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C01" w:rsidRDefault="00E55C01" w:rsidP="00062B7B">
      <w:pPr>
        <w:spacing w:after="200" w:line="276" w:lineRule="auto"/>
        <w:jc w:val="center"/>
        <w:rPr>
          <w:rFonts w:eastAsia="Times New Roman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 wp14:anchorId="4942BF4E" wp14:editId="20B20142">
            <wp:extent cx="714375" cy="771525"/>
            <wp:effectExtent l="0" t="0" r="9525" b="9525"/>
            <wp:docPr id="3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C01" w:rsidRDefault="00E55C01" w:rsidP="00062B7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АДМИНИСТРАЦИЯ НЕКРАСОВСКОГО СЕЛЬСКОГО ПОСЕЛЕНИЯ СОВЕТСКОГО </w:t>
      </w:r>
      <w:r w:rsidR="00681DE3">
        <w:rPr>
          <w:rFonts w:ascii="Times New Roman" w:eastAsia="Times New Roman" w:hAnsi="Times New Roman"/>
          <w:b/>
          <w:sz w:val="24"/>
          <w:szCs w:val="24"/>
          <w:lang w:eastAsia="ru-RU"/>
        </w:rPr>
        <w:t>РАЙОНА РЕСПУБЛИКИ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КРЫМ</w:t>
      </w:r>
    </w:p>
    <w:tbl>
      <w:tblPr>
        <w:tblStyle w:val="1"/>
        <w:tblW w:w="98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E55C01" w:rsidTr="005F33EF">
        <w:tc>
          <w:tcPr>
            <w:tcW w:w="5070" w:type="dxa"/>
            <w:hideMark/>
          </w:tcPr>
          <w:p w:rsidR="00E55C01" w:rsidRDefault="00E55C01" w:rsidP="00062B7B">
            <w:pPr>
              <w:spacing w:line="240" w:lineRule="auto"/>
              <w:ind w:left="-142" w:righ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СТРАЦ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 НЕКРАСОВСЬКОГО</w:t>
            </w:r>
          </w:p>
          <w:p w:rsidR="00E55C01" w:rsidRDefault="00E55C01" w:rsidP="00062B7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ІЛЬСЬКОГО ПОСЕЛЕННЯ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СОВ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ЄТСЬКОГО РАЙОНУ</w:t>
            </w:r>
          </w:p>
          <w:p w:rsidR="00E55C01" w:rsidRDefault="00E55C01" w:rsidP="00062B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РЕСПУБЛ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КР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6" w:type="dxa"/>
            <w:hideMark/>
          </w:tcPr>
          <w:p w:rsidR="00E55C01" w:rsidRDefault="00E55C01" w:rsidP="00062B7B">
            <w:pPr>
              <w:spacing w:line="240" w:lineRule="auto"/>
              <w:ind w:left="175" w:hanging="175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E55C01" w:rsidRDefault="00E55C01" w:rsidP="00062B7B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ja-JP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7E7065C" wp14:editId="24EBD8E8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5E2F86FA"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wDaWwIAAGs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rcA2lsCAABr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E55C01" w:rsidRPr="00DC1B18" w:rsidRDefault="00062B7B" w:rsidP="00062B7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BC0F0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 августа 2026</w:t>
      </w:r>
      <w:r w:rsidR="00DF155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55C01" w:rsidRPr="00DC1B1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года                                                                                     №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58</w:t>
      </w:r>
      <w:r w:rsidR="00E55C01" w:rsidRPr="00DC1B1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с. Некрасовка</w:t>
      </w:r>
    </w:p>
    <w:p w:rsidR="00B70AC9" w:rsidRDefault="00B70AC9" w:rsidP="00B70AC9">
      <w:pPr>
        <w:tabs>
          <w:tab w:val="left" w:pos="708"/>
          <w:tab w:val="left" w:pos="1416"/>
          <w:tab w:val="left" w:pos="2124"/>
          <w:tab w:val="left" w:pos="2832"/>
          <w:tab w:val="left" w:pos="3940"/>
        </w:tabs>
        <w:spacing w:after="0" w:line="240" w:lineRule="auto"/>
        <w:ind w:right="201"/>
        <w:jc w:val="both"/>
      </w:pPr>
    </w:p>
    <w:p w:rsidR="00DF155F" w:rsidRPr="00DF155F" w:rsidRDefault="00DF155F" w:rsidP="00DF155F">
      <w:pPr>
        <w:widowControl w:val="0"/>
        <w:tabs>
          <w:tab w:val="left" w:pos="6804"/>
        </w:tabs>
        <w:spacing w:after="0" w:line="240" w:lineRule="auto"/>
        <w:ind w:right="2794"/>
        <w:rPr>
          <w:rFonts w:ascii="Times New Roman" w:eastAsia="Courier New" w:hAnsi="Times New Roman"/>
          <w:b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b/>
          <w:color w:val="000000"/>
          <w:sz w:val="28"/>
          <w:szCs w:val="28"/>
          <w:lang w:eastAsia="ru-RU" w:bidi="ru-RU"/>
        </w:rPr>
        <w:t xml:space="preserve">О мерах поддержки организаций, индивидуальных предпринимателей, являющихся арендаторами имущества (в том числе земельных участков), находящегося в муниципальной собственности </w:t>
      </w:r>
      <w:r>
        <w:rPr>
          <w:rFonts w:ascii="Times New Roman" w:eastAsia="Courier New" w:hAnsi="Times New Roman"/>
          <w:b/>
          <w:color w:val="000000"/>
          <w:sz w:val="28"/>
          <w:szCs w:val="28"/>
          <w:lang w:eastAsia="ru-RU" w:bidi="ru-RU"/>
        </w:rPr>
        <w:t>Некрасовского</w:t>
      </w:r>
      <w:r w:rsidRPr="00DF155F">
        <w:rPr>
          <w:rFonts w:ascii="Times New Roman" w:eastAsia="Courier New" w:hAnsi="Times New Roman"/>
          <w:b/>
          <w:color w:val="000000"/>
          <w:sz w:val="28"/>
          <w:szCs w:val="28"/>
          <w:lang w:eastAsia="ru-RU" w:bidi="ru-RU"/>
        </w:rPr>
        <w:t xml:space="preserve"> сельского поселения Советского района Республики Крым, в связи с техногенной чрезвычайной ситуацией</w:t>
      </w: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В соответствии с Указом Главы Республики Крым от 26 июня 2026 года № 210-У «О техногенной чрезвычайной ситуации, сложившейся на приграничных с Украиной территориях», Указом Главы Республики Крым от 14 июля 2026 года № 228-У «О первоочередных мерах поддержки организаций, индивидуальных предпринимателей, являющихся арендаторами имущества (в том числе земельных участков), находящегося в собственности Республики Крым, в связи с техногенной чрезвычайной ситуацией», администрация </w:t>
      </w:r>
      <w:r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Некрасов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ского сельского поселения Советского района Республики Крым </w:t>
      </w:r>
    </w:p>
    <w:p w:rsidR="00DF155F" w:rsidRDefault="00DF155F" w:rsidP="00DF155F">
      <w:pPr>
        <w:spacing w:after="0" w:line="240" w:lineRule="auto"/>
        <w:contextualSpacing/>
        <w:rPr>
          <w:rFonts w:ascii="Times New Roman" w:hAnsi="Times New Roman"/>
          <w:b/>
          <w:bCs/>
          <w:sz w:val="28"/>
        </w:rPr>
      </w:pPr>
      <w:r w:rsidRPr="00DF155F">
        <w:rPr>
          <w:rFonts w:ascii="Times New Roman" w:hAnsi="Times New Roman"/>
          <w:b/>
          <w:bCs/>
          <w:sz w:val="28"/>
        </w:rPr>
        <w:t>ПОСТАНОВЛЯЕТ:</w:t>
      </w:r>
    </w:p>
    <w:p w:rsidR="00062B7B" w:rsidRPr="00DF155F" w:rsidRDefault="00062B7B" w:rsidP="00DF155F">
      <w:pPr>
        <w:spacing w:after="0" w:line="240" w:lineRule="auto"/>
        <w:contextualSpacing/>
        <w:rPr>
          <w:rFonts w:ascii="Times New Roman" w:hAnsi="Times New Roman"/>
          <w:b/>
          <w:bCs/>
          <w:sz w:val="28"/>
        </w:rPr>
      </w:pP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b/>
          <w:color w:val="000000"/>
          <w:sz w:val="28"/>
          <w:szCs w:val="28"/>
          <w:lang w:eastAsia="ru-RU" w:bidi="ru-RU"/>
        </w:rPr>
        <w:t>1.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 Установить отсрочку уплаты арендной платы по действующим договорам аренды земельных участков, находящихся в муниципальной собственности </w:t>
      </w:r>
      <w:r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Некрасов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ского сельского поселения Советского района Республики Крым, с видами разрешенного использования согласно кодам классификатора видов разрешенного использования земельных участков, утвержденного приказом Федеральной службы государственной регистрации, кадастра и картографии от 10 ноября 2020 года № П/0412: сельскохозяйственное использование (код 1.1 - 1.18);  жилая застройка (код 2.0); Для индивидуального жилищного строительства (код 2.1); для ведения личного подсобного хозяйства (код. 2.2); блокированная жилая застройка (код. 2.3); хранение автотранспорта (код 2.7.1); предпринимательство (код 4.0); деловое управление (код 4.1);   объекты придорожного сервиса (код 4.9.1); отдых, рекреация (код 5.0); спорт (код 5.1); энергетика (код 6.7); связь (код 6.8); склады (код 6.9); гидротехнические 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lastRenderedPageBreak/>
        <w:t>сооружения (код 11.3); земельные участки (территории ) общего пользования (код 12.0); ритуальная деятельность (код 12.1); огородничество (код 13.1); садоводство (код 13.2); дачное хозяйство (код 13.3)  период с 1 июля 2026 года по 1 ноября 2026 года, подлежащей оплате до 20 декабря 2026 года.</w:t>
      </w: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Предоставление отсрочки уплаты арендной платы по действующим договорам аренды земельных участков, находящихся в муниципальной собственности </w:t>
      </w:r>
      <w:r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Некрасов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ского сельского поселения Советского района Республики Крым, осуществляется без заявительного порядка.</w:t>
      </w: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Заключение дополнительного соглашения к действующему договору аренды земельного участка, находящегося в муниципальной собственности </w:t>
      </w:r>
      <w:r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Некрасов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ского сельского поселения Советского района Республики Крым, не требуется.</w:t>
      </w: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b/>
          <w:color w:val="000000"/>
          <w:sz w:val="28"/>
          <w:szCs w:val="28"/>
          <w:lang w:eastAsia="ru-RU" w:bidi="ru-RU"/>
        </w:rPr>
        <w:t>2.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 Установить освобождение от уплаты 75% размера арендной платы по действующим договорам аренды имущества, находящегося в муниципальной собственности </w:t>
      </w:r>
      <w:r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Некрасов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ского сельского поселения Советского района Республики Крым, заключенным до 1 июня 2026 года, за пользование имуществом, находящимся в муниципальной собственности </w:t>
      </w:r>
      <w:r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Некрасов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ского сельского поселения Советского района Республики Крым (за исключением земельных участков, жилых помещений), организациям и индивидуальным предпринимателям, основным видом деятельности которых по Общероссийскому классификатору видов экономической деятельности ОК-029-2014 (КДЕС ред.2) являются: производство пищевых продуктов (код 10); производство напитков (код 11); деятельность гостиниц и прочих мест для временного проживания (код 55.10); деятельность по предоставлению мест для краткосрочного проживания (код 55.20); деятельность по предоставлению прочих мест для временного проживания (код 55.90); деятельность в области демонстрации кинофильмов (код 59.14); деятельность по организации отдыха детей и их оздоровления (код 85.41.91); деятельность санаторно-курортных организаций (код 86.90.4), за период с 1 июля 2026 года по 31 октября 2026 года.</w:t>
      </w: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Освобождение от уплаты 75% арендной платы осуществляется при условии:</w:t>
      </w: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- недвижимое имущество, являющееся объектом аренды, фактически используется под временное проживание, пищевое производство, производство напитков, демонстрацию кинофильмов;</w:t>
      </w: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- виды экономической деятельности, указанные в абзаце первом пункта 2 настоящего постановления, по состоянию на 1 июня 2026 года являются основными у арендатора.</w:t>
      </w: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Освобождение от уплаты 75% размера арендной платы по действующим договорам аренды имущества, находящегося в муниципальной собственности </w:t>
      </w:r>
      <w:r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Некрасов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ского сельского поселения Советского района Республики Крым, осуществляется без заявительного порядка.</w:t>
      </w: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Заключение дополнительного соглашения к действующему договору аренды имущества, находящегося в муниципальной собственности </w:t>
      </w:r>
      <w:r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Некрасов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ского сельского поселения Советского района Республики Крым, не требуется.</w:t>
      </w: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b/>
          <w:color w:val="000000"/>
          <w:sz w:val="28"/>
          <w:szCs w:val="28"/>
          <w:lang w:eastAsia="ru-RU" w:bidi="ru-RU"/>
        </w:rPr>
        <w:t>3.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 Установить освобождение от уплаты 50% размера арендной платы по действующим договорам аренды имущества, находящегося в муниципальной собственности </w:t>
      </w:r>
      <w:r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Некрасов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ского сельского поселения Советского района Республики Крым, заключенным до 1 июня 2026 года, за пользование имуществом, находящимся 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lastRenderedPageBreak/>
        <w:t xml:space="preserve">в муниципальной собственности </w:t>
      </w:r>
      <w:r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Некрасов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ского сельского поселения Советского района Республики Крым (за исключением земельных участков, жилых помещений), организациям и индивидуальным предпринимателям, видом деятельности которых по Общероссийскому классификатору видов экономической деятельности ОК-029-2014 (КДЕС ред.2) являются виды деятельности, не указанные в пункте 2 настоящего постановления, за период с 1 июля 2026 года по 30 сентября 2026 года.</w:t>
      </w: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Освобождение от уплаты 50% размера арендной платы по действующим договорам аренды имущества, находящегося в муниципальной собственности </w:t>
      </w:r>
      <w:r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Некрасовского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 сельского поселения Советского района Республики Крым, осуществляется без заявительного порядка.</w:t>
      </w:r>
    </w:p>
    <w:p w:rsidR="00DF155F" w:rsidRPr="00DF155F" w:rsidRDefault="00DF155F" w:rsidP="00DF155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</w:pP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Заключение дополнительного соглашения к действующему договору аренды имущества, находящегося в муниципальной собственности </w:t>
      </w:r>
      <w:r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>Некрасовского</w:t>
      </w:r>
      <w:r w:rsidRPr="00DF155F">
        <w:rPr>
          <w:rFonts w:ascii="Times New Roman" w:eastAsia="Courier New" w:hAnsi="Times New Roman"/>
          <w:color w:val="000000"/>
          <w:sz w:val="28"/>
          <w:szCs w:val="28"/>
          <w:lang w:eastAsia="ru-RU" w:bidi="ru-RU"/>
        </w:rPr>
        <w:t xml:space="preserve"> сельского поселения Советского района Республики Крым, не требуется.</w:t>
      </w:r>
    </w:p>
    <w:p w:rsidR="00754D56" w:rsidRPr="00754D56" w:rsidRDefault="00DF155F" w:rsidP="00062B7B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</w:rPr>
        <w:t>4</w:t>
      </w:r>
      <w:r w:rsidR="00B70AC9" w:rsidRPr="00D15AEE">
        <w:rPr>
          <w:rFonts w:ascii="Times New Roman" w:eastAsia="Times New Roman" w:hAnsi="Times New Roman"/>
          <w:bCs/>
          <w:sz w:val="28"/>
          <w:szCs w:val="28"/>
        </w:rPr>
        <w:t>.</w:t>
      </w:r>
      <w:r w:rsidR="00B70AC9" w:rsidRPr="00D15AEE">
        <w:rPr>
          <w:rFonts w:ascii="Times New Roman" w:eastAsia="Times New Roman" w:hAnsi="Times New Roman"/>
          <w:bCs/>
          <w:sz w:val="28"/>
          <w:szCs w:val="28"/>
        </w:rPr>
        <w:tab/>
      </w:r>
      <w:r w:rsidR="00754D56" w:rsidRPr="00754D56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подлежит обнародованию путём размещения его в сетевом издании «Официальный сайт Некрасовского сельского поселения Советского района Республики Крым», Эл №ФС77-87701 от 28.06.2024, (nekrasovka-rk.ru), на официальной странице Поселения на портале Правительства Республики Крым (https://nekrasovskoe.rk.gov.ru/), а также на информационном стенде сельского совета, расположенного по адресу Республика Крым Советский район с. Некрасовка ул.Советская,33.</w:t>
      </w:r>
      <w:bookmarkStart w:id="0" w:name="_GoBack"/>
      <w:bookmarkEnd w:id="0"/>
    </w:p>
    <w:p w:rsidR="00DF155F" w:rsidRPr="00DF155F" w:rsidRDefault="00DF155F" w:rsidP="00754D56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DF155F">
        <w:rPr>
          <w:rFonts w:ascii="Times New Roman" w:hAnsi="Times New Roman"/>
          <w:b/>
          <w:sz w:val="28"/>
        </w:rPr>
        <w:t>5.</w:t>
      </w:r>
      <w:r w:rsidRPr="00DF155F">
        <w:rPr>
          <w:rFonts w:ascii="Times New Roman" w:hAnsi="Times New Roman"/>
          <w:sz w:val="28"/>
        </w:rPr>
        <w:t xml:space="preserve"> Настоящее постановление вступает в силу со дня его официального опубликования.</w:t>
      </w:r>
    </w:p>
    <w:p w:rsidR="00DF155F" w:rsidRPr="00DF155F" w:rsidRDefault="00DF155F" w:rsidP="00DF15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</w:rPr>
      </w:pPr>
      <w:r w:rsidRPr="00DF155F">
        <w:rPr>
          <w:rFonts w:ascii="Times New Roman" w:hAnsi="Times New Roman"/>
          <w:b/>
          <w:sz w:val="28"/>
        </w:rPr>
        <w:t>6.</w:t>
      </w:r>
      <w:r w:rsidRPr="00DF155F">
        <w:rPr>
          <w:rFonts w:ascii="Times New Roman" w:hAnsi="Times New Roman"/>
          <w:sz w:val="28"/>
        </w:rPr>
        <w:t xml:space="preserve"> Контроль за исполнением настоящего постановления оставляю за собой.</w:t>
      </w:r>
    </w:p>
    <w:p w:rsidR="00B70AC9" w:rsidRPr="00D15AEE" w:rsidRDefault="00B70AC9" w:rsidP="00B70AC9">
      <w:pPr>
        <w:tabs>
          <w:tab w:val="left" w:pos="-14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D15AEE"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B70AC9" w:rsidRPr="00D15AEE" w:rsidRDefault="00B70AC9" w:rsidP="00B70AC9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70AC9" w:rsidRPr="00BE3108" w:rsidRDefault="00B70AC9" w:rsidP="00B70AC9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kern w:val="1"/>
          <w:sz w:val="28"/>
          <w:szCs w:val="28"/>
        </w:rPr>
      </w:pPr>
      <w:r w:rsidRPr="00BE3108">
        <w:rPr>
          <w:rFonts w:ascii="Times New Roman" w:eastAsia="Lucida Sans Unicode" w:hAnsi="Times New Roman"/>
          <w:b/>
          <w:kern w:val="1"/>
          <w:sz w:val="28"/>
          <w:szCs w:val="28"/>
        </w:rPr>
        <w:t>Председатель Некрасовского сельского</w:t>
      </w:r>
    </w:p>
    <w:p w:rsidR="00B70AC9" w:rsidRPr="00BE3108" w:rsidRDefault="00B70AC9" w:rsidP="00B70AC9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kern w:val="1"/>
          <w:sz w:val="28"/>
          <w:szCs w:val="28"/>
        </w:rPr>
      </w:pPr>
      <w:r w:rsidRPr="00BE3108">
        <w:rPr>
          <w:rFonts w:ascii="Times New Roman" w:eastAsia="Lucida Sans Unicode" w:hAnsi="Times New Roman"/>
          <w:b/>
          <w:kern w:val="1"/>
          <w:sz w:val="28"/>
          <w:szCs w:val="28"/>
        </w:rPr>
        <w:t xml:space="preserve">совета -глава   администрации </w:t>
      </w:r>
    </w:p>
    <w:p w:rsidR="00B70AC9" w:rsidRPr="00BE3108" w:rsidRDefault="00B70AC9" w:rsidP="00B70AC9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E3108">
        <w:rPr>
          <w:rFonts w:ascii="Times New Roman" w:eastAsia="Times New Roman" w:hAnsi="Times New Roman"/>
          <w:b/>
          <w:sz w:val="28"/>
          <w:szCs w:val="28"/>
          <w:lang w:eastAsia="ru-RU"/>
        </w:rPr>
        <w:t>Некрасовского сельского поселения</w:t>
      </w:r>
    </w:p>
    <w:p w:rsidR="00B70AC9" w:rsidRPr="00BE3108" w:rsidRDefault="00B70AC9" w:rsidP="00B70AC9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E31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Советского района Республики Крым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</w:t>
      </w:r>
      <w:r w:rsidRPr="00BE31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Э.Э.Тома</w:t>
      </w:r>
    </w:p>
    <w:p w:rsidR="00B70AC9" w:rsidRDefault="00B70AC9" w:rsidP="00B70AC9">
      <w:pPr>
        <w:tabs>
          <w:tab w:val="left" w:pos="5670"/>
          <w:tab w:val="left" w:pos="9923"/>
        </w:tabs>
        <w:spacing w:after="0" w:line="240" w:lineRule="auto"/>
        <w:ind w:left="-426" w:right="284"/>
        <w:jc w:val="right"/>
        <w:rPr>
          <w:rFonts w:ascii="Times New Roman" w:eastAsia="Times New Roman" w:hAnsi="Times New Roman"/>
          <w:sz w:val="24"/>
          <w:szCs w:val="28"/>
        </w:rPr>
      </w:pPr>
    </w:p>
    <w:p w:rsidR="00B70AC9" w:rsidRDefault="00B70AC9" w:rsidP="00B70AC9">
      <w:pPr>
        <w:tabs>
          <w:tab w:val="left" w:pos="5670"/>
          <w:tab w:val="left" w:pos="9923"/>
        </w:tabs>
        <w:spacing w:after="0" w:line="240" w:lineRule="auto"/>
        <w:ind w:left="-426" w:right="284"/>
        <w:jc w:val="right"/>
        <w:rPr>
          <w:rFonts w:ascii="Times New Roman" w:eastAsia="Times New Roman" w:hAnsi="Times New Roman"/>
          <w:sz w:val="24"/>
          <w:szCs w:val="28"/>
        </w:rPr>
      </w:pPr>
    </w:p>
    <w:p w:rsidR="00B70AC9" w:rsidRDefault="00B70AC9" w:rsidP="00B70AC9">
      <w:pPr>
        <w:tabs>
          <w:tab w:val="left" w:pos="5670"/>
          <w:tab w:val="left" w:pos="9923"/>
        </w:tabs>
        <w:spacing w:after="0" w:line="240" w:lineRule="auto"/>
        <w:ind w:left="-426" w:right="284"/>
        <w:jc w:val="right"/>
        <w:rPr>
          <w:rFonts w:ascii="Times New Roman" w:eastAsia="Times New Roman" w:hAnsi="Times New Roman"/>
          <w:sz w:val="24"/>
          <w:szCs w:val="28"/>
        </w:rPr>
      </w:pPr>
    </w:p>
    <w:p w:rsidR="00B70AC9" w:rsidRDefault="00B70AC9" w:rsidP="00B70AC9">
      <w:pPr>
        <w:tabs>
          <w:tab w:val="left" w:pos="5670"/>
          <w:tab w:val="left" w:pos="9923"/>
        </w:tabs>
        <w:spacing w:after="0" w:line="240" w:lineRule="auto"/>
        <w:ind w:left="-426" w:right="284"/>
        <w:jc w:val="right"/>
        <w:rPr>
          <w:rFonts w:ascii="Times New Roman" w:eastAsia="Times New Roman" w:hAnsi="Times New Roman"/>
          <w:sz w:val="24"/>
          <w:szCs w:val="28"/>
        </w:rPr>
      </w:pPr>
    </w:p>
    <w:sectPr w:rsidR="00B70AC9" w:rsidSect="00062B7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C84"/>
    <w:rsid w:val="00001075"/>
    <w:rsid w:val="00062B7B"/>
    <w:rsid w:val="001162B5"/>
    <w:rsid w:val="00131638"/>
    <w:rsid w:val="00385E37"/>
    <w:rsid w:val="003E3A27"/>
    <w:rsid w:val="00681DE3"/>
    <w:rsid w:val="00754D56"/>
    <w:rsid w:val="00A106F4"/>
    <w:rsid w:val="00B36156"/>
    <w:rsid w:val="00B70AC9"/>
    <w:rsid w:val="00BC0F07"/>
    <w:rsid w:val="00DF155F"/>
    <w:rsid w:val="00E55C01"/>
    <w:rsid w:val="00EC4C84"/>
    <w:rsid w:val="00EF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1D86B"/>
  <w15:chartTrackingRefBased/>
  <w15:docId w15:val="{01F300EB-0AC0-437B-83C5-BA9B352AB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C01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E55C01"/>
    <w:pPr>
      <w:spacing w:after="0" w:line="240" w:lineRule="auto"/>
    </w:pPr>
    <w:rPr>
      <w:rFonts w:ascii="Calibri" w:eastAsia="Times New Roman" w:hAnsi="Calibri" w:cs="Times New Roman"/>
      <w:lang w:eastAsia="ja-JP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BC0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0F0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SECRETARY</cp:lastModifiedBy>
  <cp:revision>4</cp:revision>
  <cp:lastPrinted>2026-08-13T04:55:00Z</cp:lastPrinted>
  <dcterms:created xsi:type="dcterms:W3CDTF">2026-08-10T15:50:00Z</dcterms:created>
  <dcterms:modified xsi:type="dcterms:W3CDTF">2026-08-13T04:55:00Z</dcterms:modified>
</cp:coreProperties>
</file>