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198" w:rsidRPr="00BE7198" w:rsidRDefault="00BE7198" w:rsidP="00BE7198">
      <w:pPr>
        <w:jc w:val="both"/>
        <w:rPr>
          <w:rFonts w:eastAsia="Calibri"/>
          <w:sz w:val="18"/>
          <w:szCs w:val="20"/>
        </w:rPr>
      </w:pPr>
      <w:bookmarkStart w:id="0" w:name="_GoBack"/>
      <w:bookmarkEnd w:id="0"/>
      <w:r w:rsidRPr="00BE7198">
        <w:rPr>
          <w:b/>
          <w:sz w:val="22"/>
        </w:rPr>
        <w:t xml:space="preserve">  </w:t>
      </w:r>
      <w:r w:rsidRPr="00BE7198">
        <w:rPr>
          <w:rFonts w:ascii="Calibri" w:eastAsia="Calibri" w:hAnsi="Calibri"/>
          <w:b/>
          <w:sz w:val="20"/>
          <w:szCs w:val="22"/>
          <w:lang w:eastAsia="en-US"/>
        </w:rPr>
        <w:t xml:space="preserve">  </w:t>
      </w:r>
      <w:r w:rsidRPr="00BE7198">
        <w:rPr>
          <w:rFonts w:eastAsia="Calibri"/>
          <w:szCs w:val="28"/>
        </w:rPr>
        <w:t xml:space="preserve">                                                                     </w:t>
      </w:r>
      <w:r w:rsidRPr="00BE7198">
        <w:rPr>
          <w:rFonts w:eastAsia="Calibri"/>
          <w:noProof/>
          <w:sz w:val="18"/>
          <w:szCs w:val="20"/>
        </w:rPr>
        <w:drawing>
          <wp:inline distT="0" distB="0" distL="0" distR="0" wp14:anchorId="194C108D" wp14:editId="1623B2B6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198">
        <w:rPr>
          <w:rFonts w:eastAsia="Calibri"/>
          <w:szCs w:val="28"/>
        </w:rPr>
        <w:t xml:space="preserve">      </w:t>
      </w:r>
    </w:p>
    <w:p w:rsidR="00BE7198" w:rsidRPr="00BE7198" w:rsidRDefault="00BE7198" w:rsidP="00BE7198">
      <w:pPr>
        <w:jc w:val="center"/>
        <w:rPr>
          <w:rFonts w:eastAsia="Calibri"/>
          <w:b/>
          <w:szCs w:val="28"/>
        </w:rPr>
      </w:pPr>
      <w:r w:rsidRPr="00BE7198">
        <w:rPr>
          <w:rFonts w:eastAsia="Calibri"/>
          <w:b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BE7198">
        <w:rPr>
          <w:rFonts w:eastAsia="Calibri"/>
          <w:b/>
          <w:szCs w:val="28"/>
        </w:rPr>
        <w:t>РАЙОНА  РЕСПУБЛИКИ</w:t>
      </w:r>
      <w:proofErr w:type="gramEnd"/>
      <w:r w:rsidRPr="00BE7198">
        <w:rPr>
          <w:rFonts w:eastAsia="Calibri"/>
          <w:b/>
          <w:szCs w:val="28"/>
        </w:rPr>
        <w:t xml:space="preserve"> КРЫМ</w:t>
      </w:r>
    </w:p>
    <w:p w:rsidR="00BE7198" w:rsidRPr="00BE7198" w:rsidRDefault="00BE7198" w:rsidP="00BE7198">
      <w:pPr>
        <w:rPr>
          <w:rFonts w:eastAsia="Calibri"/>
          <w:b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BE7198" w:rsidRPr="00BE7198" w:rsidTr="000822C5">
        <w:tc>
          <w:tcPr>
            <w:tcW w:w="5070" w:type="dxa"/>
            <w:hideMark/>
          </w:tcPr>
          <w:p w:rsidR="00BE7198" w:rsidRPr="00BE7198" w:rsidRDefault="00BE7198" w:rsidP="00BE7198">
            <w:pPr>
              <w:spacing w:line="276" w:lineRule="auto"/>
              <w:ind w:left="-142" w:right="-250"/>
              <w:jc w:val="center"/>
              <w:rPr>
                <w:rFonts w:eastAsia="Calibri"/>
                <w:b/>
                <w:szCs w:val="26"/>
                <w:lang w:eastAsia="en-US"/>
              </w:rPr>
            </w:pPr>
            <w:r w:rsidRPr="00BE7198">
              <w:rPr>
                <w:rFonts w:eastAsia="Calibri"/>
                <w:b/>
                <w:szCs w:val="26"/>
                <w:lang w:eastAsia="en-US"/>
              </w:rPr>
              <w:t>АДМ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Н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СТРАЦ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Я НЕКРАСОВСЬКОГО</w:t>
            </w:r>
          </w:p>
          <w:p w:rsidR="00BE7198" w:rsidRPr="00BE7198" w:rsidRDefault="00BE7198" w:rsidP="00BE7198">
            <w:pPr>
              <w:spacing w:line="276" w:lineRule="auto"/>
              <w:jc w:val="center"/>
              <w:rPr>
                <w:rFonts w:eastAsia="Calibri"/>
                <w:b/>
                <w:szCs w:val="26"/>
                <w:lang w:eastAsia="en-US"/>
              </w:rPr>
            </w:pPr>
            <w:r w:rsidRPr="00BE7198">
              <w:rPr>
                <w:rFonts w:eastAsia="Calibri"/>
                <w:b/>
                <w:szCs w:val="26"/>
                <w:lang w:eastAsia="en-US"/>
              </w:rPr>
              <w:t>С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 xml:space="preserve">ІЛЬСЬКОГО ПОСЕЛЕННЯ 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СОВ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ЄТСЬКОГО РАЙОНУ</w:t>
            </w:r>
          </w:p>
          <w:p w:rsidR="00BE7198" w:rsidRPr="00BE7198" w:rsidRDefault="00BE7198" w:rsidP="00BE7198">
            <w:pPr>
              <w:spacing w:line="276" w:lineRule="auto"/>
              <w:jc w:val="center"/>
              <w:rPr>
                <w:rFonts w:eastAsia="Calibri"/>
                <w:szCs w:val="26"/>
                <w:lang w:val="uk-UA" w:eastAsia="en-US"/>
              </w:rPr>
            </w:pPr>
            <w:r w:rsidRPr="00BE7198">
              <w:rPr>
                <w:rFonts w:eastAsia="Calibri"/>
                <w:b/>
                <w:szCs w:val="26"/>
                <w:lang w:eastAsia="en-US"/>
              </w:rPr>
              <w:t>РЕСПУБЛ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ІКИ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 xml:space="preserve"> КР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И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BE7198" w:rsidRPr="00BE7198" w:rsidRDefault="00BE7198" w:rsidP="00BE7198">
            <w:pPr>
              <w:spacing w:line="276" w:lineRule="auto"/>
              <w:ind w:left="175" w:hanging="175"/>
              <w:jc w:val="center"/>
              <w:rPr>
                <w:rFonts w:eastAsia="Calibri"/>
                <w:szCs w:val="26"/>
                <w:lang w:val="uk-UA" w:eastAsia="en-US"/>
              </w:rPr>
            </w:pPr>
            <w:r w:rsidRPr="00BE7198">
              <w:rPr>
                <w:rFonts w:eastAsia="Calibri"/>
                <w:b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BE7198" w:rsidRPr="00BE7198" w:rsidRDefault="00BE7198" w:rsidP="00BE7198">
      <w:pPr>
        <w:rPr>
          <w:rFonts w:eastAsia="Calibri"/>
          <w:i/>
          <w:sz w:val="18"/>
          <w:szCs w:val="20"/>
          <w:lang w:val="uk-UA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E9DE3" id="Прямая соединительная линия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qZ8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Baipnx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BE7198">
        <w:rPr>
          <w:rFonts w:eastAsia="Calibri"/>
          <w:i/>
          <w:sz w:val="1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E7198" w:rsidRPr="00BE7198" w:rsidRDefault="00BE7198" w:rsidP="00BE7198">
      <w:pPr>
        <w:rPr>
          <w:rFonts w:eastAsia="Calibri"/>
          <w:b/>
          <w:sz w:val="28"/>
          <w:szCs w:val="40"/>
        </w:rPr>
      </w:pPr>
      <w:r w:rsidRPr="00BE7198">
        <w:rPr>
          <w:rFonts w:eastAsia="Calibri"/>
          <w:i/>
          <w:sz w:val="14"/>
          <w:szCs w:val="20"/>
        </w:rPr>
        <w:t xml:space="preserve">                                                                                                         </w:t>
      </w:r>
      <w:r w:rsidRPr="00BE7198">
        <w:rPr>
          <w:rFonts w:eastAsia="Calibri"/>
          <w:b/>
          <w:sz w:val="28"/>
          <w:szCs w:val="40"/>
        </w:rPr>
        <w:t>ПОСТАНОВЛЕНИЕ</w:t>
      </w:r>
    </w:p>
    <w:p w:rsidR="00BE7198" w:rsidRPr="001E6D12" w:rsidRDefault="0016602C" w:rsidP="00BE7198">
      <w:pPr>
        <w:widowControl w:val="0"/>
        <w:ind w:firstLine="709"/>
        <w:rPr>
          <w:b/>
          <w:sz w:val="20"/>
          <w:szCs w:val="20"/>
        </w:rPr>
      </w:pPr>
      <w:r w:rsidRPr="001E6D12">
        <w:rPr>
          <w:b/>
          <w:sz w:val="20"/>
          <w:szCs w:val="20"/>
        </w:rPr>
        <w:t>07 мая 2026</w:t>
      </w:r>
      <w:r w:rsidR="00BE7198" w:rsidRPr="001E6D12">
        <w:rPr>
          <w:b/>
          <w:sz w:val="20"/>
          <w:szCs w:val="20"/>
          <w:lang w:val="uk-UA"/>
        </w:rPr>
        <w:t xml:space="preserve"> года </w:t>
      </w:r>
      <w:r w:rsidR="00BE7198" w:rsidRPr="001E6D12">
        <w:rPr>
          <w:b/>
          <w:sz w:val="20"/>
          <w:szCs w:val="20"/>
          <w:lang w:val="uk-UA"/>
        </w:rPr>
        <w:tab/>
      </w:r>
      <w:r w:rsidR="00BE7198" w:rsidRPr="001E6D12">
        <w:rPr>
          <w:b/>
          <w:sz w:val="20"/>
          <w:szCs w:val="20"/>
          <w:lang w:val="uk-UA"/>
        </w:rPr>
        <w:tab/>
      </w:r>
      <w:r w:rsidR="00BE7198" w:rsidRPr="001E6D12">
        <w:rPr>
          <w:b/>
          <w:sz w:val="20"/>
          <w:szCs w:val="20"/>
          <w:lang w:val="uk-UA"/>
        </w:rPr>
        <w:tab/>
      </w:r>
      <w:r w:rsidR="00BE7198" w:rsidRPr="001E6D12">
        <w:rPr>
          <w:b/>
          <w:sz w:val="20"/>
          <w:szCs w:val="20"/>
          <w:lang w:val="uk-UA"/>
        </w:rPr>
        <w:tab/>
      </w:r>
      <w:r w:rsidR="00BE7198" w:rsidRPr="001E6D12">
        <w:rPr>
          <w:b/>
          <w:sz w:val="20"/>
          <w:szCs w:val="20"/>
          <w:lang w:val="uk-UA"/>
        </w:rPr>
        <w:tab/>
      </w:r>
      <w:r w:rsidR="00BE7198" w:rsidRPr="001E6D12">
        <w:rPr>
          <w:b/>
          <w:sz w:val="20"/>
          <w:szCs w:val="20"/>
          <w:lang w:val="uk-UA"/>
        </w:rPr>
        <w:tab/>
      </w:r>
      <w:r w:rsidR="00BE7198" w:rsidRPr="001E6D12">
        <w:rPr>
          <w:b/>
          <w:sz w:val="20"/>
          <w:szCs w:val="20"/>
          <w:lang w:val="uk-UA"/>
        </w:rPr>
        <w:tab/>
        <w:t xml:space="preserve">№ </w:t>
      </w:r>
      <w:r w:rsidRPr="001E6D12">
        <w:rPr>
          <w:b/>
          <w:sz w:val="20"/>
          <w:szCs w:val="20"/>
        </w:rPr>
        <w:t>39</w:t>
      </w:r>
    </w:p>
    <w:p w:rsidR="00BE7198" w:rsidRPr="001E6D12" w:rsidRDefault="00BE7198" w:rsidP="00BE7198">
      <w:pPr>
        <w:widowControl w:val="0"/>
        <w:ind w:firstLine="709"/>
        <w:rPr>
          <w:b/>
          <w:sz w:val="20"/>
          <w:szCs w:val="20"/>
          <w:lang w:val="uk-UA"/>
        </w:rPr>
      </w:pPr>
    </w:p>
    <w:p w:rsidR="00BE7198" w:rsidRPr="001E6D12" w:rsidRDefault="00BE7198" w:rsidP="00BE7198">
      <w:pPr>
        <w:widowControl w:val="0"/>
        <w:ind w:firstLine="709"/>
        <w:rPr>
          <w:b/>
          <w:sz w:val="20"/>
          <w:szCs w:val="20"/>
          <w:lang w:val="uk-UA"/>
        </w:rPr>
      </w:pPr>
      <w:r w:rsidRPr="001E6D12">
        <w:rPr>
          <w:b/>
          <w:sz w:val="20"/>
          <w:szCs w:val="20"/>
          <w:lang w:val="uk-UA"/>
        </w:rPr>
        <w:t>с. Некрасовка</w:t>
      </w:r>
    </w:p>
    <w:p w:rsidR="004111B3" w:rsidRPr="001E6D12" w:rsidRDefault="004111B3" w:rsidP="004111B3">
      <w:pPr>
        <w:spacing w:line="200" w:lineRule="atLeast"/>
        <w:rPr>
          <w:b/>
          <w:bCs/>
          <w:sz w:val="20"/>
          <w:szCs w:val="20"/>
        </w:rPr>
      </w:pPr>
      <w:r w:rsidRPr="001E6D12">
        <w:rPr>
          <w:b/>
          <w:bCs/>
          <w:sz w:val="20"/>
          <w:szCs w:val="20"/>
        </w:rPr>
        <w:t xml:space="preserve">                                                                                                 </w:t>
      </w:r>
    </w:p>
    <w:p w:rsidR="00BE7198" w:rsidRPr="001E6D12" w:rsidRDefault="00BE7198" w:rsidP="00BE7198">
      <w:pPr>
        <w:keepNext/>
        <w:keepLines/>
        <w:widowControl w:val="0"/>
        <w:contextualSpacing/>
        <w:jc w:val="both"/>
        <w:outlineLvl w:val="0"/>
        <w:rPr>
          <w:b/>
          <w:bCs/>
          <w:i/>
          <w:sz w:val="20"/>
          <w:szCs w:val="20"/>
        </w:rPr>
      </w:pPr>
      <w:r w:rsidRPr="001E6D12">
        <w:rPr>
          <w:b/>
          <w:bCs/>
          <w:i/>
          <w:sz w:val="20"/>
          <w:szCs w:val="20"/>
        </w:rPr>
        <w:t xml:space="preserve">О внесении изменений в постановление  </w:t>
      </w:r>
    </w:p>
    <w:p w:rsidR="00BE7198" w:rsidRPr="001E6D12" w:rsidRDefault="00BE7198" w:rsidP="00BE7198">
      <w:pPr>
        <w:keepNext/>
        <w:keepLines/>
        <w:widowControl w:val="0"/>
        <w:contextualSpacing/>
        <w:jc w:val="both"/>
        <w:outlineLvl w:val="0"/>
        <w:rPr>
          <w:b/>
          <w:bCs/>
          <w:i/>
          <w:sz w:val="20"/>
          <w:szCs w:val="20"/>
        </w:rPr>
      </w:pPr>
      <w:r w:rsidRPr="001E6D12">
        <w:rPr>
          <w:b/>
          <w:bCs/>
          <w:i/>
          <w:sz w:val="20"/>
          <w:szCs w:val="20"/>
        </w:rPr>
        <w:t xml:space="preserve">Администрации Некрасовское сельское поселение </w:t>
      </w:r>
    </w:p>
    <w:p w:rsidR="00BE7198" w:rsidRPr="001E6D12" w:rsidRDefault="00BE7198" w:rsidP="00BE7198">
      <w:pPr>
        <w:keepNext/>
        <w:keepLines/>
        <w:widowControl w:val="0"/>
        <w:contextualSpacing/>
        <w:jc w:val="both"/>
        <w:outlineLvl w:val="0"/>
        <w:rPr>
          <w:b/>
          <w:bCs/>
          <w:i/>
          <w:sz w:val="20"/>
          <w:szCs w:val="20"/>
        </w:rPr>
      </w:pPr>
      <w:r w:rsidRPr="001E6D12">
        <w:rPr>
          <w:b/>
          <w:bCs/>
          <w:i/>
          <w:sz w:val="20"/>
          <w:szCs w:val="20"/>
        </w:rPr>
        <w:t xml:space="preserve">Советского района Республики Крым </w:t>
      </w:r>
    </w:p>
    <w:p w:rsidR="00BE7198" w:rsidRPr="001E6D12" w:rsidRDefault="0016602C" w:rsidP="00BE7198">
      <w:pPr>
        <w:keepNext/>
        <w:keepLines/>
        <w:widowControl w:val="0"/>
        <w:contextualSpacing/>
        <w:jc w:val="both"/>
        <w:outlineLvl w:val="0"/>
        <w:rPr>
          <w:b/>
          <w:bCs/>
          <w:i/>
          <w:sz w:val="20"/>
          <w:szCs w:val="20"/>
        </w:rPr>
      </w:pPr>
      <w:r w:rsidRPr="001E6D12">
        <w:rPr>
          <w:b/>
          <w:bCs/>
          <w:i/>
          <w:sz w:val="20"/>
          <w:szCs w:val="20"/>
        </w:rPr>
        <w:t>от 29 декабря 2025 г. №180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iCs/>
          <w:color w:val="000000"/>
          <w:sz w:val="20"/>
          <w:szCs w:val="20"/>
          <w:lang w:bidi="ru-RU"/>
        </w:rPr>
        <w:t>«Об утверждении Порядка санкционирования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iCs/>
          <w:color w:val="000000"/>
          <w:sz w:val="20"/>
          <w:szCs w:val="20"/>
          <w:lang w:bidi="ru-RU"/>
        </w:rPr>
        <w:t>оплаты денежных обязательств получателей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iCs/>
          <w:color w:val="000000"/>
          <w:sz w:val="20"/>
          <w:szCs w:val="20"/>
          <w:lang w:bidi="ru-RU"/>
        </w:rPr>
        <w:t>бюджетных средств Некрасовского сельского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iCs/>
          <w:color w:val="000000"/>
          <w:sz w:val="20"/>
          <w:szCs w:val="20"/>
          <w:lang w:bidi="ru-RU"/>
        </w:rPr>
        <w:t>поселения Советского района Республики Крым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iCs/>
          <w:color w:val="000000"/>
          <w:sz w:val="20"/>
          <w:szCs w:val="20"/>
          <w:lang w:bidi="ru-RU"/>
        </w:rPr>
        <w:t>и оплаты денежных обязательств, подлежащих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iCs/>
          <w:color w:val="000000"/>
          <w:sz w:val="20"/>
          <w:szCs w:val="20"/>
          <w:lang w:bidi="ru-RU"/>
        </w:rPr>
        <w:t>исполнению за счет бюджетных ассигнований по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iCs/>
          <w:color w:val="000000"/>
          <w:sz w:val="20"/>
          <w:szCs w:val="20"/>
          <w:lang w:bidi="ru-RU"/>
        </w:rPr>
        <w:t>источникам финансирования дефицита бюджета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color w:val="000000"/>
          <w:sz w:val="20"/>
          <w:szCs w:val="20"/>
          <w:lang w:bidi="ru-RU"/>
        </w:rPr>
      </w:pPr>
      <w:r w:rsidRPr="001E6D12">
        <w:rPr>
          <w:b/>
          <w:i/>
          <w:color w:val="000000"/>
          <w:sz w:val="20"/>
          <w:szCs w:val="20"/>
          <w:lang w:bidi="ru-RU"/>
        </w:rPr>
        <w:t>Некрасовского сельского поселения</w:t>
      </w:r>
    </w:p>
    <w:p w:rsidR="00BE7198" w:rsidRPr="001E6D12" w:rsidRDefault="00BE7198" w:rsidP="00BE7198">
      <w:pPr>
        <w:widowControl w:val="0"/>
        <w:contextualSpacing/>
        <w:jc w:val="both"/>
        <w:rPr>
          <w:b/>
          <w:i/>
          <w:iCs/>
          <w:color w:val="000000"/>
          <w:sz w:val="20"/>
          <w:szCs w:val="20"/>
          <w:lang w:bidi="ru-RU"/>
        </w:rPr>
      </w:pPr>
      <w:r w:rsidRPr="001E6D12">
        <w:rPr>
          <w:b/>
          <w:i/>
          <w:color w:val="000000"/>
          <w:sz w:val="20"/>
          <w:szCs w:val="20"/>
          <w:lang w:bidi="ru-RU"/>
        </w:rPr>
        <w:t>Советского района Республики Крым»</w:t>
      </w:r>
    </w:p>
    <w:p w:rsidR="004111B3" w:rsidRPr="001E6D12" w:rsidRDefault="004111B3" w:rsidP="004111B3">
      <w:pPr>
        <w:ind w:firstLine="708"/>
        <w:rPr>
          <w:color w:val="000000" w:themeColor="text1"/>
          <w:sz w:val="20"/>
          <w:szCs w:val="20"/>
          <w:highlight w:val="yellow"/>
        </w:rPr>
      </w:pPr>
    </w:p>
    <w:p w:rsidR="009C23BD" w:rsidRPr="001E6D12" w:rsidRDefault="009C23BD" w:rsidP="009C23BD">
      <w:pPr>
        <w:ind w:firstLine="708"/>
        <w:rPr>
          <w:sz w:val="20"/>
          <w:szCs w:val="20"/>
        </w:rPr>
      </w:pPr>
    </w:p>
    <w:p w:rsidR="009C23BD" w:rsidRPr="001E6D12" w:rsidRDefault="009C23BD" w:rsidP="009C23BD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eastAsia="Arial Unicode MS"/>
          <w:color w:val="000000"/>
          <w:sz w:val="20"/>
          <w:szCs w:val="20"/>
        </w:rPr>
      </w:pPr>
      <w:r w:rsidRPr="001E6D12">
        <w:rPr>
          <w:sz w:val="20"/>
          <w:szCs w:val="20"/>
        </w:rPr>
        <w:t xml:space="preserve">В целях совершенствования Порядка учета бюджетных и денежных обязательств получателей бюджетных средств муниципального образования </w:t>
      </w:r>
      <w:r w:rsidR="0016602C" w:rsidRPr="001E6D12">
        <w:rPr>
          <w:sz w:val="20"/>
          <w:szCs w:val="20"/>
        </w:rPr>
        <w:t>Некрасовское</w:t>
      </w:r>
      <w:r w:rsidRPr="001E6D12">
        <w:rPr>
          <w:sz w:val="20"/>
          <w:szCs w:val="20"/>
        </w:rPr>
        <w:t xml:space="preserve"> сельское поселение Советского района Республики Крым Управлением Федерального казначейства по Республике Крым, </w:t>
      </w:r>
      <w:r w:rsidRPr="001E6D12">
        <w:rPr>
          <w:rFonts w:eastAsia="Arial Unicode MS"/>
          <w:color w:val="000000"/>
          <w:sz w:val="20"/>
          <w:szCs w:val="20"/>
        </w:rPr>
        <w:t>администрация Некрасовского сельского поселения</w:t>
      </w:r>
    </w:p>
    <w:p w:rsidR="009C23BD" w:rsidRPr="001E6D12" w:rsidRDefault="009C23BD" w:rsidP="009C23BD">
      <w:pPr>
        <w:widowControl w:val="0"/>
        <w:suppressAutoHyphens/>
        <w:overflowPunct w:val="0"/>
        <w:autoSpaceDE w:val="0"/>
        <w:autoSpaceDN w:val="0"/>
        <w:adjustRightInd w:val="0"/>
        <w:ind w:firstLine="709"/>
        <w:jc w:val="both"/>
        <w:rPr>
          <w:b/>
          <w:color w:val="000000"/>
          <w:sz w:val="20"/>
          <w:szCs w:val="20"/>
          <w:lang w:eastAsia="ar-SA"/>
        </w:rPr>
      </w:pPr>
      <w:r w:rsidRPr="001E6D12">
        <w:rPr>
          <w:b/>
          <w:color w:val="000000"/>
          <w:sz w:val="20"/>
          <w:szCs w:val="20"/>
          <w:lang w:eastAsia="ar-SA"/>
        </w:rPr>
        <w:t>ПОСТАНОВЛЯЕТ:</w:t>
      </w:r>
    </w:p>
    <w:p w:rsidR="009C23BD" w:rsidRPr="001E6D12" w:rsidRDefault="009C23BD" w:rsidP="009C23BD">
      <w:pPr>
        <w:widowControl w:val="0"/>
        <w:contextualSpacing/>
        <w:jc w:val="both"/>
        <w:rPr>
          <w:iCs/>
          <w:color w:val="000000"/>
          <w:sz w:val="20"/>
          <w:szCs w:val="20"/>
          <w:lang w:bidi="ru-RU"/>
        </w:rPr>
      </w:pPr>
      <w:r w:rsidRPr="001E6D12">
        <w:rPr>
          <w:color w:val="000000" w:themeColor="text1"/>
          <w:sz w:val="20"/>
          <w:szCs w:val="20"/>
          <w:lang w:eastAsia="en-US"/>
        </w:rPr>
        <w:t xml:space="preserve">1. Внести в постановление администрации </w:t>
      </w:r>
      <w:r w:rsidRPr="001E6D12">
        <w:rPr>
          <w:rFonts w:eastAsia="Arial Unicode MS"/>
          <w:color w:val="000000"/>
          <w:sz w:val="20"/>
          <w:szCs w:val="20"/>
        </w:rPr>
        <w:t>Некрасовского</w:t>
      </w:r>
      <w:r w:rsidRPr="001E6D12">
        <w:rPr>
          <w:color w:val="000000" w:themeColor="text1"/>
          <w:sz w:val="20"/>
          <w:szCs w:val="20"/>
          <w:lang w:eastAsia="en-US"/>
        </w:rPr>
        <w:t xml:space="preserve"> сельского поселения Советского райо</w:t>
      </w:r>
      <w:r w:rsidR="0016602C" w:rsidRPr="001E6D12">
        <w:rPr>
          <w:color w:val="000000" w:themeColor="text1"/>
          <w:sz w:val="20"/>
          <w:szCs w:val="20"/>
          <w:lang w:eastAsia="en-US"/>
        </w:rPr>
        <w:t>на республики Крым от 29.12.2025 г.  № 180</w:t>
      </w:r>
      <w:r w:rsidRPr="001E6D12">
        <w:rPr>
          <w:color w:val="000000" w:themeColor="text1"/>
          <w:sz w:val="20"/>
          <w:szCs w:val="20"/>
          <w:lang w:eastAsia="en-US"/>
        </w:rPr>
        <w:t xml:space="preserve"> «</w:t>
      </w:r>
      <w:r w:rsidRPr="001E6D12">
        <w:rPr>
          <w:iCs/>
          <w:color w:val="000000"/>
          <w:sz w:val="20"/>
          <w:szCs w:val="20"/>
          <w:lang w:bidi="ru-RU"/>
        </w:rPr>
        <w:t>Об утверждении Порядка санкционирования</w:t>
      </w:r>
      <w:r w:rsidR="00DC1F52" w:rsidRPr="001E6D12">
        <w:rPr>
          <w:iCs/>
          <w:color w:val="000000"/>
          <w:sz w:val="20"/>
          <w:szCs w:val="20"/>
          <w:lang w:bidi="ru-RU"/>
        </w:rPr>
        <w:t xml:space="preserve"> </w:t>
      </w:r>
      <w:r w:rsidRPr="001E6D12">
        <w:rPr>
          <w:iCs/>
          <w:color w:val="000000"/>
          <w:sz w:val="20"/>
          <w:szCs w:val="20"/>
          <w:lang w:bidi="ru-RU"/>
        </w:rPr>
        <w:t>оплаты денежных обязательств получателей</w:t>
      </w:r>
      <w:r w:rsidR="00DC1F52" w:rsidRPr="001E6D12">
        <w:rPr>
          <w:iCs/>
          <w:color w:val="000000"/>
          <w:sz w:val="20"/>
          <w:szCs w:val="20"/>
          <w:lang w:bidi="ru-RU"/>
        </w:rPr>
        <w:t xml:space="preserve"> </w:t>
      </w:r>
      <w:r w:rsidRPr="001E6D12">
        <w:rPr>
          <w:iCs/>
          <w:color w:val="000000"/>
          <w:sz w:val="20"/>
          <w:szCs w:val="20"/>
          <w:lang w:bidi="ru-RU"/>
        </w:rPr>
        <w:t>бюджетных средств Некрасовского сельского</w:t>
      </w:r>
      <w:r w:rsidR="00DC1F52" w:rsidRPr="001E6D12">
        <w:rPr>
          <w:iCs/>
          <w:color w:val="000000"/>
          <w:sz w:val="20"/>
          <w:szCs w:val="20"/>
          <w:lang w:bidi="ru-RU"/>
        </w:rPr>
        <w:t xml:space="preserve"> </w:t>
      </w:r>
      <w:r w:rsidRPr="001E6D12">
        <w:rPr>
          <w:iCs/>
          <w:color w:val="000000"/>
          <w:sz w:val="20"/>
          <w:szCs w:val="20"/>
          <w:lang w:bidi="ru-RU"/>
        </w:rPr>
        <w:t>поселения Советского района Республики Крым</w:t>
      </w:r>
      <w:r w:rsidR="00DC1F52" w:rsidRPr="001E6D12">
        <w:rPr>
          <w:iCs/>
          <w:color w:val="000000"/>
          <w:sz w:val="20"/>
          <w:szCs w:val="20"/>
          <w:lang w:bidi="ru-RU"/>
        </w:rPr>
        <w:t xml:space="preserve"> </w:t>
      </w:r>
      <w:r w:rsidRPr="001E6D12">
        <w:rPr>
          <w:iCs/>
          <w:color w:val="000000"/>
          <w:sz w:val="20"/>
          <w:szCs w:val="20"/>
          <w:lang w:bidi="ru-RU"/>
        </w:rPr>
        <w:t>и оплаты денежных обязательств, подлежащих</w:t>
      </w:r>
      <w:r w:rsidR="00DC1F52" w:rsidRPr="001E6D12">
        <w:rPr>
          <w:iCs/>
          <w:color w:val="000000"/>
          <w:sz w:val="20"/>
          <w:szCs w:val="20"/>
          <w:lang w:bidi="ru-RU"/>
        </w:rPr>
        <w:t xml:space="preserve"> </w:t>
      </w:r>
      <w:r w:rsidRPr="001E6D12">
        <w:rPr>
          <w:iCs/>
          <w:color w:val="000000"/>
          <w:sz w:val="20"/>
          <w:szCs w:val="20"/>
          <w:lang w:bidi="ru-RU"/>
        </w:rPr>
        <w:t>исполнению за счет бюджетных ассигнований по</w:t>
      </w:r>
      <w:r w:rsidR="00DC1F52" w:rsidRPr="001E6D12">
        <w:rPr>
          <w:iCs/>
          <w:color w:val="000000"/>
          <w:sz w:val="20"/>
          <w:szCs w:val="20"/>
          <w:lang w:bidi="ru-RU"/>
        </w:rPr>
        <w:t xml:space="preserve"> источникам </w:t>
      </w:r>
      <w:r w:rsidRPr="001E6D12">
        <w:rPr>
          <w:iCs/>
          <w:color w:val="000000"/>
          <w:sz w:val="20"/>
          <w:szCs w:val="20"/>
          <w:lang w:bidi="ru-RU"/>
        </w:rPr>
        <w:t>финансирования дефицита бюджета</w:t>
      </w:r>
      <w:r w:rsidR="00DC1F52" w:rsidRPr="001E6D12">
        <w:rPr>
          <w:iCs/>
          <w:color w:val="000000"/>
          <w:sz w:val="20"/>
          <w:szCs w:val="20"/>
          <w:lang w:bidi="ru-RU"/>
        </w:rPr>
        <w:t xml:space="preserve"> </w:t>
      </w:r>
      <w:r w:rsidRPr="001E6D12">
        <w:rPr>
          <w:color w:val="000000"/>
          <w:sz w:val="20"/>
          <w:szCs w:val="20"/>
          <w:lang w:bidi="ru-RU"/>
        </w:rPr>
        <w:t>Некрасовского сельского поселения</w:t>
      </w:r>
    </w:p>
    <w:p w:rsidR="009C23BD" w:rsidRPr="001E6D12" w:rsidRDefault="009C23BD" w:rsidP="00DC1F52">
      <w:pPr>
        <w:jc w:val="both"/>
        <w:rPr>
          <w:color w:val="000000" w:themeColor="text1"/>
          <w:sz w:val="20"/>
          <w:szCs w:val="20"/>
          <w:lang w:eastAsia="en-US"/>
        </w:rPr>
      </w:pPr>
      <w:r w:rsidRPr="001E6D12">
        <w:rPr>
          <w:color w:val="000000"/>
          <w:sz w:val="20"/>
          <w:szCs w:val="20"/>
          <w:lang w:bidi="ru-RU"/>
        </w:rPr>
        <w:t>Советского района Республики Кры</w:t>
      </w:r>
      <w:r w:rsidR="007F408D" w:rsidRPr="001E6D12">
        <w:rPr>
          <w:color w:val="000000"/>
          <w:sz w:val="20"/>
          <w:szCs w:val="20"/>
          <w:lang w:bidi="ru-RU"/>
        </w:rPr>
        <w:t>м</w:t>
      </w:r>
      <w:r w:rsidRPr="001E6D12">
        <w:rPr>
          <w:color w:val="000000" w:themeColor="text1"/>
          <w:sz w:val="20"/>
          <w:szCs w:val="20"/>
          <w:lang w:eastAsia="en-US"/>
        </w:rPr>
        <w:t>» следующие изменения:</w:t>
      </w:r>
    </w:p>
    <w:p w:rsidR="009C23BD" w:rsidRPr="001E6D12" w:rsidRDefault="009C23BD" w:rsidP="009C23BD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</w:p>
    <w:p w:rsidR="0016602C" w:rsidRPr="001E6D12" w:rsidRDefault="00DA1A85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hyperlink r:id="rId5">
        <w:r w:rsidR="0016602C" w:rsidRPr="001E6D12">
          <w:rPr>
            <w:rFonts w:ascii="Times New Roman" w:hAnsi="Times New Roman" w:cs="Times New Roman"/>
            <w:sz w:val="20"/>
          </w:rPr>
          <w:t>дополнить</w:t>
        </w:r>
      </w:hyperlink>
      <w:r w:rsidR="0016602C" w:rsidRPr="001E6D12">
        <w:rPr>
          <w:rFonts w:ascii="Times New Roman" w:hAnsi="Times New Roman" w:cs="Times New Roman"/>
          <w:sz w:val="20"/>
        </w:rPr>
        <w:t xml:space="preserve"> пунктом 16-1 следующего содержания:</w:t>
      </w:r>
    </w:p>
    <w:p w:rsidR="0016602C" w:rsidRPr="001E6D12" w:rsidRDefault="0016602C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1E6D12">
        <w:rPr>
          <w:rFonts w:ascii="Times New Roman" w:hAnsi="Times New Roman" w:cs="Times New Roman"/>
          <w:sz w:val="20"/>
        </w:rPr>
        <w:t>"16-1. В случае возврата в текущем финансовом году дебиторской задолженности, образовавшейся у получателя бюджетных средств</w:t>
      </w:r>
      <w:r w:rsidR="00746BB6">
        <w:rPr>
          <w:rFonts w:ascii="Times New Roman" w:hAnsi="Times New Roman" w:cs="Times New Roman"/>
          <w:sz w:val="20"/>
        </w:rPr>
        <w:t xml:space="preserve"> Некрасовского сельского поселения</w:t>
      </w:r>
      <w:r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Pr="001E6D12">
        <w:rPr>
          <w:rFonts w:ascii="Times New Roman" w:hAnsi="Times New Roman" w:cs="Times New Roman"/>
          <w:sz w:val="20"/>
        </w:rPr>
        <w:t xml:space="preserve"> Республики Крым по бюджетным обязательствам, исполненным (частично исполненным) в предыдущие годы, в УФК по Республике Крым представляются Сведения о бюджетном обязательстве на сумму возврата дебиторской задолженности с приложением документов, указанных в строке 5 пункта 1 и строке 11 пункта 2 графы 3 Перечня, сформированные в соответствии с пунктом 9 настоящего Порядка:</w:t>
      </w:r>
    </w:p>
    <w:p w:rsidR="0016602C" w:rsidRPr="001E6D12" w:rsidRDefault="0016602C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1E6D12">
        <w:rPr>
          <w:rFonts w:ascii="Times New Roman" w:hAnsi="Times New Roman" w:cs="Times New Roman"/>
          <w:sz w:val="20"/>
        </w:rPr>
        <w:t>если бюджетное обязательство было поставлено на учет в соответствии с подпунктом "а" пункта 8 Порядка - УФК по Республике Крым в срок не позднее двух рабочих дней, следующих за днем постановки на учет денежного обязательства в соответствии с пунктом 21-1 настоящего Порядка;</w:t>
      </w:r>
    </w:p>
    <w:p w:rsidR="0016602C" w:rsidRPr="001E6D12" w:rsidRDefault="0016602C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1E6D12">
        <w:rPr>
          <w:rFonts w:ascii="Times New Roman" w:hAnsi="Times New Roman" w:cs="Times New Roman"/>
          <w:sz w:val="20"/>
        </w:rPr>
        <w:t xml:space="preserve">если бюджетное обязательство было поставлено на учет в соответствии с подпунктом "б" пункта 8 </w:t>
      </w:r>
      <w:r w:rsidRPr="001E6D12">
        <w:rPr>
          <w:rFonts w:ascii="Times New Roman" w:hAnsi="Times New Roman" w:cs="Times New Roman"/>
          <w:sz w:val="20"/>
        </w:rPr>
        <w:lastRenderedPageBreak/>
        <w:t>Порядка - получателем бюджетных средств</w:t>
      </w:r>
      <w:r w:rsidR="00746BB6" w:rsidRPr="00746BB6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</w:t>
      </w:r>
      <w:r w:rsidRPr="001E6D12">
        <w:rPr>
          <w:rFonts w:ascii="Times New Roman" w:hAnsi="Times New Roman" w:cs="Times New Roman"/>
          <w:sz w:val="20"/>
        </w:rPr>
        <w:t xml:space="preserve">  , наделенным полномочиями администратора доходов бюджета Республики Крым, в срок не позднее трех рабочих дней, следующих за днем постановки на учет денежного обязательства в соответствии с пунктом 21-1 настоящего Порядка (не наделенным полномочиями администратора доходов бюджета</w:t>
      </w:r>
      <w:r w:rsidR="00746BB6" w:rsidRPr="00746BB6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</w:t>
      </w:r>
      <w:r w:rsidRPr="001E6D12">
        <w:rPr>
          <w:rFonts w:ascii="Times New Roman" w:hAnsi="Times New Roman" w:cs="Times New Roman"/>
          <w:sz w:val="20"/>
        </w:rPr>
        <w:t>, в срок не позднее шести рабочих дней, следующих за днем постановки на учет денежного обязательства в соответствии с пунктом 21-1 настоящего Порядка).";</w:t>
      </w:r>
    </w:p>
    <w:p w:rsidR="0016602C" w:rsidRPr="001E6D12" w:rsidRDefault="00DA1A85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hyperlink r:id="rId6">
        <w:r w:rsidR="0016602C" w:rsidRPr="001E6D12">
          <w:rPr>
            <w:rFonts w:ascii="Times New Roman" w:hAnsi="Times New Roman" w:cs="Times New Roman"/>
            <w:sz w:val="20"/>
          </w:rPr>
          <w:t>дополнить</w:t>
        </w:r>
      </w:hyperlink>
      <w:r w:rsidR="0016602C" w:rsidRPr="001E6D12">
        <w:rPr>
          <w:rFonts w:ascii="Times New Roman" w:hAnsi="Times New Roman" w:cs="Times New Roman"/>
          <w:sz w:val="20"/>
        </w:rPr>
        <w:t xml:space="preserve"> пунктом 21-1 следующего содержания:</w:t>
      </w:r>
    </w:p>
    <w:p w:rsidR="0016602C" w:rsidRPr="001E6D12" w:rsidRDefault="0016602C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1E6D12">
        <w:rPr>
          <w:rFonts w:ascii="Times New Roman" w:hAnsi="Times New Roman" w:cs="Times New Roman"/>
          <w:sz w:val="20"/>
        </w:rPr>
        <w:t xml:space="preserve">"21-1. В случае возврата в текущем финансовом году дебиторской задолженности, образовавшейся у получателя бюджетных средств 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 </w:t>
      </w:r>
      <w:r w:rsidRPr="001E6D12">
        <w:rPr>
          <w:rFonts w:ascii="Times New Roman" w:hAnsi="Times New Roman" w:cs="Times New Roman"/>
          <w:sz w:val="20"/>
        </w:rPr>
        <w:t>по денежным обязательствам, исполненным (частично исполненным) в предыдущие годы, получатель бюджетных средств</w:t>
      </w:r>
      <w:r w:rsidR="00746BB6" w:rsidRPr="00746BB6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</w:t>
      </w:r>
      <w:r w:rsidRPr="001E6D12">
        <w:rPr>
          <w:rFonts w:ascii="Times New Roman" w:hAnsi="Times New Roman" w:cs="Times New Roman"/>
          <w:sz w:val="20"/>
        </w:rPr>
        <w:t xml:space="preserve"> представляет в УФК по Республике Крым Сведения о денежном обязательстве в соответствии с пунктом 20 настоящего Порядка на сумму возврата дебиторской задолженности с приложением документов, указанных в строке 5 пункта 1 и строке 11 пункта 2 графы 3 Перечня:</w:t>
      </w:r>
    </w:p>
    <w:p w:rsidR="0016602C" w:rsidRPr="001E6D12" w:rsidRDefault="0016602C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1E6D12">
        <w:rPr>
          <w:rFonts w:ascii="Times New Roman" w:hAnsi="Times New Roman" w:cs="Times New Roman"/>
          <w:sz w:val="20"/>
        </w:rPr>
        <w:t>в срок не позднее трех рабочих дней, следующих за днем перечисления в доход бюджета</w:t>
      </w:r>
      <w:r w:rsidRPr="001E6D12">
        <w:rPr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 </w:t>
      </w:r>
      <w:r w:rsidRPr="001E6D12">
        <w:rPr>
          <w:rFonts w:ascii="Times New Roman" w:hAnsi="Times New Roman" w:cs="Times New Roman"/>
          <w:sz w:val="20"/>
        </w:rPr>
        <w:t xml:space="preserve">суммы возврата дебиторской задолженности, - в случае, если получатель бюджетных средств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 </w:t>
      </w:r>
      <w:r w:rsidRPr="001E6D12">
        <w:rPr>
          <w:rFonts w:ascii="Times New Roman" w:hAnsi="Times New Roman" w:cs="Times New Roman"/>
          <w:sz w:val="20"/>
        </w:rPr>
        <w:t>наделен полномочиями администратора доходов бюджет</w:t>
      </w:r>
      <w:r w:rsidR="00746BB6">
        <w:rPr>
          <w:rFonts w:ascii="Times New Roman" w:hAnsi="Times New Roman" w:cs="Times New Roman"/>
          <w:sz w:val="20"/>
        </w:rPr>
        <w:t>а</w:t>
      </w:r>
      <w:r w:rsidR="00746BB6" w:rsidRPr="00746BB6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</w:t>
      </w:r>
      <w:proofErr w:type="gramStart"/>
      <w:r w:rsidR="00746BB6" w:rsidRPr="001E6D12">
        <w:rPr>
          <w:rFonts w:ascii="Times New Roman" w:hAnsi="Times New Roman" w:cs="Times New Roman"/>
          <w:sz w:val="20"/>
        </w:rPr>
        <w:t xml:space="preserve">Крым </w:t>
      </w:r>
      <w:r w:rsidRPr="001E6D12">
        <w:rPr>
          <w:rFonts w:ascii="Times New Roman" w:hAnsi="Times New Roman" w:cs="Times New Roman"/>
          <w:sz w:val="20"/>
        </w:rPr>
        <w:t>;</w:t>
      </w:r>
      <w:proofErr w:type="gramEnd"/>
    </w:p>
    <w:p w:rsidR="0016602C" w:rsidRPr="001E6D12" w:rsidRDefault="0016602C" w:rsidP="00166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1E6D12">
        <w:rPr>
          <w:rFonts w:ascii="Times New Roman" w:hAnsi="Times New Roman" w:cs="Times New Roman"/>
          <w:sz w:val="20"/>
        </w:rPr>
        <w:t>в срок не позднее шести рабочих дней, следующих за днем перечисления в доход бюджета</w:t>
      </w:r>
      <w:r w:rsidRPr="001E6D12">
        <w:rPr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 </w:t>
      </w:r>
      <w:r w:rsidRPr="001E6D12">
        <w:rPr>
          <w:rFonts w:ascii="Times New Roman" w:hAnsi="Times New Roman" w:cs="Times New Roman"/>
          <w:sz w:val="20"/>
        </w:rPr>
        <w:t>суммы возврата дебиторской задолженности, - в случае, если получатель бюджетных средств</w:t>
      </w:r>
      <w:r w:rsidR="00746BB6" w:rsidRPr="00746BB6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</w:t>
      </w:r>
      <w:r w:rsidRPr="001E6D12">
        <w:rPr>
          <w:rFonts w:ascii="Times New Roman" w:hAnsi="Times New Roman" w:cs="Times New Roman"/>
          <w:sz w:val="20"/>
        </w:rPr>
        <w:t xml:space="preserve"> не наделен полномочиями администратора доходов бюджета</w:t>
      </w:r>
      <w:r w:rsidR="00746BB6" w:rsidRPr="00746BB6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 w:cs="Times New Roman"/>
          <w:sz w:val="20"/>
        </w:rPr>
        <w:t>Некрасовского сельского поселения</w:t>
      </w:r>
      <w:r w:rsidR="00746BB6" w:rsidRPr="001E6D12">
        <w:rPr>
          <w:rFonts w:ascii="Times New Roman" w:hAnsi="Times New Roman" w:cs="Times New Roman"/>
          <w:sz w:val="20"/>
        </w:rPr>
        <w:t xml:space="preserve"> </w:t>
      </w:r>
      <w:r w:rsidR="00746BB6">
        <w:rPr>
          <w:rFonts w:ascii="Times New Roman" w:hAnsi="Times New Roman"/>
          <w:color w:val="000000" w:themeColor="text1"/>
          <w:sz w:val="20"/>
        </w:rPr>
        <w:t>Советского</w:t>
      </w:r>
      <w:r w:rsidR="00746BB6" w:rsidRPr="001E6D12">
        <w:rPr>
          <w:rFonts w:ascii="Times New Roman" w:hAnsi="Times New Roman"/>
          <w:color w:val="000000" w:themeColor="text1"/>
          <w:sz w:val="20"/>
        </w:rPr>
        <w:t xml:space="preserve"> район</w:t>
      </w:r>
      <w:r w:rsidR="00746BB6">
        <w:rPr>
          <w:rFonts w:ascii="Times New Roman" w:hAnsi="Times New Roman"/>
          <w:color w:val="000000" w:themeColor="text1"/>
          <w:sz w:val="20"/>
        </w:rPr>
        <w:t>а</w:t>
      </w:r>
      <w:r w:rsidR="00746BB6" w:rsidRPr="001E6D12">
        <w:rPr>
          <w:rFonts w:ascii="Times New Roman" w:hAnsi="Times New Roman" w:cs="Times New Roman"/>
          <w:sz w:val="20"/>
        </w:rPr>
        <w:t xml:space="preserve"> Республики Крым</w:t>
      </w:r>
      <w:r w:rsidRPr="001E6D12">
        <w:rPr>
          <w:rFonts w:ascii="Times New Roman" w:hAnsi="Times New Roman" w:cs="Times New Roman"/>
          <w:sz w:val="20"/>
        </w:rPr>
        <w:t>.";</w:t>
      </w:r>
    </w:p>
    <w:p w:rsidR="0016602C" w:rsidRPr="001E6D12" w:rsidRDefault="0016602C" w:rsidP="0016602C">
      <w:pPr>
        <w:widowControl w:val="0"/>
        <w:autoSpaceDE w:val="0"/>
        <w:autoSpaceDN w:val="0"/>
        <w:ind w:firstLine="540"/>
        <w:jc w:val="both"/>
        <w:rPr>
          <w:sz w:val="20"/>
          <w:szCs w:val="20"/>
        </w:rPr>
      </w:pPr>
    </w:p>
    <w:p w:rsidR="0016602C" w:rsidRPr="001E6D12" w:rsidRDefault="0016602C" w:rsidP="0016602C">
      <w:pPr>
        <w:widowControl w:val="0"/>
        <w:autoSpaceDE w:val="0"/>
        <w:autoSpaceDN w:val="0"/>
        <w:ind w:firstLine="540"/>
        <w:jc w:val="both"/>
        <w:rPr>
          <w:sz w:val="20"/>
          <w:szCs w:val="20"/>
        </w:rPr>
      </w:pPr>
      <w:r w:rsidRPr="001E6D12">
        <w:rPr>
          <w:sz w:val="20"/>
          <w:szCs w:val="20"/>
        </w:rPr>
        <w:t xml:space="preserve">в </w:t>
      </w:r>
      <w:hyperlink r:id="rId7">
        <w:r w:rsidRPr="001E6D12">
          <w:rPr>
            <w:sz w:val="20"/>
            <w:szCs w:val="20"/>
          </w:rPr>
          <w:t>приложении N 3</w:t>
        </w:r>
      </w:hyperlink>
      <w:r w:rsidRPr="001E6D12">
        <w:rPr>
          <w:sz w:val="20"/>
          <w:szCs w:val="20"/>
        </w:rPr>
        <w:t xml:space="preserve"> к Порядку </w:t>
      </w:r>
      <w:r w:rsidRPr="001E6D12">
        <w:rPr>
          <w:color w:val="000000" w:themeColor="text1"/>
          <w:sz w:val="20"/>
          <w:szCs w:val="20"/>
        </w:rPr>
        <w:t xml:space="preserve">учета бюджетных и денежных обязательств получателей бюджетных средств </w:t>
      </w:r>
      <w:r w:rsidR="00746BB6">
        <w:rPr>
          <w:sz w:val="20"/>
        </w:rPr>
        <w:t>Некрасовского сельского поселения</w:t>
      </w:r>
      <w:r w:rsidR="00746BB6" w:rsidRPr="001E6D12">
        <w:rPr>
          <w:sz w:val="20"/>
        </w:rPr>
        <w:t xml:space="preserve"> </w:t>
      </w:r>
      <w:r w:rsidR="00746BB6">
        <w:rPr>
          <w:color w:val="000000" w:themeColor="text1"/>
          <w:sz w:val="20"/>
        </w:rPr>
        <w:t>Советского</w:t>
      </w:r>
      <w:r w:rsidR="00746BB6" w:rsidRPr="001E6D12">
        <w:rPr>
          <w:color w:val="000000" w:themeColor="text1"/>
          <w:sz w:val="20"/>
        </w:rPr>
        <w:t xml:space="preserve"> район</w:t>
      </w:r>
      <w:r w:rsidR="00746BB6">
        <w:rPr>
          <w:color w:val="000000" w:themeColor="text1"/>
          <w:sz w:val="20"/>
        </w:rPr>
        <w:t>а</w:t>
      </w:r>
      <w:r w:rsidR="00746BB6" w:rsidRPr="001E6D12">
        <w:rPr>
          <w:sz w:val="20"/>
        </w:rPr>
        <w:t xml:space="preserve"> Республики Крым </w:t>
      </w:r>
      <w:r w:rsidRPr="001E6D12">
        <w:rPr>
          <w:color w:val="000000" w:themeColor="text1"/>
          <w:sz w:val="20"/>
          <w:szCs w:val="20"/>
        </w:rPr>
        <w:t>Управлением Федерального казначейства по Республике Крым:</w:t>
      </w:r>
    </w:p>
    <w:p w:rsidR="0016602C" w:rsidRPr="001E6D12" w:rsidRDefault="0016602C" w:rsidP="0016602C">
      <w:pPr>
        <w:widowControl w:val="0"/>
        <w:autoSpaceDE w:val="0"/>
        <w:autoSpaceDN w:val="0"/>
        <w:spacing w:before="220"/>
        <w:ind w:firstLine="540"/>
        <w:jc w:val="both"/>
        <w:rPr>
          <w:sz w:val="20"/>
          <w:szCs w:val="20"/>
        </w:rPr>
      </w:pPr>
      <w:r w:rsidRPr="001E6D12">
        <w:rPr>
          <w:sz w:val="20"/>
          <w:szCs w:val="20"/>
        </w:rPr>
        <w:t>пункты 1, 2 изложить в следующей редакции:</w:t>
      </w:r>
    </w:p>
    <w:p w:rsidR="0016602C" w:rsidRPr="001E6D12" w:rsidRDefault="0016602C" w:rsidP="0016602C">
      <w:pPr>
        <w:widowControl w:val="0"/>
        <w:autoSpaceDE w:val="0"/>
        <w:autoSpaceDN w:val="0"/>
        <w:spacing w:before="220"/>
        <w:ind w:firstLine="540"/>
        <w:jc w:val="both"/>
        <w:rPr>
          <w:sz w:val="20"/>
          <w:szCs w:val="20"/>
        </w:rPr>
      </w:pPr>
    </w:p>
    <w:tbl>
      <w:tblPr>
        <w:tblStyle w:val="TableGrid"/>
        <w:tblW w:w="9706" w:type="dxa"/>
        <w:tblInd w:w="-62" w:type="dxa"/>
        <w:tblCellMar>
          <w:top w:w="108" w:type="dxa"/>
          <w:left w:w="62" w:type="dxa"/>
        </w:tblCellMar>
        <w:tblLook w:val="04A0" w:firstRow="1" w:lastRow="0" w:firstColumn="1" w:lastColumn="0" w:noHBand="0" w:noVBand="1"/>
      </w:tblPr>
      <w:tblGrid>
        <w:gridCol w:w="510"/>
        <w:gridCol w:w="3761"/>
        <w:gridCol w:w="5435"/>
      </w:tblGrid>
      <w:tr w:rsidR="0016602C" w:rsidRPr="001E6D12" w:rsidTr="00FD7355">
        <w:trPr>
          <w:trHeight w:val="319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ind w:right="65"/>
              <w:jc w:val="center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ind w:right="61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Муниципальный контракт (договор) на поставку товаров, выполнение работ, оказание услуг для обеспечения муниципальных нужд, сведения о котором подлежат включению в реестр контрактов (далее – </w:t>
            </w:r>
            <w:proofErr w:type="gramStart"/>
            <w:r w:rsidRPr="001E6D12">
              <w:rPr>
                <w:color w:val="000000"/>
                <w:sz w:val="20"/>
                <w:szCs w:val="20"/>
              </w:rPr>
              <w:t>муниципальный  контракт</w:t>
            </w:r>
            <w:proofErr w:type="gramEnd"/>
            <w:r w:rsidRPr="001E6D1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ind w:right="64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>Муниципальный контракт (в случае осуществления авансовых платежей в соответствии с условиями договора, внесения арендной платы по муниципальному контракту, если условиями такого муниципального контракта (договора) не предусмотрено предоставление документов для оплаты денежных обязательств при осуществлении авансовых платежей (внесении арендной платы)</w:t>
            </w:r>
          </w:p>
        </w:tc>
      </w:tr>
      <w:tr w:rsidR="0016602C" w:rsidRPr="001E6D12" w:rsidTr="00FD7355">
        <w:trPr>
          <w:trHeight w:val="310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ind w:right="64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>Документ о приемке поставленных товаров, выполненных работ (их результатов, в том числе этапов), оказанных услуг</w:t>
            </w:r>
          </w:p>
        </w:tc>
      </w:tr>
      <w:tr w:rsidR="0016602C" w:rsidRPr="001E6D12" w:rsidTr="00FD7355">
        <w:trPr>
          <w:trHeight w:val="219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Счет </w:t>
            </w:r>
          </w:p>
        </w:tc>
      </w:tr>
      <w:tr w:rsidR="0016602C" w:rsidRPr="001E6D12" w:rsidTr="00FD7355">
        <w:trPr>
          <w:trHeight w:val="252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Счет-фактура </w:t>
            </w:r>
          </w:p>
        </w:tc>
      </w:tr>
      <w:tr w:rsidR="0016602C" w:rsidRPr="001E6D12" w:rsidTr="00FD7355">
        <w:trPr>
          <w:trHeight w:val="252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>Платежное поручение (копия платежного поручения) о возврате дебиторской задолженности прошлых лет</w:t>
            </w:r>
          </w:p>
        </w:tc>
      </w:tr>
      <w:tr w:rsidR="0016602C" w:rsidRPr="001E6D12" w:rsidTr="00FD7355">
        <w:trPr>
          <w:trHeight w:val="1345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74B" w:rsidRPr="001E6D12" w:rsidRDefault="0016602C" w:rsidP="0007074B">
            <w:pPr>
              <w:widowControl w:val="0"/>
              <w:contextualSpacing/>
              <w:jc w:val="both"/>
              <w:rPr>
                <w:iCs/>
                <w:color w:val="000000"/>
                <w:sz w:val="20"/>
                <w:szCs w:val="20"/>
                <w:lang w:bidi="ru-RU"/>
              </w:rPr>
            </w:pPr>
            <w:r w:rsidRPr="001E6D12">
              <w:rPr>
                <w:color w:val="000000"/>
                <w:sz w:val="20"/>
                <w:szCs w:val="20"/>
              </w:rPr>
              <w:t>Иной документ, подтверждающий возникновение денежного обязательства по бюджетному обязательству получателя бюджетных средств</w:t>
            </w:r>
            <w:r w:rsidR="0007074B" w:rsidRPr="001E6D12">
              <w:rPr>
                <w:color w:val="000000"/>
                <w:sz w:val="20"/>
                <w:szCs w:val="20"/>
                <w:lang w:bidi="ru-RU"/>
              </w:rPr>
              <w:t xml:space="preserve"> Некрасовского сельского поселения</w:t>
            </w:r>
          </w:p>
          <w:p w:rsidR="0016602C" w:rsidRPr="001E6D12" w:rsidRDefault="0007074B" w:rsidP="0007074B">
            <w:pPr>
              <w:ind w:right="60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  <w:lang w:bidi="ru-RU"/>
              </w:rPr>
              <w:t>Советского района Республики Крым</w:t>
            </w:r>
            <w:r w:rsidR="0016602C" w:rsidRPr="001E6D12">
              <w:rPr>
                <w:color w:val="000000"/>
                <w:sz w:val="20"/>
                <w:szCs w:val="20"/>
              </w:rPr>
              <w:t>, возникшему на основании муниципального контракта</w:t>
            </w:r>
          </w:p>
        </w:tc>
      </w:tr>
      <w:tr w:rsidR="0016602C" w:rsidRPr="001E6D12" w:rsidTr="00FD7355">
        <w:trPr>
          <w:trHeight w:val="348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ind w:right="64"/>
              <w:jc w:val="center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ind w:right="61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Муниципальный контракт (договор) на поставку товаров, выполнение работ, оказание услуг, сведения о котором не </w:t>
            </w:r>
            <w:r w:rsidRPr="001E6D12">
              <w:rPr>
                <w:color w:val="000000"/>
                <w:sz w:val="20"/>
                <w:szCs w:val="20"/>
              </w:rPr>
              <w:lastRenderedPageBreak/>
              <w:t xml:space="preserve">подлежат включению в реестры контрактов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нужд, международный договор </w:t>
            </w:r>
          </w:p>
          <w:p w:rsidR="0016602C" w:rsidRPr="001E6D12" w:rsidRDefault="0016602C" w:rsidP="00FD7355">
            <w:pPr>
              <w:ind w:right="62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(соглашение) (далее - договор), за исключением договоров, указанных в 11 пункте настоящего перечня </w:t>
            </w: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lastRenderedPageBreak/>
              <w:t xml:space="preserve">Акт выполненных работ </w:t>
            </w:r>
          </w:p>
        </w:tc>
      </w:tr>
      <w:tr w:rsidR="0016602C" w:rsidRPr="001E6D12" w:rsidTr="00FD7355">
        <w:trPr>
          <w:trHeight w:val="311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Акт об оказании услуг </w:t>
            </w:r>
          </w:p>
        </w:tc>
      </w:tr>
      <w:tr w:rsidR="0016602C" w:rsidRPr="001E6D12" w:rsidTr="00FD7355">
        <w:trPr>
          <w:trHeight w:val="303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Акт приема-передачи </w:t>
            </w:r>
          </w:p>
        </w:tc>
      </w:tr>
      <w:tr w:rsidR="0016602C" w:rsidRPr="001E6D12" w:rsidTr="00FD7355">
        <w:trPr>
          <w:trHeight w:val="733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ind w:right="66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Договор (в случае осуществления авансовых платежей в соответствии с условиями договора, внесения арендной платы по договору) </w:t>
            </w:r>
          </w:p>
        </w:tc>
      </w:tr>
      <w:tr w:rsidR="0016602C" w:rsidRPr="001E6D12" w:rsidTr="00FD7355">
        <w:trPr>
          <w:trHeight w:val="506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Справка-расчет или иной документ, являющийся основанием для оплаты неустойки </w:t>
            </w:r>
          </w:p>
        </w:tc>
      </w:tr>
      <w:tr w:rsidR="0016602C" w:rsidRPr="001E6D12" w:rsidTr="00FD7355">
        <w:trPr>
          <w:trHeight w:val="274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Счет </w:t>
            </w:r>
          </w:p>
        </w:tc>
      </w:tr>
      <w:tr w:rsidR="0016602C" w:rsidRPr="001E6D12" w:rsidTr="00FD7355">
        <w:trPr>
          <w:trHeight w:val="295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Счет-фактура </w:t>
            </w:r>
          </w:p>
        </w:tc>
      </w:tr>
      <w:tr w:rsidR="0016602C" w:rsidRPr="001E6D12" w:rsidTr="00FD7355">
        <w:trPr>
          <w:trHeight w:val="598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Товарная накладная (унифицированная </w:t>
            </w:r>
            <w:hyperlink r:id="rId8">
              <w:r w:rsidRPr="001E6D12">
                <w:rPr>
                  <w:color w:val="000000"/>
                  <w:sz w:val="20"/>
                  <w:szCs w:val="20"/>
                </w:rPr>
                <w:t xml:space="preserve">форма </w:t>
              </w:r>
            </w:hyperlink>
            <w:hyperlink r:id="rId9">
              <w:r w:rsidRPr="001E6D12">
                <w:rPr>
                  <w:color w:val="000000"/>
                  <w:sz w:val="20"/>
                  <w:szCs w:val="20"/>
                </w:rPr>
                <w:t xml:space="preserve">№ </w:t>
              </w:r>
            </w:hyperlink>
            <w:hyperlink r:id="rId10">
              <w:r w:rsidRPr="001E6D12">
                <w:rPr>
                  <w:color w:val="000000"/>
                  <w:sz w:val="20"/>
                  <w:szCs w:val="20"/>
                </w:rPr>
                <w:t>ТОРГ</w:t>
              </w:r>
            </w:hyperlink>
            <w:hyperlink r:id="rId11">
              <w:r w:rsidRPr="001E6D12">
                <w:rPr>
                  <w:color w:val="000000"/>
                  <w:sz w:val="20"/>
                  <w:szCs w:val="20"/>
                </w:rPr>
                <w:t>-</w:t>
              </w:r>
            </w:hyperlink>
            <w:hyperlink r:id="rId12">
              <w:r w:rsidRPr="001E6D12">
                <w:rPr>
                  <w:color w:val="000000"/>
                  <w:sz w:val="20"/>
                  <w:szCs w:val="20"/>
                </w:rPr>
                <w:t>12</w:t>
              </w:r>
            </w:hyperlink>
            <w:hyperlink r:id="rId13">
              <w:r w:rsidRPr="001E6D12">
                <w:rPr>
                  <w:color w:val="000000"/>
                  <w:sz w:val="20"/>
                  <w:szCs w:val="20"/>
                </w:rPr>
                <w:t>)</w:t>
              </w:r>
            </w:hyperlink>
            <w:r w:rsidRPr="001E6D12">
              <w:rPr>
                <w:color w:val="000000"/>
                <w:sz w:val="20"/>
                <w:szCs w:val="20"/>
              </w:rPr>
              <w:t xml:space="preserve"> (ф. 0330212) </w:t>
            </w:r>
          </w:p>
        </w:tc>
      </w:tr>
      <w:tr w:rsidR="0016602C" w:rsidRPr="001E6D12" w:rsidTr="00FD7355">
        <w:trPr>
          <w:trHeight w:val="311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Универсальный передаточный документ </w:t>
            </w:r>
          </w:p>
        </w:tc>
      </w:tr>
      <w:tr w:rsidR="0016602C" w:rsidRPr="001E6D12" w:rsidTr="00FD7355">
        <w:trPr>
          <w:trHeight w:val="317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 xml:space="preserve">Чек </w:t>
            </w:r>
          </w:p>
        </w:tc>
      </w:tr>
      <w:tr w:rsidR="0016602C" w:rsidRPr="001E6D12" w:rsidTr="00FD7355">
        <w:trPr>
          <w:trHeight w:val="317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>Платежное поручение (копия платежного поручения) о возврате дебиторской задолженности прошлых лет</w:t>
            </w:r>
          </w:p>
        </w:tc>
      </w:tr>
      <w:tr w:rsidR="0016602C" w:rsidRPr="001E6D12" w:rsidTr="00FD7355">
        <w:trPr>
          <w:trHeight w:val="1146"/>
        </w:trPr>
        <w:tc>
          <w:tcPr>
            <w:tcW w:w="5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02C" w:rsidRPr="001E6D12" w:rsidRDefault="0016602C" w:rsidP="00FD73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02C" w:rsidRPr="001E6D12" w:rsidRDefault="0016602C" w:rsidP="00FD7355">
            <w:pPr>
              <w:ind w:right="62"/>
              <w:jc w:val="both"/>
              <w:rPr>
                <w:color w:val="000000"/>
                <w:sz w:val="20"/>
                <w:szCs w:val="20"/>
              </w:rPr>
            </w:pPr>
            <w:r w:rsidRPr="001E6D12">
              <w:rPr>
                <w:color w:val="000000"/>
                <w:sz w:val="20"/>
                <w:szCs w:val="20"/>
              </w:rPr>
              <w:t>Иной документ, подтверждающий возникновение денежного обязательства по бюджетному обязательству получателя бюджетных средств</w:t>
            </w:r>
            <w:r w:rsidR="00746BB6">
              <w:rPr>
                <w:sz w:val="20"/>
              </w:rPr>
              <w:t xml:space="preserve"> Некрасовского сельского поселения</w:t>
            </w:r>
            <w:r w:rsidR="00746BB6" w:rsidRPr="001E6D12">
              <w:rPr>
                <w:sz w:val="20"/>
              </w:rPr>
              <w:t xml:space="preserve"> </w:t>
            </w:r>
            <w:r w:rsidR="00746BB6">
              <w:rPr>
                <w:color w:val="000000" w:themeColor="text1"/>
                <w:sz w:val="20"/>
              </w:rPr>
              <w:t>Советского</w:t>
            </w:r>
            <w:r w:rsidR="00746BB6" w:rsidRPr="001E6D12">
              <w:rPr>
                <w:color w:val="000000" w:themeColor="text1"/>
                <w:sz w:val="20"/>
              </w:rPr>
              <w:t xml:space="preserve"> район</w:t>
            </w:r>
            <w:r w:rsidR="00746BB6">
              <w:rPr>
                <w:color w:val="000000" w:themeColor="text1"/>
                <w:sz w:val="20"/>
              </w:rPr>
              <w:t>а</w:t>
            </w:r>
            <w:r w:rsidR="00746BB6" w:rsidRPr="001E6D12">
              <w:rPr>
                <w:sz w:val="20"/>
              </w:rPr>
              <w:t xml:space="preserve"> Республики Крым</w:t>
            </w:r>
            <w:r w:rsidRPr="001E6D12">
              <w:rPr>
                <w:color w:val="000000"/>
                <w:sz w:val="20"/>
                <w:szCs w:val="20"/>
              </w:rPr>
              <w:t xml:space="preserve">, возникшему на основании договора </w:t>
            </w:r>
          </w:p>
          <w:p w:rsidR="0016602C" w:rsidRPr="001E6D12" w:rsidRDefault="0016602C" w:rsidP="00FD7355">
            <w:pPr>
              <w:ind w:right="62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16602C" w:rsidRPr="001E6D12" w:rsidRDefault="0016602C" w:rsidP="0016602C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</w:p>
    <w:p w:rsidR="0016602C" w:rsidRPr="001E6D12" w:rsidRDefault="0016602C" w:rsidP="009C23BD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</w:p>
    <w:p w:rsidR="0016602C" w:rsidRPr="001E6D12" w:rsidRDefault="009C23BD" w:rsidP="0016602C">
      <w:pPr>
        <w:jc w:val="both"/>
        <w:rPr>
          <w:sz w:val="20"/>
          <w:szCs w:val="20"/>
        </w:rPr>
      </w:pPr>
      <w:r w:rsidRPr="001E6D12">
        <w:rPr>
          <w:sz w:val="20"/>
          <w:szCs w:val="20"/>
        </w:rPr>
        <w:t xml:space="preserve">2. </w:t>
      </w:r>
      <w:r w:rsidR="0016602C" w:rsidRPr="001E6D12">
        <w:rPr>
          <w:sz w:val="20"/>
          <w:szCs w:val="20"/>
        </w:rPr>
        <w:t>Настоящее постановление опубликовать на официальном Портале Правительства Республики Крым на странице</w:t>
      </w:r>
      <w:r w:rsidR="0070166E" w:rsidRPr="0070166E">
        <w:rPr>
          <w:sz w:val="20"/>
        </w:rPr>
        <w:t xml:space="preserve"> </w:t>
      </w:r>
      <w:r w:rsidR="0070166E">
        <w:rPr>
          <w:sz w:val="20"/>
        </w:rPr>
        <w:t>Некрасовского сельского поселения</w:t>
      </w:r>
      <w:r w:rsidR="0070166E" w:rsidRPr="001E6D12">
        <w:rPr>
          <w:sz w:val="20"/>
        </w:rPr>
        <w:t xml:space="preserve"> </w:t>
      </w:r>
      <w:r w:rsidR="0070166E">
        <w:rPr>
          <w:color w:val="000000" w:themeColor="text1"/>
          <w:sz w:val="20"/>
        </w:rPr>
        <w:t>Советского</w:t>
      </w:r>
      <w:r w:rsidR="0070166E" w:rsidRPr="001E6D12">
        <w:rPr>
          <w:color w:val="000000" w:themeColor="text1"/>
          <w:sz w:val="20"/>
        </w:rPr>
        <w:t xml:space="preserve"> район</w:t>
      </w:r>
      <w:r w:rsidR="0070166E">
        <w:rPr>
          <w:color w:val="000000" w:themeColor="text1"/>
          <w:sz w:val="20"/>
        </w:rPr>
        <w:t>а</w:t>
      </w:r>
      <w:r w:rsidR="0070166E" w:rsidRPr="001E6D12">
        <w:rPr>
          <w:sz w:val="20"/>
        </w:rPr>
        <w:t xml:space="preserve"> Республики Крым</w:t>
      </w:r>
      <w:r w:rsidR="0016602C" w:rsidRPr="001E6D12">
        <w:rPr>
          <w:sz w:val="20"/>
          <w:szCs w:val="20"/>
        </w:rPr>
        <w:t xml:space="preserve"> (sovmo.rk.gov.ru) в разделе – Муниципальные образования района, подраздел Некрасовское сельское поселение и разместить на информационном стенде администрации Некрасовского сельского поселения по адресу: Республика Крым, Советский </w:t>
      </w:r>
      <w:proofErr w:type="gramStart"/>
      <w:r w:rsidR="0016602C" w:rsidRPr="001E6D12">
        <w:rPr>
          <w:sz w:val="20"/>
          <w:szCs w:val="20"/>
        </w:rPr>
        <w:t xml:space="preserve">район,  </w:t>
      </w:r>
      <w:proofErr w:type="spellStart"/>
      <w:r w:rsidR="0016602C" w:rsidRPr="001E6D12">
        <w:rPr>
          <w:sz w:val="20"/>
          <w:szCs w:val="20"/>
        </w:rPr>
        <w:t>с.Некрасовка</w:t>
      </w:r>
      <w:proofErr w:type="spellEnd"/>
      <w:proofErr w:type="gramEnd"/>
      <w:r w:rsidR="0016602C" w:rsidRPr="001E6D12">
        <w:rPr>
          <w:sz w:val="20"/>
          <w:szCs w:val="20"/>
        </w:rPr>
        <w:t>, ул. Советская, 33.</w:t>
      </w:r>
    </w:p>
    <w:p w:rsidR="0016602C" w:rsidRPr="001E6D12" w:rsidRDefault="0016602C" w:rsidP="0016602C">
      <w:pPr>
        <w:ind w:firstLine="708"/>
        <w:jc w:val="both"/>
        <w:rPr>
          <w:sz w:val="20"/>
          <w:szCs w:val="20"/>
        </w:rPr>
      </w:pPr>
      <w:r w:rsidRPr="001E6D12">
        <w:rPr>
          <w:sz w:val="20"/>
          <w:szCs w:val="20"/>
        </w:rPr>
        <w:t>3. Постановление вступает в силу со дня обнародования</w:t>
      </w:r>
    </w:p>
    <w:p w:rsidR="0016602C" w:rsidRPr="001E6D12" w:rsidRDefault="0016602C" w:rsidP="0016602C">
      <w:pPr>
        <w:ind w:firstLine="708"/>
        <w:jc w:val="both"/>
        <w:rPr>
          <w:sz w:val="20"/>
          <w:szCs w:val="20"/>
        </w:rPr>
      </w:pPr>
      <w:r w:rsidRPr="001E6D12">
        <w:rPr>
          <w:sz w:val="20"/>
          <w:szCs w:val="20"/>
        </w:rPr>
        <w:t>4.Контроль за исполнением настоящего постановления оставляю за собой.</w:t>
      </w:r>
    </w:p>
    <w:p w:rsidR="009C23BD" w:rsidRPr="001E6D12" w:rsidRDefault="009C23BD" w:rsidP="0016602C">
      <w:pPr>
        <w:tabs>
          <w:tab w:val="left" w:pos="6540"/>
        </w:tabs>
        <w:ind w:firstLine="709"/>
        <w:jc w:val="both"/>
        <w:rPr>
          <w:sz w:val="20"/>
          <w:szCs w:val="20"/>
        </w:rPr>
      </w:pPr>
    </w:p>
    <w:p w:rsidR="009C23BD" w:rsidRPr="001E6D12" w:rsidRDefault="009C23BD" w:rsidP="004111B3">
      <w:pPr>
        <w:ind w:firstLine="708"/>
        <w:rPr>
          <w:color w:val="000000" w:themeColor="text1"/>
          <w:sz w:val="20"/>
          <w:szCs w:val="20"/>
          <w:highlight w:val="yellow"/>
        </w:rPr>
      </w:pPr>
    </w:p>
    <w:p w:rsidR="004111B3" w:rsidRPr="001E6D12" w:rsidRDefault="00DE3CB3" w:rsidP="004111B3">
      <w:pPr>
        <w:tabs>
          <w:tab w:val="left" w:pos="6540"/>
        </w:tabs>
        <w:jc w:val="both"/>
        <w:rPr>
          <w:sz w:val="20"/>
          <w:szCs w:val="20"/>
        </w:rPr>
      </w:pPr>
      <w:r w:rsidRPr="001E6D12">
        <w:rPr>
          <w:sz w:val="20"/>
          <w:szCs w:val="20"/>
        </w:rPr>
        <w:t xml:space="preserve">Председатель </w:t>
      </w:r>
      <w:r w:rsidR="00BE7198" w:rsidRPr="001E6D12">
        <w:rPr>
          <w:sz w:val="20"/>
          <w:szCs w:val="20"/>
        </w:rPr>
        <w:t>Некрасовского</w:t>
      </w:r>
      <w:r w:rsidRPr="001E6D12">
        <w:rPr>
          <w:sz w:val="20"/>
          <w:szCs w:val="20"/>
        </w:rPr>
        <w:t xml:space="preserve"> сельского совета-</w:t>
      </w:r>
    </w:p>
    <w:p w:rsidR="00DE3CB3" w:rsidRPr="001E6D12" w:rsidRDefault="00DE3CB3" w:rsidP="004111B3">
      <w:pPr>
        <w:tabs>
          <w:tab w:val="left" w:pos="6540"/>
        </w:tabs>
        <w:jc w:val="both"/>
        <w:rPr>
          <w:sz w:val="20"/>
          <w:szCs w:val="20"/>
        </w:rPr>
      </w:pPr>
      <w:r w:rsidRPr="001E6D12">
        <w:rPr>
          <w:sz w:val="20"/>
          <w:szCs w:val="20"/>
        </w:rPr>
        <w:t xml:space="preserve">Глава администрации </w:t>
      </w:r>
      <w:r w:rsidR="00BE7198" w:rsidRPr="001E6D12">
        <w:rPr>
          <w:sz w:val="20"/>
          <w:szCs w:val="20"/>
        </w:rPr>
        <w:t>Некрасовского</w:t>
      </w:r>
      <w:r w:rsidRPr="001E6D12">
        <w:rPr>
          <w:sz w:val="20"/>
          <w:szCs w:val="20"/>
        </w:rPr>
        <w:t xml:space="preserve"> сельского </w:t>
      </w:r>
    </w:p>
    <w:p w:rsidR="00DE3CB3" w:rsidRPr="001E6D12" w:rsidRDefault="00DE3CB3" w:rsidP="00DE3CB3">
      <w:pPr>
        <w:tabs>
          <w:tab w:val="left" w:pos="7974"/>
        </w:tabs>
        <w:jc w:val="both"/>
        <w:rPr>
          <w:sz w:val="20"/>
          <w:szCs w:val="20"/>
        </w:rPr>
      </w:pPr>
      <w:r w:rsidRPr="001E6D12">
        <w:rPr>
          <w:sz w:val="20"/>
          <w:szCs w:val="20"/>
        </w:rPr>
        <w:t xml:space="preserve">поселения                                                                                        </w:t>
      </w:r>
      <w:r w:rsidR="009C23BD" w:rsidRPr="001E6D12">
        <w:rPr>
          <w:sz w:val="20"/>
          <w:szCs w:val="20"/>
        </w:rPr>
        <w:t>Э.Э. Тома</w:t>
      </w:r>
    </w:p>
    <w:sectPr w:rsidR="00DE3CB3" w:rsidRPr="001E6D12" w:rsidSect="005A4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36"/>
    <w:rsid w:val="0007074B"/>
    <w:rsid w:val="0016602C"/>
    <w:rsid w:val="00171F24"/>
    <w:rsid w:val="001C5C28"/>
    <w:rsid w:val="001D5AED"/>
    <w:rsid w:val="001E6D12"/>
    <w:rsid w:val="002418BB"/>
    <w:rsid w:val="002867FB"/>
    <w:rsid w:val="0029187F"/>
    <w:rsid w:val="002D6829"/>
    <w:rsid w:val="003733A3"/>
    <w:rsid w:val="003D1C6D"/>
    <w:rsid w:val="004111B3"/>
    <w:rsid w:val="00462D76"/>
    <w:rsid w:val="005A4E36"/>
    <w:rsid w:val="00684842"/>
    <w:rsid w:val="00686AB0"/>
    <w:rsid w:val="006F37F9"/>
    <w:rsid w:val="0070166E"/>
    <w:rsid w:val="00746BB6"/>
    <w:rsid w:val="007F408D"/>
    <w:rsid w:val="008825A6"/>
    <w:rsid w:val="008A0C7F"/>
    <w:rsid w:val="008C23ED"/>
    <w:rsid w:val="008D08BC"/>
    <w:rsid w:val="00972E36"/>
    <w:rsid w:val="009C23BD"/>
    <w:rsid w:val="00B02E6F"/>
    <w:rsid w:val="00BC5579"/>
    <w:rsid w:val="00BE7198"/>
    <w:rsid w:val="00BF7485"/>
    <w:rsid w:val="00C42E83"/>
    <w:rsid w:val="00CE4D03"/>
    <w:rsid w:val="00DA1A85"/>
    <w:rsid w:val="00DC1F52"/>
    <w:rsid w:val="00DD48D1"/>
    <w:rsid w:val="00DE3CB3"/>
    <w:rsid w:val="00E50386"/>
    <w:rsid w:val="00FB6B0A"/>
    <w:rsid w:val="00FE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64A17F-5719-495D-AA0A-274CEF75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E3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E4D03"/>
    <w:rPr>
      <w:color w:val="0000FF" w:themeColor="hyperlink"/>
      <w:u w:val="single"/>
    </w:rPr>
  </w:style>
  <w:style w:type="paragraph" w:customStyle="1" w:styleId="ConsPlusTitle">
    <w:name w:val="ConsPlusTitle"/>
    <w:rsid w:val="004111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11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11B3"/>
    <w:pPr>
      <w:widowControl w:val="0"/>
      <w:shd w:val="clear" w:color="auto" w:fill="FFFFFF"/>
      <w:spacing w:before="660" w:after="300" w:line="322" w:lineRule="exact"/>
    </w:pPr>
    <w:rPr>
      <w:sz w:val="28"/>
      <w:szCs w:val="28"/>
      <w:lang w:eastAsia="en-US"/>
    </w:rPr>
  </w:style>
  <w:style w:type="paragraph" w:customStyle="1" w:styleId="western">
    <w:name w:val="western"/>
    <w:basedOn w:val="a"/>
    <w:rsid w:val="004111B3"/>
    <w:pPr>
      <w:spacing w:before="100" w:beforeAutospacing="1" w:after="100" w:afterAutospacing="1"/>
    </w:pPr>
    <w:rPr>
      <w:rFonts w:eastAsia="SimSun"/>
      <w:lang w:eastAsia="zh-CN"/>
    </w:rPr>
  </w:style>
  <w:style w:type="table" w:styleId="a6">
    <w:name w:val="Table Grid"/>
    <w:basedOn w:val="a1"/>
    <w:uiPriority w:val="59"/>
    <w:rsid w:val="009C2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9C2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rmal">
    <w:name w:val="ConsPlusNormal"/>
    <w:rsid w:val="001660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TableGrid">
    <w:name w:val="TableGrid"/>
    <w:rsid w:val="0016602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DC6EA972B46D601B9EA7491BEEAD55EC92DD4AA00ECCF0990CC80D415D45C34266AE4FCFD4EB40777BA3C27AAF21B2032072FA8CCB33bAaDJ" TargetMode="External"/><Relationship Id="rId13" Type="http://schemas.openxmlformats.org/officeDocument/2006/relationships/hyperlink" Target="consultantplus://offline/ref=3CDC6EA972B46D601B9EA7491BEEAD55EC92DD4AA00ECCF0990CC80D415D45C34266AE4FCFD4EB40777BA3C27AAF21B2032072FA8CCB33bAaD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509&amp;n=100924&amp;dst=100366" TargetMode="External"/><Relationship Id="rId12" Type="http://schemas.openxmlformats.org/officeDocument/2006/relationships/hyperlink" Target="consultantplus://offline/ref=3CDC6EA972B46D601B9EA7491BEEAD55EC92DD4AA00ECCF0990CC80D415D45C34266AE4FCFD4EB40777BA3C27AAF21B2032072FA8CCB33bAaD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509&amp;n=112792&amp;dst=100011" TargetMode="External"/><Relationship Id="rId11" Type="http://schemas.openxmlformats.org/officeDocument/2006/relationships/hyperlink" Target="consultantplus://offline/ref=3CDC6EA972B46D601B9EA7491BEEAD55EC92DD4AA00ECCF0990CC80D415D45C34266AE4FCFD4EB40777BA3C27AAF21B2032072FA8CCB33bAaDJ" TargetMode="External"/><Relationship Id="rId5" Type="http://schemas.openxmlformats.org/officeDocument/2006/relationships/hyperlink" Target="https://login.consultant.ru/link/?req=doc&amp;base=RLAW509&amp;n=112792&amp;dst=100011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CDC6EA972B46D601B9EA7491BEEAD55EC92DD4AA00ECCF0990CC80D415D45C34266AE4FCFD4EB40777BA3C27AAF21B2032072FA8CCB33bAaDJ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3CDC6EA972B46D601B9EA7491BEEAD55EC92DD4AA00ECCF0990CC80D415D45C34266AE4FCFD4EB40777BA3C27AAF21B2032072FA8CCB33bAaD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Витя</cp:lastModifiedBy>
  <cp:revision>2</cp:revision>
  <cp:lastPrinted>2026-05-14T07:57:00Z</cp:lastPrinted>
  <dcterms:created xsi:type="dcterms:W3CDTF">2026-05-21T08:19:00Z</dcterms:created>
  <dcterms:modified xsi:type="dcterms:W3CDTF">2026-05-21T08:19:00Z</dcterms:modified>
</cp:coreProperties>
</file>