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03F" w:rsidRPr="00E21EEE" w:rsidRDefault="001C203F" w:rsidP="001C203F">
      <w:pPr>
        <w:jc w:val="center"/>
        <w:rPr>
          <w:color w:val="1D1B11"/>
        </w:rPr>
      </w:pPr>
      <w:r w:rsidRPr="00E21EEE">
        <w:rPr>
          <w:noProof/>
          <w:color w:val="1D1B11"/>
        </w:rPr>
        <w:drawing>
          <wp:inline distT="0" distB="0" distL="0" distR="0">
            <wp:extent cx="542925" cy="581025"/>
            <wp:effectExtent l="0" t="0" r="9525" b="9525"/>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1C203F" w:rsidRPr="00E21EEE" w:rsidRDefault="001C203F" w:rsidP="001C203F">
      <w:pPr>
        <w:jc w:val="center"/>
        <w:rPr>
          <w:b/>
          <w:color w:val="1D1B11"/>
        </w:rPr>
      </w:pPr>
      <w:r w:rsidRPr="00E21EEE">
        <w:rPr>
          <w:b/>
          <w:color w:val="1D1B11"/>
        </w:rPr>
        <w:t xml:space="preserve">АДМИНИСТРАЦИЯ НЕКРАСОВСКОГО СЕЛЬСКОГО ПОСЕЛЕНИЯ </w:t>
      </w:r>
    </w:p>
    <w:p w:rsidR="001C203F" w:rsidRPr="00E21EEE" w:rsidRDefault="001C203F" w:rsidP="001C203F">
      <w:pPr>
        <w:jc w:val="center"/>
        <w:rPr>
          <w:b/>
          <w:color w:val="1D1B11"/>
        </w:rPr>
      </w:pPr>
      <w:r w:rsidRPr="00E21EEE">
        <w:rPr>
          <w:b/>
          <w:color w:val="1D1B11"/>
        </w:rPr>
        <w:t>СОВЕТСКОГО РАЙОНА РЕСПУБЛИКИ КРЫМ</w:t>
      </w:r>
    </w:p>
    <w:p w:rsidR="001C203F" w:rsidRPr="00E21EEE" w:rsidRDefault="001C203F" w:rsidP="001C203F">
      <w:pPr>
        <w:rPr>
          <w:b/>
          <w:color w:val="1D1B11"/>
        </w:rPr>
      </w:pPr>
    </w:p>
    <w:tbl>
      <w:tblPr>
        <w:tblW w:w="9856" w:type="dxa"/>
        <w:tblLook w:val="04A0" w:firstRow="1" w:lastRow="0" w:firstColumn="1" w:lastColumn="0" w:noHBand="0" w:noVBand="1"/>
      </w:tblPr>
      <w:tblGrid>
        <w:gridCol w:w="5070"/>
        <w:gridCol w:w="4786"/>
      </w:tblGrid>
      <w:tr w:rsidR="001C203F" w:rsidRPr="00E21EEE" w:rsidTr="0084664A">
        <w:tc>
          <w:tcPr>
            <w:tcW w:w="5070" w:type="dxa"/>
            <w:shd w:val="clear" w:color="auto" w:fill="auto"/>
            <w:hideMark/>
          </w:tcPr>
          <w:p w:rsidR="001C203F" w:rsidRPr="00E21EEE" w:rsidRDefault="001C203F" w:rsidP="0084664A">
            <w:pPr>
              <w:ind w:right="-250"/>
              <w:jc w:val="center"/>
              <w:rPr>
                <w:b/>
                <w:color w:val="1D1B11"/>
                <w:lang w:eastAsia="en-US"/>
              </w:rPr>
            </w:pPr>
            <w:r w:rsidRPr="00E21EEE">
              <w:rPr>
                <w:b/>
                <w:color w:val="1D1B11"/>
                <w:lang w:eastAsia="en-US"/>
              </w:rPr>
              <w:t>АДМ</w:t>
            </w:r>
            <w:r w:rsidRPr="00E21EEE">
              <w:rPr>
                <w:b/>
                <w:color w:val="1D1B11"/>
                <w:lang w:val="uk-UA" w:eastAsia="en-US"/>
              </w:rPr>
              <w:t>І</w:t>
            </w:r>
            <w:r w:rsidRPr="00E21EEE">
              <w:rPr>
                <w:b/>
                <w:color w:val="1D1B11"/>
                <w:lang w:eastAsia="en-US"/>
              </w:rPr>
              <w:t>Н</w:t>
            </w:r>
            <w:r w:rsidRPr="00E21EEE">
              <w:rPr>
                <w:b/>
                <w:color w:val="1D1B11"/>
                <w:lang w:val="uk-UA" w:eastAsia="en-US"/>
              </w:rPr>
              <w:t>І</w:t>
            </w:r>
            <w:r w:rsidRPr="00E21EEE">
              <w:rPr>
                <w:b/>
                <w:color w:val="1D1B11"/>
                <w:lang w:eastAsia="en-US"/>
              </w:rPr>
              <w:t>СТРАЦ</w:t>
            </w:r>
            <w:r w:rsidRPr="00E21EEE">
              <w:rPr>
                <w:b/>
                <w:color w:val="1D1B11"/>
                <w:lang w:val="uk-UA" w:eastAsia="en-US"/>
              </w:rPr>
              <w:t>І</w:t>
            </w:r>
            <w:r w:rsidRPr="00E21EEE">
              <w:rPr>
                <w:b/>
                <w:color w:val="1D1B11"/>
                <w:lang w:eastAsia="en-US"/>
              </w:rPr>
              <w:t>Я НЕКРАСОВСЬКОГО</w:t>
            </w:r>
          </w:p>
          <w:p w:rsidR="001C203F" w:rsidRPr="00E21EEE" w:rsidRDefault="001C203F" w:rsidP="0084664A">
            <w:pPr>
              <w:jc w:val="center"/>
              <w:rPr>
                <w:b/>
                <w:color w:val="1D1B11"/>
                <w:lang w:eastAsia="en-US"/>
              </w:rPr>
            </w:pPr>
            <w:r w:rsidRPr="00E21EEE">
              <w:rPr>
                <w:b/>
                <w:color w:val="1D1B11"/>
                <w:lang w:eastAsia="en-US"/>
              </w:rPr>
              <w:t>С</w:t>
            </w:r>
            <w:r w:rsidRPr="00E21EEE">
              <w:rPr>
                <w:b/>
                <w:color w:val="1D1B11"/>
                <w:lang w:val="uk-UA" w:eastAsia="en-US"/>
              </w:rPr>
              <w:t xml:space="preserve">ІЛЬСЬКОГО ПОСЕЛЕННЯ </w:t>
            </w:r>
            <w:r w:rsidRPr="00E21EEE">
              <w:rPr>
                <w:b/>
                <w:color w:val="1D1B11"/>
                <w:lang w:eastAsia="en-US"/>
              </w:rPr>
              <w:t>СОВ</w:t>
            </w:r>
            <w:r w:rsidRPr="00E21EEE">
              <w:rPr>
                <w:b/>
                <w:color w:val="1D1B11"/>
                <w:lang w:val="uk-UA" w:eastAsia="en-US"/>
              </w:rPr>
              <w:t>ЄТСЬКОГО РАЙОНУ</w:t>
            </w:r>
          </w:p>
          <w:p w:rsidR="001C203F" w:rsidRPr="00E21EEE" w:rsidRDefault="001C203F" w:rsidP="0084664A">
            <w:pPr>
              <w:jc w:val="center"/>
              <w:rPr>
                <w:color w:val="1D1B11"/>
                <w:lang w:val="uk-UA" w:eastAsia="en-US"/>
              </w:rPr>
            </w:pPr>
            <w:r w:rsidRPr="00E21EEE">
              <w:rPr>
                <w:b/>
                <w:color w:val="1D1B11"/>
                <w:lang w:eastAsia="en-US"/>
              </w:rPr>
              <w:t>РЕСПУБЛ</w:t>
            </w:r>
            <w:r w:rsidRPr="00E21EEE">
              <w:rPr>
                <w:b/>
                <w:color w:val="1D1B11"/>
                <w:lang w:val="uk-UA" w:eastAsia="en-US"/>
              </w:rPr>
              <w:t>ІКИ</w:t>
            </w:r>
            <w:r w:rsidRPr="00E21EEE">
              <w:rPr>
                <w:b/>
                <w:color w:val="1D1B11"/>
                <w:lang w:eastAsia="en-US"/>
              </w:rPr>
              <w:t xml:space="preserve"> КР</w:t>
            </w:r>
            <w:r w:rsidRPr="00E21EEE">
              <w:rPr>
                <w:b/>
                <w:color w:val="1D1B11"/>
                <w:lang w:val="uk-UA" w:eastAsia="en-US"/>
              </w:rPr>
              <w:t>И</w:t>
            </w:r>
            <w:r w:rsidRPr="00E21EEE">
              <w:rPr>
                <w:b/>
                <w:color w:val="1D1B11"/>
                <w:lang w:eastAsia="en-US"/>
              </w:rPr>
              <w:t>М</w:t>
            </w:r>
          </w:p>
        </w:tc>
        <w:tc>
          <w:tcPr>
            <w:tcW w:w="4786" w:type="dxa"/>
            <w:shd w:val="clear" w:color="auto" w:fill="auto"/>
            <w:hideMark/>
          </w:tcPr>
          <w:p w:rsidR="001C203F" w:rsidRPr="00E21EEE" w:rsidRDefault="001C203F" w:rsidP="0084664A">
            <w:pPr>
              <w:jc w:val="center"/>
              <w:rPr>
                <w:color w:val="1D1B11"/>
                <w:lang w:val="uk-UA" w:eastAsia="en-US"/>
              </w:rPr>
            </w:pPr>
            <w:r w:rsidRPr="00E21EEE">
              <w:rPr>
                <w:b/>
                <w:color w:val="1D1B11"/>
                <w:lang w:val="uk-UA" w:eastAsia="en-US"/>
              </w:rPr>
              <w:t>КЪЫРЫМ ДЖУМХУРИЕТИ                                                СОВЕТСКИЙ БОЛЮГИ НЕКРАСОВКА КОЙ     КЪАСАБАСЫНЫНЪ ИДАРЕСИ</w:t>
            </w:r>
          </w:p>
        </w:tc>
      </w:tr>
    </w:tbl>
    <w:p w:rsidR="001C203F" w:rsidRPr="00E21EEE" w:rsidRDefault="001C203F" w:rsidP="001C203F">
      <w:pPr>
        <w:jc w:val="center"/>
        <w:rPr>
          <w:b/>
          <w:color w:val="1D1B11"/>
        </w:rPr>
      </w:pPr>
      <w:r>
        <w:rPr>
          <w:noProof/>
        </w:rPr>
        <mc:AlternateContent>
          <mc:Choice Requires="wps">
            <w:drawing>
              <wp:anchor distT="4294967293" distB="4294967293" distL="114300" distR="114300" simplePos="0" relativeHeight="251659264" behindDoc="0" locked="0" layoutInCell="0" allowOverlap="1">
                <wp:simplePos x="0" y="0"/>
                <wp:positionH relativeFrom="column">
                  <wp:posOffset>-232410</wp:posOffset>
                </wp:positionH>
                <wp:positionV relativeFrom="paragraph">
                  <wp:posOffset>148589</wp:posOffset>
                </wp:positionV>
                <wp:extent cx="6492875" cy="0"/>
                <wp:effectExtent l="0" t="19050" r="41275" b="38100"/>
                <wp:wrapSquare wrapText="bothSides"/>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7A022" id="Прямая соединительная линия 1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vXD7y1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007A6ED2">
        <w:rPr>
          <w:b/>
          <w:color w:val="1D1B11"/>
        </w:rPr>
        <w:t>ПОСТАНОВЛЕНИЕ</w:t>
      </w:r>
    </w:p>
    <w:p w:rsidR="001C203F" w:rsidRPr="00E21EEE" w:rsidRDefault="00EE2AAE" w:rsidP="001C203F">
      <w:pPr>
        <w:rPr>
          <w:b/>
          <w:color w:val="1D1B11"/>
        </w:rPr>
      </w:pPr>
      <w:proofErr w:type="gramStart"/>
      <w:r>
        <w:rPr>
          <w:b/>
          <w:color w:val="1D1B11"/>
        </w:rPr>
        <w:t>от  14</w:t>
      </w:r>
      <w:proofErr w:type="gramEnd"/>
      <w:r>
        <w:rPr>
          <w:b/>
          <w:color w:val="1D1B11"/>
        </w:rPr>
        <w:t xml:space="preserve"> ноября </w:t>
      </w:r>
      <w:r w:rsidR="00E411B3">
        <w:rPr>
          <w:b/>
          <w:color w:val="1D1B11"/>
        </w:rPr>
        <w:t xml:space="preserve">2025 </w:t>
      </w:r>
      <w:r w:rsidR="001C203F" w:rsidRPr="00E21EEE">
        <w:rPr>
          <w:b/>
          <w:color w:val="1D1B11"/>
        </w:rPr>
        <w:t xml:space="preserve">года                                                                  </w:t>
      </w:r>
      <w:r w:rsidR="00F565B6">
        <w:rPr>
          <w:b/>
          <w:color w:val="1D1B11"/>
        </w:rPr>
        <w:t xml:space="preserve">                      </w:t>
      </w:r>
      <w:r w:rsidR="001C203F" w:rsidRPr="00E21EEE">
        <w:rPr>
          <w:b/>
          <w:color w:val="1D1B11"/>
        </w:rPr>
        <w:t xml:space="preserve">№ </w:t>
      </w:r>
      <w:r>
        <w:rPr>
          <w:b/>
          <w:color w:val="1D1B11"/>
        </w:rPr>
        <w:t>178</w:t>
      </w:r>
    </w:p>
    <w:p w:rsidR="001C203F" w:rsidRPr="00E21EEE" w:rsidRDefault="001C203F" w:rsidP="001C203F">
      <w:pPr>
        <w:rPr>
          <w:b/>
          <w:color w:val="1D1B11"/>
        </w:rPr>
      </w:pPr>
      <w:proofErr w:type="spellStart"/>
      <w:r w:rsidRPr="00E21EEE">
        <w:rPr>
          <w:b/>
          <w:color w:val="1D1B11"/>
        </w:rPr>
        <w:t>с.Некрасовка</w:t>
      </w:r>
      <w:proofErr w:type="spellEnd"/>
    </w:p>
    <w:p w:rsidR="001C203F" w:rsidRPr="00E21EEE" w:rsidRDefault="001C203F" w:rsidP="001C203F">
      <w:pPr>
        <w:contextualSpacing/>
        <w:jc w:val="both"/>
      </w:pPr>
    </w:p>
    <w:p w:rsidR="001C203F" w:rsidRPr="00E21EEE" w:rsidRDefault="001C203F" w:rsidP="001C203F">
      <w:pPr>
        <w:contextualSpacing/>
        <w:outlineLvl w:val="0"/>
        <w:rPr>
          <w:b/>
        </w:rPr>
      </w:pPr>
      <w:r w:rsidRPr="00E21EEE">
        <w:rPr>
          <w:b/>
        </w:rPr>
        <w:t>Об утверждении Программы профилактики рисков причинения вреда (ущерба) охра</w:t>
      </w:r>
      <w:r w:rsidR="00E411B3">
        <w:rPr>
          <w:b/>
        </w:rPr>
        <w:t>няемым законом ценностям на 2026</w:t>
      </w:r>
      <w:r w:rsidRPr="00E21EEE">
        <w:rPr>
          <w:b/>
        </w:rPr>
        <w:t xml:space="preserve"> год в рамках </w:t>
      </w:r>
      <w:r w:rsidRPr="00E21EEE">
        <w:rPr>
          <w:rFonts w:eastAsia="Calibri"/>
          <w:b/>
          <w:lang w:eastAsia="en-US"/>
        </w:rPr>
        <w:t>муниципального контроля в сфере благоустройства на территории</w:t>
      </w:r>
      <w:r w:rsidRPr="00E21EEE">
        <w:rPr>
          <w:b/>
        </w:rPr>
        <w:t xml:space="preserve"> Некрасовского сельского поселения Советского района Республики Крым </w:t>
      </w:r>
    </w:p>
    <w:p w:rsidR="001C203F" w:rsidRPr="00E21EEE" w:rsidRDefault="001C203F" w:rsidP="001C203F">
      <w:pPr>
        <w:contextualSpacing/>
        <w:rPr>
          <w:b/>
        </w:rPr>
      </w:pPr>
    </w:p>
    <w:p w:rsidR="001C203F" w:rsidRPr="00E21EEE" w:rsidRDefault="001C203F" w:rsidP="001C203F">
      <w:pPr>
        <w:tabs>
          <w:tab w:val="left" w:pos="284"/>
        </w:tabs>
        <w:ind w:right="-1"/>
        <w:contextualSpacing/>
        <w:jc w:val="both"/>
      </w:pPr>
      <w:r w:rsidRPr="00E21EEE">
        <w:tab/>
      </w:r>
      <w:r w:rsidR="00E411B3" w:rsidRPr="00E411B3">
        <w:t>В соответствии со статьей 44 Федерального закона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Советского района Республики Крым</w:t>
      </w:r>
    </w:p>
    <w:p w:rsidR="001C203F" w:rsidRPr="00E21EEE" w:rsidRDefault="001C203F" w:rsidP="001C203F">
      <w:pPr>
        <w:contextualSpacing/>
        <w:jc w:val="center"/>
        <w:rPr>
          <w:b/>
        </w:rPr>
      </w:pPr>
      <w:r w:rsidRPr="00E21EEE">
        <w:rPr>
          <w:b/>
        </w:rPr>
        <w:t>ПОСТАНОВЛЯЕТ:</w:t>
      </w:r>
    </w:p>
    <w:p w:rsidR="001C203F" w:rsidRPr="00E21EEE" w:rsidRDefault="001C203F" w:rsidP="001C203F">
      <w:pPr>
        <w:contextualSpacing/>
        <w:jc w:val="both"/>
      </w:pPr>
    </w:p>
    <w:p w:rsidR="001C203F" w:rsidRPr="00E21EEE" w:rsidRDefault="001C203F" w:rsidP="001C203F">
      <w:pPr>
        <w:ind w:firstLine="708"/>
        <w:contextualSpacing/>
        <w:jc w:val="both"/>
        <w:outlineLvl w:val="0"/>
      </w:pPr>
      <w:r w:rsidRPr="00E21EEE">
        <w:t>1. Утвердить Программу профилактики рисков причинения вреда (ущерба) охра</w:t>
      </w:r>
      <w:r w:rsidR="00E411B3">
        <w:t>няемым законом ценностям на 2026</w:t>
      </w:r>
      <w:r w:rsidRPr="00E21EEE">
        <w:t xml:space="preserve"> год в рамках </w:t>
      </w:r>
      <w:r w:rsidRPr="00E21EEE">
        <w:rPr>
          <w:rFonts w:eastAsia="Calibri"/>
          <w:lang w:eastAsia="en-US"/>
        </w:rPr>
        <w:t>муниципального контроля в сфере благоустройства на территории</w:t>
      </w:r>
      <w:r w:rsidRPr="00E21EEE">
        <w:t xml:space="preserve"> Некрасовского сельского поселения Советского района Республики Крым (прилагается).</w:t>
      </w:r>
    </w:p>
    <w:p w:rsidR="00E411B3" w:rsidRDefault="001C203F" w:rsidP="00E411B3">
      <w:pPr>
        <w:ind w:firstLine="708"/>
        <w:contextualSpacing/>
        <w:jc w:val="both"/>
      </w:pPr>
      <w:r w:rsidRPr="00E21EEE">
        <w:t>2.</w:t>
      </w:r>
      <w:r w:rsidRPr="00E21EEE">
        <w:rPr>
          <w:color w:val="FF0000"/>
        </w:rPr>
        <w:t xml:space="preserve"> </w:t>
      </w:r>
      <w:r w:rsidR="00E411B3" w:rsidRPr="00E411B3">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1C203F" w:rsidRPr="00E21EEE" w:rsidRDefault="001C203F" w:rsidP="00E411B3">
      <w:pPr>
        <w:ind w:firstLine="708"/>
        <w:contextualSpacing/>
        <w:jc w:val="both"/>
      </w:pPr>
      <w:r w:rsidRPr="00E21EEE">
        <w:t>3. Контроль за исполнением данного постановления оставляю за собой.</w:t>
      </w:r>
    </w:p>
    <w:p w:rsidR="001C203F" w:rsidRPr="00E21EEE" w:rsidRDefault="001C203F" w:rsidP="001C203F">
      <w:pPr>
        <w:ind w:firstLine="708"/>
        <w:contextualSpacing/>
        <w:jc w:val="both"/>
      </w:pPr>
      <w:r w:rsidRPr="00E21EEE">
        <w:t>4. Настоящее постановление</w:t>
      </w:r>
      <w:r w:rsidR="00E411B3">
        <w:t xml:space="preserve"> вступает в силу с 1 января 2026</w:t>
      </w:r>
      <w:r w:rsidRPr="00E21EEE">
        <w:t xml:space="preserve"> г.</w:t>
      </w:r>
    </w:p>
    <w:p w:rsidR="001C203F" w:rsidRPr="00E21EEE" w:rsidRDefault="001C203F" w:rsidP="001C203F">
      <w:pPr>
        <w:contextualSpacing/>
        <w:jc w:val="both"/>
      </w:pPr>
    </w:p>
    <w:p w:rsidR="001C203F" w:rsidRPr="00E21EEE" w:rsidRDefault="001C203F" w:rsidP="001C203F">
      <w:pPr>
        <w:contextualSpacing/>
        <w:jc w:val="both"/>
      </w:pPr>
    </w:p>
    <w:p w:rsidR="001C203F" w:rsidRDefault="007A6ED2" w:rsidP="001C203F">
      <w:pPr>
        <w:contextualSpacing/>
        <w:jc w:val="both"/>
        <w:rPr>
          <w:b/>
        </w:rPr>
      </w:pPr>
      <w:r>
        <w:rPr>
          <w:b/>
        </w:rPr>
        <w:t>Председатель Некрасовского сельского совета-</w:t>
      </w:r>
    </w:p>
    <w:p w:rsidR="007A6ED2" w:rsidRDefault="007A6ED2" w:rsidP="001C203F">
      <w:pPr>
        <w:contextualSpacing/>
        <w:jc w:val="both"/>
        <w:rPr>
          <w:b/>
        </w:rPr>
      </w:pPr>
      <w:r>
        <w:rPr>
          <w:b/>
        </w:rPr>
        <w:t>глава администрации</w:t>
      </w:r>
    </w:p>
    <w:p w:rsidR="001C203F" w:rsidRDefault="001C203F" w:rsidP="00E411B3">
      <w:pPr>
        <w:contextualSpacing/>
        <w:jc w:val="both"/>
        <w:rPr>
          <w:b/>
        </w:rPr>
      </w:pPr>
      <w:r w:rsidRPr="00E21EEE">
        <w:rPr>
          <w:b/>
        </w:rPr>
        <w:t>Не</w:t>
      </w:r>
      <w:r>
        <w:rPr>
          <w:b/>
        </w:rPr>
        <w:t>красовского сел</w:t>
      </w:r>
      <w:r w:rsidR="007A6ED2">
        <w:rPr>
          <w:b/>
        </w:rPr>
        <w:t>ьского поселения</w:t>
      </w:r>
      <w:r w:rsidR="007A6ED2">
        <w:rPr>
          <w:b/>
        </w:rPr>
        <w:tab/>
      </w:r>
      <w:r w:rsidR="007A6ED2">
        <w:rPr>
          <w:b/>
        </w:rPr>
        <w:tab/>
      </w:r>
      <w:r w:rsidR="007A6ED2">
        <w:rPr>
          <w:b/>
        </w:rPr>
        <w:tab/>
      </w:r>
      <w:r w:rsidR="007A6ED2">
        <w:rPr>
          <w:b/>
        </w:rPr>
        <w:tab/>
      </w:r>
      <w:r w:rsidR="007A6ED2">
        <w:rPr>
          <w:b/>
        </w:rPr>
        <w:tab/>
      </w:r>
      <w:r w:rsidR="00F565B6">
        <w:rPr>
          <w:b/>
        </w:rPr>
        <w:t>Э.Э. Тома</w:t>
      </w:r>
    </w:p>
    <w:p w:rsidR="00E411B3" w:rsidRPr="00E411B3" w:rsidRDefault="00E411B3" w:rsidP="00E411B3">
      <w:pPr>
        <w:contextualSpacing/>
        <w:jc w:val="both"/>
        <w:rPr>
          <w:b/>
        </w:rPr>
      </w:pPr>
    </w:p>
    <w:p w:rsidR="001C203F" w:rsidRPr="00E21EEE" w:rsidRDefault="001C203F" w:rsidP="001C203F">
      <w:pPr>
        <w:contextualSpacing/>
        <w:jc w:val="right"/>
        <w:rPr>
          <w:b/>
        </w:rPr>
      </w:pPr>
      <w:r w:rsidRPr="00E21EEE">
        <w:rPr>
          <w:b/>
        </w:rPr>
        <w:lastRenderedPageBreak/>
        <w:t>УТВЕРЖДЕНА</w:t>
      </w:r>
    </w:p>
    <w:p w:rsidR="001C203F" w:rsidRPr="00E21EEE" w:rsidRDefault="001C203F" w:rsidP="001C203F">
      <w:pPr>
        <w:contextualSpacing/>
        <w:jc w:val="right"/>
      </w:pPr>
      <w:r>
        <w:t>п</w:t>
      </w:r>
      <w:r w:rsidRPr="00E21EEE">
        <w:t xml:space="preserve">остановлением администрации </w:t>
      </w:r>
    </w:p>
    <w:p w:rsidR="001C203F" w:rsidRPr="00E21EEE" w:rsidRDefault="001C203F" w:rsidP="001C203F">
      <w:pPr>
        <w:contextualSpacing/>
        <w:jc w:val="right"/>
      </w:pPr>
      <w:r w:rsidRPr="00E21EEE">
        <w:t xml:space="preserve">Некрасовского сельского поселения </w:t>
      </w:r>
    </w:p>
    <w:p w:rsidR="001C203F" w:rsidRPr="00E21EEE" w:rsidRDefault="001C203F" w:rsidP="001C203F">
      <w:pPr>
        <w:contextualSpacing/>
        <w:jc w:val="right"/>
      </w:pPr>
      <w:r w:rsidRPr="00E21EEE">
        <w:t xml:space="preserve">Советского района Республики Крым </w:t>
      </w:r>
    </w:p>
    <w:p w:rsidR="001C203F" w:rsidRPr="00E21EEE" w:rsidRDefault="001C203F" w:rsidP="001C203F">
      <w:pPr>
        <w:contextualSpacing/>
        <w:jc w:val="right"/>
      </w:pPr>
      <w:r w:rsidRPr="00E21EEE">
        <w:t xml:space="preserve">от </w:t>
      </w:r>
      <w:r w:rsidR="00EE2AAE">
        <w:t>14.11</w:t>
      </w:r>
      <w:r w:rsidR="00E411B3">
        <w:t>.2025</w:t>
      </w:r>
      <w:r w:rsidR="00BE37A9">
        <w:t xml:space="preserve"> г. № </w:t>
      </w:r>
      <w:r w:rsidR="00EE2AAE">
        <w:t>178</w:t>
      </w:r>
      <w:bookmarkStart w:id="0" w:name="_GoBack"/>
      <w:bookmarkEnd w:id="0"/>
    </w:p>
    <w:p w:rsidR="001C203F" w:rsidRPr="00E21EEE" w:rsidRDefault="001C203F" w:rsidP="001C203F">
      <w:pPr>
        <w:contextualSpacing/>
        <w:jc w:val="right"/>
      </w:pPr>
    </w:p>
    <w:p w:rsidR="001C203F" w:rsidRPr="00E21EEE" w:rsidRDefault="001C203F" w:rsidP="001C203F">
      <w:pPr>
        <w:contextualSpacing/>
        <w:jc w:val="center"/>
        <w:outlineLvl w:val="0"/>
        <w:rPr>
          <w:b/>
        </w:rPr>
      </w:pPr>
      <w:r w:rsidRPr="00E21EEE">
        <w:rPr>
          <w:b/>
        </w:rPr>
        <w:t>ПРОГРАММА</w:t>
      </w:r>
    </w:p>
    <w:p w:rsidR="001C203F" w:rsidRPr="00E21EEE" w:rsidRDefault="001C203F" w:rsidP="001C203F">
      <w:pPr>
        <w:contextualSpacing/>
        <w:jc w:val="center"/>
        <w:outlineLvl w:val="0"/>
        <w:rPr>
          <w:b/>
        </w:rPr>
      </w:pPr>
      <w:r w:rsidRPr="00E21EEE">
        <w:rPr>
          <w:b/>
        </w:rPr>
        <w:t>профилактики рисков причинения вреда (ущерба) охра</w:t>
      </w:r>
      <w:r w:rsidR="00E411B3">
        <w:rPr>
          <w:b/>
        </w:rPr>
        <w:t>няемым законом ценностям на 2026</w:t>
      </w:r>
      <w:r w:rsidRPr="00E21EEE">
        <w:rPr>
          <w:b/>
        </w:rPr>
        <w:t xml:space="preserve"> год в рамках </w:t>
      </w:r>
      <w:r w:rsidRPr="00E21EEE">
        <w:rPr>
          <w:rFonts w:eastAsia="Calibri"/>
          <w:b/>
          <w:lang w:eastAsia="en-US"/>
        </w:rPr>
        <w:t>муниципального контроля в сфере благоустройства на территории</w:t>
      </w:r>
      <w:r w:rsidRPr="00E21EEE">
        <w:rPr>
          <w:b/>
        </w:rPr>
        <w:t xml:space="preserve"> Некрасовского сельского поселения Советского района Республики Крым</w:t>
      </w:r>
    </w:p>
    <w:p w:rsidR="001C203F" w:rsidRPr="00E21EEE" w:rsidRDefault="001C203F" w:rsidP="001C203F">
      <w:pPr>
        <w:contextualSpacing/>
        <w:jc w:val="center"/>
        <w:outlineLvl w:val="0"/>
        <w:rPr>
          <w:b/>
        </w:rPr>
      </w:pPr>
    </w:p>
    <w:p w:rsidR="001C203F" w:rsidRPr="00E21EEE" w:rsidRDefault="001C203F" w:rsidP="001C203F">
      <w:pPr>
        <w:ind w:firstLine="708"/>
        <w:contextualSpacing/>
        <w:jc w:val="both"/>
        <w:outlineLvl w:val="0"/>
      </w:pPr>
      <w:r w:rsidRPr="00E21EEE">
        <w:t>Настоящая Программа профилактики рисков причинения вреда (ущерба) охра</w:t>
      </w:r>
      <w:r w:rsidR="00E411B3">
        <w:t>няемым законом ценностям на 2026</w:t>
      </w:r>
      <w:r w:rsidRPr="00E21EEE">
        <w:t xml:space="preserve"> год в рамках </w:t>
      </w:r>
      <w:r w:rsidRPr="00E21EEE">
        <w:rPr>
          <w:rFonts w:eastAsia="Calibri"/>
          <w:lang w:eastAsia="en-US"/>
        </w:rPr>
        <w:t>муниципального контроля в сфере благоустройства на территории</w:t>
      </w:r>
      <w:r w:rsidRPr="00E21EEE">
        <w:t xml:space="preserve"> Некрасовского сельского поселения Советского района Республики Крым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1C203F" w:rsidRPr="00E21EEE" w:rsidRDefault="001C203F" w:rsidP="001C203F">
      <w:pPr>
        <w:autoSpaceDE w:val="0"/>
        <w:autoSpaceDN w:val="0"/>
        <w:adjustRightInd w:val="0"/>
        <w:ind w:firstLine="708"/>
        <w:contextualSpacing/>
        <w:jc w:val="both"/>
      </w:pPr>
      <w:r w:rsidRPr="00E21EEE">
        <w:t>Настоящая Программа разработана и подлежит исполнению администрацией Некрасовского сельского поселения Советского района Республики Крым (далее по тексту – администрация).</w:t>
      </w:r>
    </w:p>
    <w:p w:rsidR="001C203F" w:rsidRPr="00E21EEE" w:rsidRDefault="001C203F" w:rsidP="001C203F">
      <w:pPr>
        <w:autoSpaceDE w:val="0"/>
        <w:autoSpaceDN w:val="0"/>
        <w:adjustRightInd w:val="0"/>
        <w:contextualSpacing/>
        <w:jc w:val="both"/>
        <w:rPr>
          <w:b/>
        </w:rPr>
      </w:pPr>
    </w:p>
    <w:p w:rsidR="001C203F" w:rsidRPr="00E21EEE" w:rsidRDefault="001C203F" w:rsidP="001C203F">
      <w:pPr>
        <w:contextualSpacing/>
        <w:jc w:val="center"/>
        <w:rPr>
          <w:b/>
        </w:rPr>
      </w:pPr>
      <w:r w:rsidRPr="00E21EEE">
        <w:rPr>
          <w:b/>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1C203F" w:rsidRPr="00E21EEE" w:rsidRDefault="001C203F" w:rsidP="001C203F">
      <w:pPr>
        <w:contextualSpacing/>
        <w:jc w:val="center"/>
      </w:pPr>
    </w:p>
    <w:p w:rsidR="001C203F" w:rsidRPr="00E21EEE" w:rsidRDefault="001C203F" w:rsidP="001C203F">
      <w:pPr>
        <w:ind w:firstLine="708"/>
        <w:contextualSpacing/>
        <w:jc w:val="both"/>
      </w:pPr>
      <w:r w:rsidRPr="00E21EEE">
        <w:t>1.1. Вид муниципального контроля: муниципальный контроль в сфере благоустройства.</w:t>
      </w:r>
    </w:p>
    <w:p w:rsidR="001C203F" w:rsidRPr="00E21EEE" w:rsidRDefault="001C203F" w:rsidP="001C203F">
      <w:pPr>
        <w:ind w:firstLine="708"/>
        <w:contextualSpacing/>
        <w:jc w:val="both"/>
      </w:pPr>
      <w:r w:rsidRPr="00E21EEE">
        <w:t xml:space="preserve">1.2. Предметом муниципального контроля на территории муниципального образования является: соблюдение организациями и физическими лицами обязательных требований, установленных правилами благоустройства, соблюдения чистоты и порядка на территории </w:t>
      </w:r>
      <w:r w:rsidRPr="00E21EEE">
        <w:rPr>
          <w:rFonts w:eastAsia="Calibri"/>
          <w:lang w:eastAsia="en-US"/>
        </w:rPr>
        <w:t>муниципального образования</w:t>
      </w:r>
      <w:r w:rsidRPr="00E21EEE">
        <w:rPr>
          <w:iCs/>
        </w:rPr>
        <w:t xml:space="preserve">, </w:t>
      </w:r>
      <w:r w:rsidRPr="00E21EEE">
        <w:t xml:space="preserve">утвержденных решением представительного органа муниципального образования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E21EEE">
        <w:rPr>
          <w:rFonts w:eastAsia="Calibri"/>
          <w:lang w:eastAsia="en-US"/>
        </w:rPr>
        <w:t>муниципального образования</w:t>
      </w:r>
      <w:r w:rsidRPr="00E21EEE">
        <w:t xml:space="preserve"> в соответствии с Правилами;</w:t>
      </w:r>
    </w:p>
    <w:p w:rsidR="001C203F" w:rsidRPr="00E21EEE" w:rsidRDefault="001C203F" w:rsidP="001C203F">
      <w:pPr>
        <w:tabs>
          <w:tab w:val="left" w:pos="1134"/>
        </w:tabs>
        <w:contextualSpacing/>
        <w:jc w:val="both"/>
        <w:rPr>
          <w:rFonts w:eastAsia="Calibri"/>
          <w:lang w:eastAsia="en-US"/>
        </w:rPr>
      </w:pPr>
      <w:r w:rsidRPr="00E21EEE">
        <w:rPr>
          <w:rFonts w:eastAsia="Calibri"/>
          <w:lang w:val="x-none" w:eastAsia="en-US"/>
        </w:rPr>
        <w:tab/>
        <w:t>исполнение решений, принимаемых по результатам контрольных мероприятий.</w:t>
      </w:r>
    </w:p>
    <w:p w:rsidR="001C203F" w:rsidRPr="00E21EEE" w:rsidRDefault="00E411B3" w:rsidP="001C203F">
      <w:pPr>
        <w:widowControl w:val="0"/>
        <w:autoSpaceDE w:val="0"/>
        <w:autoSpaceDN w:val="0"/>
        <w:adjustRightInd w:val="0"/>
        <w:ind w:firstLine="708"/>
        <w:contextualSpacing/>
        <w:jc w:val="both"/>
      </w:pPr>
      <w:r>
        <w:t>Администрацией за 9 месяцев 2025</w:t>
      </w:r>
      <w:r w:rsidR="001C203F" w:rsidRPr="00E21EEE">
        <w:t xml:space="preserve"> года проведено 0 проверок соблюдения действующего законодательства Российской Федерации в указанной сфере.</w:t>
      </w:r>
    </w:p>
    <w:p w:rsidR="001C203F" w:rsidRPr="00E21EEE" w:rsidRDefault="001C203F" w:rsidP="001C203F">
      <w:pPr>
        <w:ind w:firstLine="708"/>
        <w:contextualSpacing/>
        <w:jc w:val="both"/>
      </w:pPr>
      <w:r w:rsidRPr="00E21EEE">
        <w:t>В рамках профилактики</w:t>
      </w:r>
      <w:r w:rsidRPr="00E21EEE">
        <w:rPr>
          <w:rFonts w:eastAsia="Calibri"/>
          <w:lang w:eastAsia="en-US"/>
        </w:rPr>
        <w:t xml:space="preserve"> рисков причинения вреда (ущерба) охраняемым законом ценностям</w:t>
      </w:r>
      <w:r w:rsidR="00E411B3">
        <w:t xml:space="preserve"> администрацией в 2025</w:t>
      </w:r>
      <w:r w:rsidRPr="00E21EEE">
        <w:t xml:space="preserve"> году осуществляются следующие мероприятия:</w:t>
      </w:r>
    </w:p>
    <w:p w:rsidR="001C203F" w:rsidRPr="00E21EEE" w:rsidRDefault="001C203F" w:rsidP="00E411B3">
      <w:pPr>
        <w:widowControl w:val="0"/>
        <w:numPr>
          <w:ilvl w:val="0"/>
          <w:numId w:val="1"/>
        </w:numPr>
        <w:ind w:left="0" w:firstLine="1494"/>
        <w:contextualSpacing/>
        <w:jc w:val="both"/>
      </w:pPr>
      <w:r w:rsidRPr="00E21EEE">
        <w:t xml:space="preserve">размещение на официальном сайте администрации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w:t>
      </w:r>
      <w:proofErr w:type="gramStart"/>
      <w:r w:rsidRPr="00E21EEE">
        <w:t>текстов</w:t>
      </w:r>
      <w:proofErr w:type="gramEnd"/>
      <w:r w:rsidRPr="00E21EEE">
        <w:t xml:space="preserve"> соответствующих нормативных правовых актов;</w:t>
      </w:r>
    </w:p>
    <w:p w:rsidR="001C203F" w:rsidRPr="00E21EEE" w:rsidRDefault="001C203F" w:rsidP="00E411B3">
      <w:pPr>
        <w:widowControl w:val="0"/>
        <w:numPr>
          <w:ilvl w:val="0"/>
          <w:numId w:val="1"/>
        </w:numPr>
        <w:ind w:left="0" w:firstLine="1494"/>
        <w:contextualSpacing/>
        <w:jc w:val="both"/>
      </w:pPr>
      <w:r w:rsidRPr="00E21EEE">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w:t>
      </w:r>
      <w:r w:rsidRPr="00E21EEE">
        <w:lastRenderedPageBreak/>
        <w:t xml:space="preserve">требований, разъяснительной работы в средствах массовой информации; </w:t>
      </w:r>
    </w:p>
    <w:p w:rsidR="001C203F" w:rsidRPr="00E21EEE" w:rsidRDefault="001C203F" w:rsidP="00E411B3">
      <w:pPr>
        <w:widowControl w:val="0"/>
        <w:numPr>
          <w:ilvl w:val="0"/>
          <w:numId w:val="1"/>
        </w:numPr>
        <w:ind w:left="-142" w:firstLine="1636"/>
        <w:contextualSpacing/>
        <w:jc w:val="both"/>
      </w:pPr>
      <w:r w:rsidRPr="00E21EEE">
        <w:t>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1C203F" w:rsidRPr="00E21EEE" w:rsidRDefault="001C203F" w:rsidP="00E411B3">
      <w:pPr>
        <w:widowControl w:val="0"/>
        <w:numPr>
          <w:ilvl w:val="0"/>
          <w:numId w:val="1"/>
        </w:numPr>
        <w:ind w:left="0" w:firstLine="1494"/>
        <w:contextualSpacing/>
        <w:jc w:val="both"/>
      </w:pPr>
      <w:r w:rsidRPr="00E21EEE">
        <w:t>выдача предостережений о недопустимости нарушения обязательных требований.</w:t>
      </w:r>
    </w:p>
    <w:p w:rsidR="001C203F" w:rsidRPr="00E21EEE" w:rsidRDefault="001C203F" w:rsidP="001C203F">
      <w:pPr>
        <w:tabs>
          <w:tab w:val="left" w:pos="851"/>
        </w:tabs>
        <w:contextualSpacing/>
        <w:jc w:val="both"/>
      </w:pPr>
      <w:r w:rsidRPr="00E21EEE">
        <w:tab/>
      </w:r>
      <w:r w:rsidR="00E411B3">
        <w:t>За 9 месяцев 2025</w:t>
      </w:r>
      <w:r w:rsidRPr="00E21EEE">
        <w:t xml:space="preserve"> года администрацией выдано 0 предостережений о недопустимости нарушения обязательных требований.</w:t>
      </w:r>
    </w:p>
    <w:p w:rsidR="001C203F" w:rsidRPr="00E21EEE" w:rsidRDefault="001C203F" w:rsidP="001C203F">
      <w:pPr>
        <w:contextualSpacing/>
        <w:jc w:val="both"/>
      </w:pPr>
    </w:p>
    <w:p w:rsidR="001C203F" w:rsidRPr="00E21EEE" w:rsidRDefault="001C203F" w:rsidP="001C203F">
      <w:pPr>
        <w:contextualSpacing/>
        <w:jc w:val="center"/>
        <w:rPr>
          <w:b/>
        </w:rPr>
      </w:pPr>
      <w:r w:rsidRPr="00E21EEE">
        <w:rPr>
          <w:b/>
          <w:color w:val="000000"/>
          <w:shd w:val="clear" w:color="auto" w:fill="FFFFFF"/>
        </w:rPr>
        <w:t>2. Цели и задачи реализации Программы</w:t>
      </w:r>
    </w:p>
    <w:p w:rsidR="001C203F" w:rsidRPr="00E21EEE" w:rsidRDefault="001C203F" w:rsidP="001C203F">
      <w:pPr>
        <w:contextualSpacing/>
        <w:jc w:val="both"/>
      </w:pPr>
    </w:p>
    <w:p w:rsidR="001C203F" w:rsidRPr="00E21EEE" w:rsidRDefault="001C203F" w:rsidP="001C203F">
      <w:pPr>
        <w:ind w:firstLine="708"/>
        <w:contextualSpacing/>
        <w:jc w:val="both"/>
      </w:pPr>
      <w:r w:rsidRPr="00E21EEE">
        <w:t>2.1. Целями профилактической работы являются:</w:t>
      </w:r>
    </w:p>
    <w:p w:rsidR="001C203F" w:rsidRPr="00E21EEE" w:rsidRDefault="001C203F" w:rsidP="001C203F">
      <w:pPr>
        <w:ind w:firstLine="708"/>
        <w:contextualSpacing/>
        <w:jc w:val="both"/>
      </w:pPr>
      <w:r w:rsidRPr="00E21EEE">
        <w:t xml:space="preserve">1) стимулирование добросовестного соблюдения обязательных требований всеми контролируемыми лицами; </w:t>
      </w:r>
    </w:p>
    <w:p w:rsidR="001C203F" w:rsidRPr="00E21EEE" w:rsidRDefault="001C203F" w:rsidP="001C203F">
      <w:pPr>
        <w:ind w:firstLine="708"/>
        <w:contextualSpacing/>
        <w:jc w:val="both"/>
      </w:pPr>
      <w:r w:rsidRPr="00E21EEE">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1C203F" w:rsidRPr="00E21EEE" w:rsidRDefault="001C203F" w:rsidP="001C203F">
      <w:pPr>
        <w:ind w:firstLine="708"/>
        <w:contextualSpacing/>
        <w:jc w:val="both"/>
      </w:pPr>
      <w:r w:rsidRPr="00E21EEE">
        <w:t>3) создание условий для доведения обязательных требований до контролируемых лиц, повышение информированности о способах их соблюдения;</w:t>
      </w:r>
    </w:p>
    <w:p w:rsidR="001C203F" w:rsidRPr="00E21EEE" w:rsidRDefault="001C203F" w:rsidP="001C203F">
      <w:pPr>
        <w:ind w:firstLine="708"/>
        <w:contextualSpacing/>
        <w:jc w:val="both"/>
      </w:pPr>
      <w:r w:rsidRPr="00E21EEE">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1C203F" w:rsidRPr="00E21EEE" w:rsidRDefault="001C203F" w:rsidP="001C203F">
      <w:pPr>
        <w:ind w:firstLine="708"/>
        <w:contextualSpacing/>
        <w:jc w:val="both"/>
      </w:pPr>
      <w:r w:rsidRPr="00E21EEE">
        <w:t>5) снижение административной нагрузки на контролируемых лиц;</w:t>
      </w:r>
    </w:p>
    <w:p w:rsidR="001C203F" w:rsidRPr="00E21EEE" w:rsidRDefault="001C203F" w:rsidP="001C203F">
      <w:pPr>
        <w:ind w:firstLine="708"/>
        <w:contextualSpacing/>
        <w:jc w:val="both"/>
      </w:pPr>
      <w:r w:rsidRPr="00E21EEE">
        <w:t>6) снижение размера ущерба, причиняемого охраняемым законом ценностям.</w:t>
      </w:r>
    </w:p>
    <w:p w:rsidR="001C203F" w:rsidRPr="00E21EEE" w:rsidRDefault="001C203F" w:rsidP="001C203F">
      <w:pPr>
        <w:ind w:firstLine="708"/>
        <w:contextualSpacing/>
        <w:jc w:val="both"/>
      </w:pPr>
      <w:r w:rsidRPr="00E21EEE">
        <w:t>2.2. Задачами профилактической работы являются:</w:t>
      </w:r>
    </w:p>
    <w:p w:rsidR="001C203F" w:rsidRPr="00E21EEE" w:rsidRDefault="001C203F" w:rsidP="001C203F">
      <w:pPr>
        <w:ind w:firstLine="708"/>
        <w:contextualSpacing/>
        <w:jc w:val="both"/>
      </w:pPr>
      <w:r w:rsidRPr="00E21EEE">
        <w:t>1) укрепление системы профилактики нарушений обязательных требований;</w:t>
      </w:r>
    </w:p>
    <w:p w:rsidR="001C203F" w:rsidRPr="00E21EEE" w:rsidRDefault="001C203F" w:rsidP="001C203F">
      <w:pPr>
        <w:ind w:firstLine="708"/>
        <w:contextualSpacing/>
        <w:jc w:val="both"/>
      </w:pPr>
      <w:r w:rsidRPr="00E21EEE">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1C203F" w:rsidRPr="00E21EEE" w:rsidRDefault="001C203F" w:rsidP="001C203F">
      <w:pPr>
        <w:ind w:firstLine="708"/>
        <w:contextualSpacing/>
        <w:jc w:val="both"/>
      </w:pPr>
      <w:r w:rsidRPr="00E21EEE">
        <w:t>3) повышение правосознания и правовой культуры организаций и граждан в сфере рассматриваемых правоотношений.</w:t>
      </w:r>
    </w:p>
    <w:p w:rsidR="001C203F" w:rsidRPr="00E21EEE" w:rsidRDefault="001C203F" w:rsidP="001C203F">
      <w:pPr>
        <w:ind w:firstLine="708"/>
        <w:contextualSpacing/>
        <w:jc w:val="both"/>
      </w:pPr>
      <w:r w:rsidRPr="00E21EEE">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1C203F" w:rsidRPr="00E21EEE" w:rsidRDefault="001C203F" w:rsidP="001C203F">
      <w:pPr>
        <w:ind w:firstLine="708"/>
        <w:contextualSpacing/>
        <w:jc w:val="both"/>
      </w:pPr>
      <w:r w:rsidRPr="00E21EEE">
        <w:t>В положении о виде контроля с</w:t>
      </w:r>
      <w:r w:rsidRPr="00E21EEE">
        <w:rPr>
          <w:shd w:val="clear" w:color="auto" w:fill="FFFFFF"/>
        </w:rPr>
        <w:t>амостоятельная оценка соблюдения обязательных требований (</w:t>
      </w:r>
      <w:proofErr w:type="spellStart"/>
      <w:r w:rsidRPr="00E21EEE">
        <w:rPr>
          <w:shd w:val="clear" w:color="auto" w:fill="FFFFFF"/>
        </w:rPr>
        <w:t>самообследование</w:t>
      </w:r>
      <w:proofErr w:type="spellEnd"/>
      <w:r w:rsidRPr="00E21EEE">
        <w:rPr>
          <w:shd w:val="clear" w:color="auto" w:fill="FFFFFF"/>
        </w:rPr>
        <w:t xml:space="preserve">) не предусмотрена, следовательно, в программе способы </w:t>
      </w:r>
      <w:proofErr w:type="spellStart"/>
      <w:r w:rsidRPr="00E21EEE">
        <w:rPr>
          <w:shd w:val="clear" w:color="auto" w:fill="FFFFFF"/>
        </w:rPr>
        <w:t>самообследования</w:t>
      </w:r>
      <w:proofErr w:type="spellEnd"/>
      <w:r w:rsidRPr="00E21EEE">
        <w:rPr>
          <w:shd w:val="clear" w:color="auto" w:fill="FFFFFF"/>
        </w:rPr>
        <w:t xml:space="preserve"> в автоматизированном режиме не определены (ч. 1 ст. 51 № 248-ФЗ).</w:t>
      </w:r>
    </w:p>
    <w:p w:rsidR="001C203F" w:rsidRPr="00E21EEE" w:rsidRDefault="001C203F" w:rsidP="001C203F">
      <w:pPr>
        <w:contextualSpacing/>
        <w:jc w:val="center"/>
        <w:rPr>
          <w:b/>
          <w:color w:val="000000"/>
          <w:shd w:val="clear" w:color="auto" w:fill="FFFFFF"/>
        </w:rPr>
      </w:pPr>
    </w:p>
    <w:p w:rsidR="001C203F" w:rsidRPr="00E21EEE" w:rsidRDefault="001C203F" w:rsidP="001C203F">
      <w:pPr>
        <w:contextualSpacing/>
        <w:jc w:val="center"/>
        <w:rPr>
          <w:b/>
          <w:color w:val="000000"/>
          <w:shd w:val="clear" w:color="auto" w:fill="FFFFFF"/>
        </w:rPr>
      </w:pPr>
      <w:r w:rsidRPr="00E21EEE">
        <w:rPr>
          <w:b/>
          <w:color w:val="000000"/>
          <w:shd w:val="clear" w:color="auto" w:fill="FFFFFF"/>
        </w:rPr>
        <w:t>3. Перечень профилактических мероприятий, сроки (периодичность) их проведения</w:t>
      </w:r>
    </w:p>
    <w:p w:rsidR="001C203F" w:rsidRPr="00E21EEE" w:rsidRDefault="001C203F" w:rsidP="001C203F">
      <w:pPr>
        <w:contextualSpacing/>
        <w:jc w:val="center"/>
        <w:rPr>
          <w:b/>
        </w:rPr>
      </w:pPr>
    </w:p>
    <w:tbl>
      <w:tblPr>
        <w:tblW w:w="9912" w:type="dxa"/>
        <w:tblLayout w:type="fixed"/>
        <w:tblCellMar>
          <w:left w:w="10" w:type="dxa"/>
          <w:right w:w="10" w:type="dxa"/>
        </w:tblCellMar>
        <w:tblLook w:val="0000" w:firstRow="0" w:lastRow="0" w:firstColumn="0" w:lastColumn="0" w:noHBand="0" w:noVBand="0"/>
      </w:tblPr>
      <w:tblGrid>
        <w:gridCol w:w="590"/>
        <w:gridCol w:w="4523"/>
        <w:gridCol w:w="2268"/>
        <w:gridCol w:w="2531"/>
      </w:tblGrid>
      <w:tr w:rsidR="001C203F" w:rsidRPr="00E21EEE" w:rsidTr="0084664A">
        <w:trPr>
          <w:trHeight w:hRule="exact" w:val="736"/>
        </w:trPr>
        <w:tc>
          <w:tcPr>
            <w:tcW w:w="590" w:type="dxa"/>
            <w:tcBorders>
              <w:top w:val="single" w:sz="4" w:space="0" w:color="auto"/>
              <w:left w:val="single" w:sz="4" w:space="0" w:color="auto"/>
              <w:bottom w:val="single" w:sz="4" w:space="0" w:color="auto"/>
            </w:tcBorders>
            <w:shd w:val="clear" w:color="auto" w:fill="FFFFFF"/>
            <w:vAlign w:val="center"/>
          </w:tcPr>
          <w:p w:rsidR="001C203F" w:rsidRPr="00E21EEE" w:rsidRDefault="001C203F" w:rsidP="0084664A">
            <w:pPr>
              <w:contextualSpacing/>
              <w:jc w:val="center"/>
              <w:rPr>
                <w:b/>
              </w:rPr>
            </w:pPr>
            <w:r w:rsidRPr="00E21EEE">
              <w:rPr>
                <w:b/>
              </w:rPr>
              <w:t>№ п/п</w:t>
            </w:r>
          </w:p>
          <w:p w:rsidR="001C203F" w:rsidRPr="00E21EEE" w:rsidRDefault="001C203F" w:rsidP="0084664A">
            <w:pPr>
              <w:contextualSpacing/>
              <w:jc w:val="center"/>
              <w:rPr>
                <w:b/>
              </w:rPr>
            </w:pPr>
          </w:p>
        </w:tc>
        <w:tc>
          <w:tcPr>
            <w:tcW w:w="4523" w:type="dxa"/>
            <w:tcBorders>
              <w:top w:val="single" w:sz="4" w:space="0" w:color="auto"/>
              <w:left w:val="single" w:sz="4" w:space="0" w:color="auto"/>
              <w:bottom w:val="single" w:sz="4" w:space="0" w:color="auto"/>
            </w:tcBorders>
            <w:shd w:val="clear" w:color="auto" w:fill="FFFFFF"/>
            <w:vAlign w:val="center"/>
          </w:tcPr>
          <w:p w:rsidR="001C203F" w:rsidRPr="00E21EEE" w:rsidRDefault="001C203F" w:rsidP="0084664A">
            <w:pPr>
              <w:contextualSpacing/>
              <w:jc w:val="center"/>
              <w:rPr>
                <w:b/>
              </w:rPr>
            </w:pPr>
            <w:r w:rsidRPr="00E21EEE">
              <w:rPr>
                <w:b/>
              </w:rPr>
              <w:t>Наименование</w:t>
            </w:r>
          </w:p>
          <w:p w:rsidR="001C203F" w:rsidRPr="00E21EEE" w:rsidRDefault="001C203F" w:rsidP="0084664A">
            <w:pPr>
              <w:contextualSpacing/>
              <w:jc w:val="center"/>
              <w:rPr>
                <w:b/>
              </w:rPr>
            </w:pPr>
            <w:r w:rsidRPr="00E21EEE">
              <w:rPr>
                <w:b/>
              </w:rPr>
              <w:t>мероприятия</w:t>
            </w:r>
          </w:p>
        </w:tc>
        <w:tc>
          <w:tcPr>
            <w:tcW w:w="2268" w:type="dxa"/>
            <w:tcBorders>
              <w:top w:val="single" w:sz="4" w:space="0" w:color="auto"/>
              <w:left w:val="single" w:sz="4" w:space="0" w:color="auto"/>
              <w:bottom w:val="single" w:sz="4" w:space="0" w:color="auto"/>
            </w:tcBorders>
            <w:shd w:val="clear" w:color="auto" w:fill="FFFFFF"/>
            <w:vAlign w:val="center"/>
          </w:tcPr>
          <w:p w:rsidR="001C203F" w:rsidRPr="00E21EEE" w:rsidRDefault="001C203F" w:rsidP="0084664A">
            <w:pPr>
              <w:contextualSpacing/>
              <w:jc w:val="center"/>
              <w:rPr>
                <w:b/>
              </w:rPr>
            </w:pPr>
            <w:r w:rsidRPr="00E21EEE">
              <w:rPr>
                <w:b/>
              </w:rPr>
              <w:t>Срок реализации мероприятия</w:t>
            </w:r>
          </w:p>
        </w:tc>
        <w:tc>
          <w:tcPr>
            <w:tcW w:w="2531" w:type="dxa"/>
            <w:tcBorders>
              <w:top w:val="single" w:sz="4" w:space="0" w:color="auto"/>
              <w:left w:val="single" w:sz="4" w:space="0" w:color="auto"/>
              <w:bottom w:val="single" w:sz="4" w:space="0" w:color="auto"/>
              <w:right w:val="single" w:sz="4" w:space="0" w:color="auto"/>
            </w:tcBorders>
            <w:shd w:val="clear" w:color="auto" w:fill="FFFFFF"/>
            <w:vAlign w:val="center"/>
          </w:tcPr>
          <w:p w:rsidR="001C203F" w:rsidRPr="00E21EEE" w:rsidRDefault="001C203F" w:rsidP="0084664A">
            <w:pPr>
              <w:contextualSpacing/>
              <w:jc w:val="center"/>
              <w:rPr>
                <w:b/>
              </w:rPr>
            </w:pPr>
            <w:r w:rsidRPr="00E21EEE">
              <w:rPr>
                <w:b/>
              </w:rPr>
              <w:t>Ответственное должностное лицо</w:t>
            </w:r>
          </w:p>
        </w:tc>
      </w:tr>
      <w:tr w:rsidR="001C203F" w:rsidRPr="00E21EEE" w:rsidTr="0084664A">
        <w:trPr>
          <w:trHeight w:hRule="exact" w:val="2689"/>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both"/>
            </w:pPr>
            <w:r w:rsidRPr="00E21EEE">
              <w:lastRenderedPageBreak/>
              <w:t>1</w:t>
            </w:r>
          </w:p>
        </w:tc>
        <w:tc>
          <w:tcPr>
            <w:tcW w:w="4523"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widowControl w:val="0"/>
              <w:autoSpaceDE w:val="0"/>
              <w:autoSpaceDN w:val="0"/>
              <w:adjustRightInd w:val="0"/>
              <w:ind w:right="131"/>
              <w:contextualSpacing/>
              <w:jc w:val="both"/>
              <w:rPr>
                <w:b/>
              </w:rPr>
            </w:pPr>
            <w:r w:rsidRPr="00E21EEE">
              <w:rPr>
                <w:b/>
                <w:u w:val="single"/>
              </w:rPr>
              <w:t>Информирование</w:t>
            </w:r>
            <w:r w:rsidRPr="00E21EEE">
              <w:rPr>
                <w:b/>
              </w:rPr>
              <w:t>.</w:t>
            </w:r>
          </w:p>
          <w:p w:rsidR="001C203F" w:rsidRPr="00E21EEE" w:rsidRDefault="001C203F" w:rsidP="0084664A">
            <w:pPr>
              <w:widowControl w:val="0"/>
              <w:autoSpaceDE w:val="0"/>
              <w:autoSpaceDN w:val="0"/>
              <w:adjustRightInd w:val="0"/>
              <w:ind w:right="131"/>
              <w:contextualSpacing/>
            </w:pPr>
            <w:r w:rsidRPr="00E21EEE">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w:t>
            </w:r>
          </w:p>
          <w:p w:rsidR="001C203F" w:rsidRPr="00E21EEE" w:rsidRDefault="001C203F" w:rsidP="0084664A">
            <w:pPr>
              <w:widowControl w:val="0"/>
              <w:autoSpaceDE w:val="0"/>
              <w:autoSpaceDN w:val="0"/>
              <w:adjustRightInd w:val="0"/>
              <w:contextualSpacing/>
            </w:pPr>
          </w:p>
          <w:p w:rsidR="001C203F" w:rsidRPr="00E21EEE" w:rsidRDefault="001C203F" w:rsidP="0084664A">
            <w:pPr>
              <w:contextualSpacing/>
              <w:jc w:val="both"/>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both"/>
            </w:pPr>
            <w:r w:rsidRPr="00E21EEE">
              <w:t>Постоянно</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pPr>
            <w:r w:rsidRPr="00E21EEE">
              <w:rPr>
                <w:rFonts w:eastAsia="Calibri"/>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1C203F" w:rsidRPr="00E21EEE" w:rsidTr="0084664A">
        <w:trPr>
          <w:trHeight w:hRule="exact" w:val="4690"/>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contextualSpacing/>
              <w:jc w:val="both"/>
            </w:pPr>
            <w:r w:rsidRPr="00E21EEE">
              <w:t>2</w:t>
            </w:r>
          </w:p>
        </w:tc>
        <w:tc>
          <w:tcPr>
            <w:tcW w:w="452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autoSpaceDE w:val="0"/>
              <w:autoSpaceDN w:val="0"/>
              <w:adjustRightInd w:val="0"/>
              <w:ind w:right="131"/>
              <w:contextualSpacing/>
              <w:rPr>
                <w:b/>
              </w:rPr>
            </w:pPr>
            <w:r w:rsidRPr="00E21EEE">
              <w:rPr>
                <w:b/>
                <w:u w:val="single"/>
              </w:rPr>
              <w:t>Обобщение правоприменительной практики</w:t>
            </w:r>
            <w:r w:rsidRPr="00E21EEE">
              <w:rPr>
                <w:b/>
              </w:rPr>
              <w:t>.</w:t>
            </w:r>
          </w:p>
          <w:p w:rsidR="001C203F" w:rsidRPr="00E21EEE" w:rsidRDefault="001C203F" w:rsidP="0084664A">
            <w:pPr>
              <w:widowControl w:val="0"/>
              <w:autoSpaceDE w:val="0"/>
              <w:autoSpaceDN w:val="0"/>
              <w:adjustRightInd w:val="0"/>
              <w:ind w:right="131"/>
              <w:contextualSpacing/>
            </w:pPr>
            <w:r w:rsidRPr="00E21EEE">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C203F" w:rsidRPr="00E21EEE" w:rsidRDefault="001C203F" w:rsidP="0084664A">
            <w:pPr>
              <w:widowControl w:val="0"/>
              <w:autoSpaceDE w:val="0"/>
              <w:autoSpaceDN w:val="0"/>
              <w:adjustRightInd w:val="0"/>
              <w:ind w:right="131"/>
              <w:contextualSpacing/>
            </w:pPr>
            <w:r w:rsidRPr="00E21EEE">
              <w:t xml:space="preserve">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w:t>
            </w:r>
            <w:proofErr w:type="gramStart"/>
            <w:r w:rsidRPr="00E21EEE">
              <w:t>муниципального  контроля</w:t>
            </w:r>
            <w:proofErr w:type="gramEnd"/>
            <w:r w:rsidRPr="00E21EEE">
              <w:t>, который утверждается руководителем контрольного органа</w:t>
            </w:r>
          </w:p>
          <w:p w:rsidR="001C203F" w:rsidRPr="00E21EEE" w:rsidRDefault="001C203F" w:rsidP="0084664A">
            <w:pPr>
              <w:widowControl w:val="0"/>
              <w:autoSpaceDE w:val="0"/>
              <w:autoSpaceDN w:val="0"/>
              <w:adjustRightInd w:val="0"/>
              <w:contextualSpacing/>
              <w:jc w:val="both"/>
            </w:pPr>
          </w:p>
          <w:p w:rsidR="001C203F" w:rsidRPr="00E21EEE" w:rsidRDefault="001C203F" w:rsidP="0084664A">
            <w:pPr>
              <w:autoSpaceDE w:val="0"/>
              <w:autoSpaceDN w:val="0"/>
              <w:adjustRightInd w:val="0"/>
              <w:contextualSpacing/>
              <w:jc w:val="both"/>
            </w:pPr>
          </w:p>
        </w:tc>
        <w:tc>
          <w:tcPr>
            <w:tcW w:w="2268" w:type="dxa"/>
            <w:tcBorders>
              <w:top w:val="single" w:sz="4" w:space="0" w:color="auto"/>
              <w:left w:val="single" w:sz="4" w:space="0" w:color="auto"/>
              <w:bottom w:val="single" w:sz="4" w:space="0" w:color="auto"/>
            </w:tcBorders>
            <w:shd w:val="clear" w:color="auto" w:fill="FFFFFF"/>
          </w:tcPr>
          <w:p w:rsidR="001C203F" w:rsidRPr="00E21EEE" w:rsidRDefault="001C203F"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lang w:val="x-none" w:eastAsia="x-none"/>
              </w:rPr>
            </w:pPr>
            <w:r w:rsidRPr="00E21EEE">
              <w:rPr>
                <w:lang w:val="x-none" w:eastAsia="x-none"/>
              </w:rPr>
              <w:t xml:space="preserve">ежегодно не позднее 30 января года, следующего за годом обобщения правоприменительной практики. </w:t>
            </w:r>
          </w:p>
          <w:p w:rsidR="001C203F" w:rsidRPr="00E21EEE" w:rsidRDefault="001C203F" w:rsidP="0084664A">
            <w:pPr>
              <w:contextualSpacing/>
              <w:rPr>
                <w:lang w:val="x-none"/>
              </w:rPr>
            </w:pP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pPr>
            <w:r w:rsidRPr="00E21EEE">
              <w:rPr>
                <w:rFonts w:eastAsia="Calibri"/>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1C203F" w:rsidRPr="00E21EEE" w:rsidTr="0084664A">
        <w:trPr>
          <w:trHeight w:hRule="exact" w:val="3821"/>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jc w:val="both"/>
              <w:rPr>
                <w:rFonts w:eastAsia="Courier New"/>
                <w:color w:val="000000"/>
              </w:rPr>
            </w:pPr>
            <w:r w:rsidRPr="00E21EEE">
              <w:rPr>
                <w:rFonts w:eastAsia="Courier New"/>
                <w:color w:val="000000"/>
              </w:rPr>
              <w:t>3</w:t>
            </w:r>
          </w:p>
        </w:tc>
        <w:tc>
          <w:tcPr>
            <w:tcW w:w="452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autoSpaceDE w:val="0"/>
              <w:autoSpaceDN w:val="0"/>
              <w:adjustRightInd w:val="0"/>
              <w:ind w:right="131"/>
              <w:contextualSpacing/>
              <w:rPr>
                <w:b/>
              </w:rPr>
            </w:pPr>
            <w:r w:rsidRPr="00E21EEE">
              <w:rPr>
                <w:b/>
                <w:u w:val="single"/>
              </w:rPr>
              <w:t>Объявление предостережения</w:t>
            </w:r>
            <w:r w:rsidRPr="00E21EEE">
              <w:rPr>
                <w:b/>
              </w:rPr>
              <w:t>.</w:t>
            </w:r>
          </w:p>
          <w:p w:rsidR="001C203F" w:rsidRPr="00E21EEE" w:rsidRDefault="001C203F" w:rsidP="0084664A">
            <w:pPr>
              <w:widowControl w:val="0"/>
              <w:autoSpaceDE w:val="0"/>
              <w:autoSpaceDN w:val="0"/>
              <w:adjustRightInd w:val="0"/>
              <w:ind w:right="131"/>
              <w:contextualSpacing/>
            </w:pPr>
            <w:r w:rsidRPr="00E21EEE">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1C203F" w:rsidRPr="00E21EEE" w:rsidRDefault="001C203F" w:rsidP="0084664A">
            <w:pPr>
              <w:widowControl w:val="0"/>
              <w:ind w:right="131"/>
              <w:contextualSpacing/>
            </w:pPr>
          </w:p>
        </w:tc>
        <w:tc>
          <w:tcPr>
            <w:tcW w:w="2268"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rPr>
                <w:rFonts w:eastAsia="Courier New"/>
                <w:color w:val="000000"/>
              </w:rPr>
            </w:pPr>
            <w:r w:rsidRPr="00E21EEE">
              <w:rPr>
                <w:color w:val="000000"/>
                <w:shd w:val="clear" w:color="auto" w:fill="FFFFFF"/>
              </w:rPr>
              <w:t>По мере появления оснований, предусмотренных законодательством</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widowControl w:val="0"/>
              <w:contextualSpacing/>
              <w:rPr>
                <w:rFonts w:eastAsia="Courier New"/>
                <w:color w:val="000000"/>
              </w:rPr>
            </w:pPr>
            <w:r w:rsidRPr="00E21EEE">
              <w:rPr>
                <w:rFonts w:eastAsia="Calibri"/>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1C203F" w:rsidRPr="00E21EEE" w:rsidTr="0084664A">
        <w:trPr>
          <w:trHeight w:hRule="exact" w:val="2257"/>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jc w:val="both"/>
            </w:pPr>
            <w:r w:rsidRPr="00E21EEE">
              <w:t>4</w:t>
            </w:r>
          </w:p>
        </w:tc>
        <w:tc>
          <w:tcPr>
            <w:tcW w:w="452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autoSpaceDE w:val="0"/>
              <w:autoSpaceDN w:val="0"/>
              <w:adjustRightInd w:val="0"/>
              <w:ind w:right="131"/>
              <w:contextualSpacing/>
              <w:rPr>
                <w:b/>
              </w:rPr>
            </w:pPr>
            <w:r w:rsidRPr="00E21EEE">
              <w:rPr>
                <w:b/>
                <w:u w:val="single"/>
              </w:rPr>
              <w:t>Консультирование</w:t>
            </w:r>
            <w:r w:rsidRPr="00E21EEE">
              <w:rPr>
                <w:b/>
              </w:rPr>
              <w:t>.</w:t>
            </w:r>
          </w:p>
          <w:p w:rsidR="001C203F" w:rsidRPr="00E21EEE" w:rsidRDefault="001C203F" w:rsidP="0084664A">
            <w:pPr>
              <w:widowControl w:val="0"/>
              <w:autoSpaceDE w:val="0"/>
              <w:autoSpaceDN w:val="0"/>
              <w:adjustRightInd w:val="0"/>
              <w:ind w:right="131"/>
              <w:contextualSpacing/>
            </w:pPr>
            <w:r w:rsidRPr="00E21EEE">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268"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pPr>
            <w:r w:rsidRPr="00E21EEE">
              <w:t>Постоянно по обращениям контролируемых лиц и их представителей</w:t>
            </w: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widowControl w:val="0"/>
              <w:contextualSpacing/>
            </w:pPr>
            <w:r w:rsidRPr="00E21EEE">
              <w:rPr>
                <w:rFonts w:eastAsia="Calibri"/>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1C203F" w:rsidRPr="00E21EEE" w:rsidTr="0084664A">
        <w:trPr>
          <w:trHeight w:hRule="exact" w:val="1411"/>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jc w:val="both"/>
            </w:pPr>
            <w:r w:rsidRPr="00E21EEE">
              <w:lastRenderedPageBreak/>
              <w:t xml:space="preserve">5 </w:t>
            </w:r>
          </w:p>
          <w:p w:rsidR="001C203F" w:rsidRPr="00E21EEE" w:rsidRDefault="001C203F" w:rsidP="0084664A">
            <w:pPr>
              <w:widowControl w:val="0"/>
              <w:contextualSpacing/>
              <w:jc w:val="both"/>
            </w:pPr>
          </w:p>
        </w:tc>
        <w:tc>
          <w:tcPr>
            <w:tcW w:w="452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autoSpaceDE w:val="0"/>
              <w:autoSpaceDN w:val="0"/>
              <w:adjustRightInd w:val="0"/>
              <w:ind w:right="131"/>
              <w:contextualSpacing/>
              <w:jc w:val="both"/>
              <w:rPr>
                <w:b/>
              </w:rPr>
            </w:pPr>
            <w:r w:rsidRPr="00E21EEE">
              <w:rPr>
                <w:b/>
                <w:u w:val="single"/>
              </w:rPr>
              <w:t>Профилактический визит</w:t>
            </w:r>
            <w:r w:rsidRPr="00E21EEE">
              <w:rPr>
                <w:b/>
              </w:rPr>
              <w:t>.</w:t>
            </w:r>
          </w:p>
        </w:tc>
        <w:tc>
          <w:tcPr>
            <w:tcW w:w="2268" w:type="dxa"/>
            <w:tcBorders>
              <w:top w:val="single" w:sz="4" w:space="0" w:color="auto"/>
              <w:left w:val="single" w:sz="4" w:space="0" w:color="auto"/>
              <w:bottom w:val="single" w:sz="4" w:space="0" w:color="auto"/>
            </w:tcBorders>
            <w:shd w:val="clear" w:color="auto" w:fill="FFFFFF"/>
          </w:tcPr>
          <w:p w:rsidR="001C203F" w:rsidRPr="00E21EEE" w:rsidRDefault="00E411B3" w:rsidP="0084664A">
            <w:pPr>
              <w:shd w:val="clear" w:color="auto" w:fill="FFFFFF"/>
              <w:contextualSpacing/>
              <w:jc w:val="both"/>
            </w:pPr>
            <w:r>
              <w:t>3 квартал 2026</w:t>
            </w:r>
            <w:r w:rsidR="001C203F">
              <w:t xml:space="preserve"> года</w:t>
            </w:r>
            <w:r w:rsidR="001C203F" w:rsidRPr="00E21EEE">
              <w:t xml:space="preserve"> </w:t>
            </w:r>
          </w:p>
          <w:p w:rsidR="001C203F" w:rsidRPr="00E21EEE" w:rsidRDefault="001C203F" w:rsidP="0084664A">
            <w:pPr>
              <w:shd w:val="clear" w:color="auto" w:fill="FFFFFF"/>
              <w:contextualSpacing/>
              <w:jc w:val="both"/>
            </w:pPr>
          </w:p>
          <w:p w:rsidR="001C203F" w:rsidRPr="00E21EEE" w:rsidRDefault="001C203F" w:rsidP="0084664A">
            <w:pPr>
              <w:shd w:val="clear" w:color="auto" w:fill="FFFFFF"/>
              <w:contextualSpacing/>
              <w:jc w:val="both"/>
            </w:pPr>
            <w:r w:rsidRPr="00E21EEE">
              <w:t xml:space="preserve"> </w:t>
            </w:r>
          </w:p>
          <w:p w:rsidR="001C203F" w:rsidRPr="00E21EEE" w:rsidRDefault="001C203F" w:rsidP="0084664A">
            <w:pPr>
              <w:widowControl w:val="0"/>
              <w:contextualSpacing/>
              <w:jc w:val="both"/>
            </w:pPr>
          </w:p>
        </w:tc>
        <w:tc>
          <w:tcPr>
            <w:tcW w:w="2531"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widowControl w:val="0"/>
              <w:contextualSpacing/>
              <w:rPr>
                <w:rFonts w:eastAsia="Calibri"/>
                <w:lang w:eastAsia="en-US"/>
              </w:rPr>
            </w:pPr>
            <w:r w:rsidRPr="00E21EEE">
              <w:rPr>
                <w:rFonts w:eastAsia="Calibri"/>
                <w:lang w:eastAsia="en-US"/>
              </w:rPr>
              <w:t xml:space="preserve">Специалист администрации, к должностным обязанностям которого относится осуществление муниципального контроля  </w:t>
            </w:r>
          </w:p>
        </w:tc>
      </w:tr>
    </w:tbl>
    <w:p w:rsidR="001C203F" w:rsidRPr="00E21EEE" w:rsidRDefault="001C203F" w:rsidP="001C203F">
      <w:pPr>
        <w:contextualSpacing/>
        <w:jc w:val="center"/>
      </w:pPr>
    </w:p>
    <w:p w:rsidR="001C203F" w:rsidRPr="00E21EEE" w:rsidRDefault="001C203F" w:rsidP="001C203F">
      <w:pPr>
        <w:contextualSpacing/>
        <w:jc w:val="center"/>
      </w:pPr>
      <w:r w:rsidRPr="00E21EEE">
        <w:rPr>
          <w:color w:val="22272F"/>
          <w:shd w:val="clear" w:color="auto" w:fill="FFFFFF"/>
        </w:rPr>
        <w:t xml:space="preserve"> </w:t>
      </w:r>
    </w:p>
    <w:p w:rsidR="001C203F" w:rsidRPr="00E21EEE" w:rsidRDefault="001C203F" w:rsidP="001C203F">
      <w:pPr>
        <w:contextualSpacing/>
        <w:jc w:val="center"/>
      </w:pPr>
    </w:p>
    <w:p w:rsidR="001C203F" w:rsidRPr="00E21EEE" w:rsidRDefault="001C203F" w:rsidP="001C203F">
      <w:pPr>
        <w:contextualSpacing/>
        <w:jc w:val="center"/>
        <w:rPr>
          <w:b/>
          <w:color w:val="000000"/>
          <w:shd w:val="clear" w:color="auto" w:fill="FFFFFF"/>
        </w:rPr>
      </w:pPr>
      <w:r w:rsidRPr="00E21EEE">
        <w:rPr>
          <w:b/>
          <w:color w:val="000000"/>
          <w:shd w:val="clear" w:color="auto" w:fill="FFFFFF"/>
        </w:rPr>
        <w:t>4. Показатели результативности и эффективности Программы</w:t>
      </w:r>
    </w:p>
    <w:p w:rsidR="001C203F" w:rsidRPr="00E21EEE" w:rsidRDefault="001C203F" w:rsidP="001C203F">
      <w:pPr>
        <w:contextualSpacing/>
        <w:jc w:val="center"/>
      </w:pPr>
    </w:p>
    <w:tbl>
      <w:tblPr>
        <w:tblW w:w="9912" w:type="dxa"/>
        <w:tblLayout w:type="fixed"/>
        <w:tblCellMar>
          <w:left w:w="10" w:type="dxa"/>
          <w:right w:w="10" w:type="dxa"/>
        </w:tblCellMar>
        <w:tblLook w:val="0000" w:firstRow="0" w:lastRow="0" w:firstColumn="0" w:lastColumn="0" w:noHBand="0" w:noVBand="0"/>
      </w:tblPr>
      <w:tblGrid>
        <w:gridCol w:w="590"/>
        <w:gridCol w:w="4503"/>
        <w:gridCol w:w="4819"/>
      </w:tblGrid>
      <w:tr w:rsidR="001C203F" w:rsidRPr="00E21EEE" w:rsidTr="0084664A">
        <w:trPr>
          <w:trHeight w:hRule="exact" w:val="758"/>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center"/>
              <w:rPr>
                <w:b/>
              </w:rPr>
            </w:pPr>
            <w:r w:rsidRPr="00E21EEE">
              <w:rPr>
                <w:b/>
              </w:rPr>
              <w:t>№</w:t>
            </w:r>
          </w:p>
          <w:p w:rsidR="001C203F" w:rsidRPr="00E21EEE" w:rsidRDefault="001C203F" w:rsidP="0084664A">
            <w:pPr>
              <w:contextualSpacing/>
              <w:jc w:val="center"/>
              <w:rPr>
                <w:b/>
              </w:rPr>
            </w:pPr>
            <w:r w:rsidRPr="00E21EEE">
              <w:rPr>
                <w:b/>
              </w:rPr>
              <w:t>п/п</w:t>
            </w:r>
          </w:p>
        </w:tc>
        <w:tc>
          <w:tcPr>
            <w:tcW w:w="4503"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center"/>
              <w:rPr>
                <w:b/>
              </w:rPr>
            </w:pPr>
            <w:r w:rsidRPr="00E21EEE">
              <w:rPr>
                <w:b/>
              </w:rPr>
              <w:t>Наименование показателя</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center"/>
              <w:rPr>
                <w:b/>
              </w:rPr>
            </w:pPr>
            <w:r w:rsidRPr="00E21EEE">
              <w:rPr>
                <w:b/>
              </w:rPr>
              <w:t>Величина</w:t>
            </w:r>
          </w:p>
        </w:tc>
      </w:tr>
      <w:tr w:rsidR="001C203F" w:rsidRPr="00E21EEE" w:rsidTr="0084664A">
        <w:trPr>
          <w:trHeight w:hRule="exact" w:val="2422"/>
        </w:trPr>
        <w:tc>
          <w:tcPr>
            <w:tcW w:w="590" w:type="dxa"/>
            <w:tcBorders>
              <w:top w:val="single" w:sz="4" w:space="0" w:color="auto"/>
              <w:left w:val="single" w:sz="4" w:space="0" w:color="auto"/>
            </w:tcBorders>
            <w:shd w:val="clear" w:color="auto" w:fill="FFFFFF"/>
          </w:tcPr>
          <w:p w:rsidR="001C203F" w:rsidRPr="00E21EEE" w:rsidRDefault="001C203F" w:rsidP="0084664A">
            <w:pPr>
              <w:contextualSpacing/>
              <w:jc w:val="center"/>
            </w:pPr>
            <w:r>
              <w:t>1</w:t>
            </w:r>
            <w:r w:rsidRPr="00E21EEE">
              <w:t>.</w:t>
            </w:r>
          </w:p>
        </w:tc>
        <w:tc>
          <w:tcPr>
            <w:tcW w:w="4503" w:type="dxa"/>
            <w:tcBorders>
              <w:top w:val="single" w:sz="4" w:space="0" w:color="auto"/>
              <w:left w:val="single" w:sz="4" w:space="0" w:color="auto"/>
            </w:tcBorders>
            <w:shd w:val="clear" w:color="auto" w:fill="FFFFFF"/>
          </w:tcPr>
          <w:p w:rsidR="001C203F" w:rsidRPr="00E21EEE" w:rsidRDefault="001C203F" w:rsidP="0084664A">
            <w:pPr>
              <w:widowControl w:val="0"/>
              <w:autoSpaceDE w:val="0"/>
              <w:autoSpaceDN w:val="0"/>
              <w:adjustRightInd w:val="0"/>
              <w:contextualSpacing/>
            </w:pPr>
            <w:r w:rsidRPr="00E21EEE">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1C203F" w:rsidRPr="00E21EEE" w:rsidRDefault="001C203F" w:rsidP="0084664A">
            <w:pPr>
              <w:contextualSpacing/>
            </w:pPr>
          </w:p>
        </w:tc>
        <w:tc>
          <w:tcPr>
            <w:tcW w:w="4819" w:type="dxa"/>
            <w:tcBorders>
              <w:top w:val="single" w:sz="4" w:space="0" w:color="auto"/>
              <w:left w:val="single" w:sz="4" w:space="0" w:color="auto"/>
              <w:right w:val="single" w:sz="4" w:space="0" w:color="auto"/>
            </w:tcBorders>
            <w:shd w:val="clear" w:color="auto" w:fill="FFFFFF"/>
          </w:tcPr>
          <w:p w:rsidR="001C203F" w:rsidRPr="00E21EEE" w:rsidRDefault="001C203F" w:rsidP="0084664A">
            <w:pPr>
              <w:contextualSpacing/>
              <w:jc w:val="center"/>
            </w:pPr>
            <w:r w:rsidRPr="00E21EEE">
              <w:t>100%</w:t>
            </w:r>
          </w:p>
        </w:tc>
      </w:tr>
      <w:tr w:rsidR="001C203F" w:rsidRPr="00E21EEE" w:rsidTr="0084664A">
        <w:trPr>
          <w:trHeight w:hRule="exact" w:val="1545"/>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contextualSpacing/>
              <w:jc w:val="center"/>
            </w:pPr>
            <w:r w:rsidRPr="00E21EEE">
              <w:t>2.</w:t>
            </w:r>
          </w:p>
        </w:tc>
        <w:tc>
          <w:tcPr>
            <w:tcW w:w="4503" w:type="dxa"/>
            <w:tcBorders>
              <w:top w:val="single" w:sz="4" w:space="0" w:color="auto"/>
              <w:left w:val="single" w:sz="4" w:space="0" w:color="auto"/>
              <w:bottom w:val="single" w:sz="4" w:space="0" w:color="auto"/>
            </w:tcBorders>
            <w:shd w:val="clear" w:color="auto" w:fill="FFFFFF"/>
          </w:tcPr>
          <w:p w:rsidR="001C203F" w:rsidRPr="00E21EEE" w:rsidRDefault="001C203F" w:rsidP="0084664A">
            <w:pPr>
              <w:autoSpaceDE w:val="0"/>
              <w:autoSpaceDN w:val="0"/>
              <w:adjustRightInd w:val="0"/>
              <w:contextualSpacing/>
            </w:pPr>
            <w:r w:rsidRPr="00E21EEE">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1C203F" w:rsidRPr="00E21EEE" w:rsidRDefault="001C203F" w:rsidP="0084664A">
            <w:pPr>
              <w:contextualSpacing/>
            </w:pP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center"/>
            </w:pPr>
            <w:r w:rsidRPr="00E21EEE">
              <w:t>Исполнено / Не исполнено</w:t>
            </w:r>
          </w:p>
        </w:tc>
      </w:tr>
      <w:tr w:rsidR="001C203F" w:rsidRPr="00E21EEE" w:rsidTr="0084664A">
        <w:trPr>
          <w:trHeight w:hRule="exact" w:val="3412"/>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jc w:val="center"/>
              <w:rPr>
                <w:rFonts w:eastAsia="Courier New"/>
                <w:color w:val="000000"/>
              </w:rPr>
            </w:pPr>
            <w:r w:rsidRPr="00E21EEE">
              <w:rPr>
                <w:color w:val="000000"/>
                <w:shd w:val="clear" w:color="auto" w:fill="FFFFFF"/>
              </w:rPr>
              <w:t>3.</w:t>
            </w:r>
          </w:p>
        </w:tc>
        <w:tc>
          <w:tcPr>
            <w:tcW w:w="450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autoSpaceDE w:val="0"/>
              <w:autoSpaceDN w:val="0"/>
              <w:adjustRightInd w:val="0"/>
              <w:contextualSpacing/>
            </w:pPr>
            <w:r w:rsidRPr="00E21EEE">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contextualSpacing/>
              <w:jc w:val="center"/>
            </w:pPr>
            <w:r w:rsidRPr="00E21EEE">
              <w:t>20% и более</w:t>
            </w:r>
          </w:p>
        </w:tc>
      </w:tr>
      <w:tr w:rsidR="001C203F" w:rsidRPr="00E21EEE" w:rsidTr="0084664A">
        <w:trPr>
          <w:trHeight w:hRule="exact" w:val="1276"/>
        </w:trPr>
        <w:tc>
          <w:tcPr>
            <w:tcW w:w="590"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pPr>
            <w:r w:rsidRPr="00E21EEE">
              <w:rPr>
                <w:color w:val="000000"/>
                <w:shd w:val="clear" w:color="auto" w:fill="FFFFFF"/>
              </w:rPr>
              <w:t>4.</w:t>
            </w:r>
          </w:p>
        </w:tc>
        <w:tc>
          <w:tcPr>
            <w:tcW w:w="4503" w:type="dxa"/>
            <w:tcBorders>
              <w:top w:val="single" w:sz="4" w:space="0" w:color="auto"/>
              <w:left w:val="single" w:sz="4" w:space="0" w:color="auto"/>
              <w:bottom w:val="single" w:sz="4" w:space="0" w:color="auto"/>
            </w:tcBorders>
            <w:shd w:val="clear" w:color="auto" w:fill="FFFFFF"/>
          </w:tcPr>
          <w:p w:rsidR="001C203F" w:rsidRPr="00E21EEE" w:rsidRDefault="001C203F" w:rsidP="0084664A">
            <w:pPr>
              <w:widowControl w:val="0"/>
              <w:contextualSpacing/>
            </w:pPr>
            <w:r w:rsidRPr="00E21EEE">
              <w:t>Доля лиц, удовлетворённых консультированием в общем количестве лиц, обратившихся за консультированием</w:t>
            </w:r>
          </w:p>
          <w:p w:rsidR="001C203F" w:rsidRPr="00E21EEE" w:rsidRDefault="001C203F" w:rsidP="0084664A">
            <w:pPr>
              <w:widowControl w:val="0"/>
              <w:contextualSpacing/>
            </w:pP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C203F" w:rsidRPr="00E21EEE" w:rsidRDefault="001C203F" w:rsidP="0084664A">
            <w:pPr>
              <w:widowControl w:val="0"/>
              <w:contextualSpacing/>
              <w:jc w:val="center"/>
            </w:pPr>
            <w:r w:rsidRPr="00E21EEE">
              <w:t>100%</w:t>
            </w:r>
          </w:p>
        </w:tc>
      </w:tr>
    </w:tbl>
    <w:p w:rsidR="001C203F" w:rsidRPr="00E21EEE" w:rsidRDefault="001C203F" w:rsidP="001C203F">
      <w:pPr>
        <w:contextualSpacing/>
        <w:jc w:val="center"/>
      </w:pPr>
    </w:p>
    <w:p w:rsidR="001C203F" w:rsidRPr="00E21EEE" w:rsidRDefault="001C203F" w:rsidP="001C203F">
      <w:pPr>
        <w:contextualSpacing/>
        <w:jc w:val="center"/>
      </w:pPr>
    </w:p>
    <w:p w:rsidR="001C203F" w:rsidRPr="00E21EEE" w:rsidRDefault="001C203F" w:rsidP="001C203F">
      <w:pPr>
        <w:widowControl w:val="0"/>
        <w:jc w:val="both"/>
        <w:rPr>
          <w:b/>
          <w:sz w:val="28"/>
          <w:szCs w:val="28"/>
          <w:lang w:bidi="ru-RU"/>
        </w:rPr>
      </w:pPr>
    </w:p>
    <w:p w:rsidR="001C203F" w:rsidRPr="00C67B1D" w:rsidRDefault="001C203F" w:rsidP="001C203F">
      <w:pPr>
        <w:jc w:val="center"/>
      </w:pPr>
    </w:p>
    <w:p w:rsidR="00C729C6" w:rsidRDefault="00C729C6"/>
    <w:sectPr w:rsidR="00C729C6" w:rsidSect="009C2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14D9D"/>
    <w:multiLevelType w:val="hybridMultilevel"/>
    <w:tmpl w:val="5DCCE562"/>
    <w:lvl w:ilvl="0" w:tplc="74E4DE54">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38A"/>
    <w:rsid w:val="001C203F"/>
    <w:rsid w:val="007A6ED2"/>
    <w:rsid w:val="00AF038A"/>
    <w:rsid w:val="00BE37A9"/>
    <w:rsid w:val="00C729C6"/>
    <w:rsid w:val="00E411B3"/>
    <w:rsid w:val="00EE2AAE"/>
    <w:rsid w:val="00F5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CD36"/>
  <w15:chartTrackingRefBased/>
  <w15:docId w15:val="{FFCCB6EC-B350-47AB-B394-1D5703D43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0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03F"/>
    <w:rPr>
      <w:rFonts w:ascii="Segoe UI" w:hAnsi="Segoe UI" w:cs="Segoe UI"/>
      <w:sz w:val="18"/>
      <w:szCs w:val="18"/>
    </w:rPr>
  </w:style>
  <w:style w:type="character" w:customStyle="1" w:styleId="a4">
    <w:name w:val="Текст выноски Знак"/>
    <w:basedOn w:val="a0"/>
    <w:link w:val="a3"/>
    <w:uiPriority w:val="99"/>
    <w:semiHidden/>
    <w:rsid w:val="001C203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1694</Words>
  <Characters>9656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10</cp:revision>
  <cp:lastPrinted>2025-11-14T08:41:00Z</cp:lastPrinted>
  <dcterms:created xsi:type="dcterms:W3CDTF">2023-09-28T09:54:00Z</dcterms:created>
  <dcterms:modified xsi:type="dcterms:W3CDTF">2025-11-14T08:41:00Z</dcterms:modified>
</cp:coreProperties>
</file>