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72F" w:rsidRPr="00EA172F" w:rsidRDefault="00EA172F" w:rsidP="00EA172F">
      <w:pPr>
        <w:widowControl w:val="0"/>
        <w:suppressAutoHyphens/>
        <w:autoSpaceDE w:val="0"/>
        <w:spacing w:before="100" w:beforeAutospacing="1" w:after="100" w:afterAutospacing="1" w:line="276" w:lineRule="auto"/>
        <w:ind w:firstLine="0"/>
        <w:jc w:val="center"/>
        <w:rPr>
          <w:rFonts w:ascii="Times New Roman CYR" w:eastAsia="Calibri" w:hAnsi="Times New Roman CYR" w:cs="Times New Roman CYR"/>
          <w:color w:val="000000"/>
          <w:szCs w:val="24"/>
          <w:lang w:eastAsia="ru-RU"/>
        </w:rPr>
      </w:pPr>
      <w:r w:rsidRPr="00EA172F">
        <w:rPr>
          <w:rFonts w:eastAsia="Calibri"/>
          <w:noProof/>
          <w:color w:val="000000"/>
          <w:szCs w:val="24"/>
          <w:lang w:eastAsia="ru-RU"/>
        </w:rPr>
        <w:drawing>
          <wp:inline distT="0" distB="0" distL="0" distR="0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72F" w:rsidRPr="00EA172F" w:rsidRDefault="00EA172F" w:rsidP="00EA172F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Cs w:val="24"/>
          <w:lang w:eastAsia="ru-RU"/>
        </w:rPr>
      </w:pPr>
      <w:r w:rsidRPr="00EA172F">
        <w:rPr>
          <w:rFonts w:eastAsia="Calibri"/>
          <w:color w:val="000000"/>
          <w:szCs w:val="24"/>
          <w:lang w:eastAsia="ru-RU"/>
        </w:rPr>
        <w:t>Некрасовский сельский совет</w:t>
      </w:r>
    </w:p>
    <w:p w:rsidR="00EA172F" w:rsidRPr="00EA172F" w:rsidRDefault="00EA172F" w:rsidP="00EA172F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zCs w:val="24"/>
          <w:lang w:eastAsia="ru-RU"/>
        </w:rPr>
      </w:pPr>
      <w:r w:rsidRPr="00EA172F">
        <w:rPr>
          <w:rFonts w:eastAsia="Calibri"/>
          <w:color w:val="000000"/>
          <w:szCs w:val="24"/>
          <w:lang w:eastAsia="ru-RU"/>
        </w:rPr>
        <w:t>Советского района Республики Крым</w:t>
      </w:r>
    </w:p>
    <w:p w:rsidR="00EA172F" w:rsidRPr="00EA172F" w:rsidRDefault="00EA172F" w:rsidP="00EA172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Cs w:val="24"/>
          <w:lang w:eastAsia="ru-RU"/>
        </w:rPr>
      </w:pPr>
      <w:r w:rsidRPr="00EA172F">
        <w:rPr>
          <w:rFonts w:eastAsia="Calibri"/>
          <w:b/>
          <w:bCs/>
          <w:color w:val="000000"/>
          <w:szCs w:val="24"/>
          <w:lang w:eastAsia="ru-RU"/>
        </w:rPr>
        <w:t>10-я сессия 3-го созыва</w:t>
      </w:r>
    </w:p>
    <w:p w:rsidR="00EA172F" w:rsidRPr="00EA172F" w:rsidRDefault="00EA172F" w:rsidP="00EA172F">
      <w:pPr>
        <w:widowControl w:val="0"/>
        <w:autoSpaceDE w:val="0"/>
        <w:autoSpaceDN w:val="0"/>
        <w:adjustRightInd w:val="0"/>
        <w:spacing w:line="100" w:lineRule="atLeast"/>
        <w:jc w:val="center"/>
        <w:rPr>
          <w:rFonts w:eastAsia="Calibri"/>
          <w:color w:val="000000"/>
          <w:szCs w:val="24"/>
          <w:lang w:eastAsia="ru-RU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EA172F" w:rsidRPr="00EA172F" w:rsidTr="008149FE">
        <w:trPr>
          <w:trHeight w:val="1"/>
        </w:trPr>
        <w:tc>
          <w:tcPr>
            <w:tcW w:w="9639" w:type="dxa"/>
          </w:tcPr>
          <w:p w:rsidR="00EA172F" w:rsidRPr="00EA172F" w:rsidRDefault="00EA172F" w:rsidP="00EA172F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 w:firstLine="0"/>
              <w:jc w:val="center"/>
              <w:rPr>
                <w:rFonts w:eastAsia="Calibri"/>
                <w:b/>
                <w:bCs/>
                <w:color w:val="000000"/>
                <w:szCs w:val="24"/>
                <w:lang w:eastAsia="ru-RU"/>
              </w:rPr>
            </w:pPr>
            <w:r w:rsidRPr="00EA172F">
              <w:rPr>
                <w:rFonts w:eastAsia="Calibri"/>
                <w:b/>
                <w:bCs/>
                <w:color w:val="000000"/>
                <w:szCs w:val="24"/>
                <w:lang w:eastAsia="ru-RU"/>
              </w:rPr>
              <w:t xml:space="preserve">Р Е Ш Е Н И Е </w:t>
            </w:r>
          </w:p>
        </w:tc>
      </w:tr>
    </w:tbl>
    <w:p w:rsidR="00EA172F" w:rsidRPr="00EA172F" w:rsidRDefault="00EA172F" w:rsidP="00EA172F">
      <w:pPr>
        <w:widowControl w:val="0"/>
        <w:autoSpaceDE w:val="0"/>
        <w:autoSpaceDN w:val="0"/>
        <w:adjustRightInd w:val="0"/>
        <w:spacing w:line="100" w:lineRule="atLeast"/>
        <w:ind w:firstLine="0"/>
        <w:jc w:val="left"/>
        <w:rPr>
          <w:rFonts w:eastAsia="Calibri"/>
          <w:b/>
          <w:bCs/>
          <w:color w:val="000000"/>
          <w:szCs w:val="24"/>
          <w:lang w:eastAsia="ru-RU"/>
        </w:rPr>
      </w:pPr>
      <w:r w:rsidRPr="00EA172F">
        <w:rPr>
          <w:rFonts w:eastAsia="Calibri"/>
          <w:b/>
          <w:bCs/>
          <w:color w:val="000000"/>
          <w:szCs w:val="24"/>
          <w:lang w:eastAsia="ru-RU"/>
        </w:rPr>
        <w:t xml:space="preserve">от 17 октября 2025 года                                            </w:t>
      </w:r>
      <w:r w:rsidR="005D1DFB">
        <w:rPr>
          <w:rFonts w:eastAsia="Calibri"/>
          <w:b/>
          <w:bCs/>
          <w:color w:val="000000"/>
          <w:szCs w:val="24"/>
          <w:lang w:eastAsia="ru-RU"/>
        </w:rPr>
        <w:t xml:space="preserve">                             № 7</w:t>
      </w:r>
    </w:p>
    <w:p w:rsidR="00EA172F" w:rsidRPr="00EA172F" w:rsidRDefault="00EA172F" w:rsidP="00EA172F">
      <w:pPr>
        <w:widowControl w:val="0"/>
        <w:autoSpaceDE w:val="0"/>
        <w:autoSpaceDN w:val="0"/>
        <w:adjustRightInd w:val="0"/>
        <w:spacing w:line="100" w:lineRule="atLeast"/>
        <w:ind w:firstLine="0"/>
        <w:jc w:val="left"/>
        <w:rPr>
          <w:rFonts w:eastAsia="Calibri"/>
          <w:b/>
          <w:bCs/>
          <w:color w:val="000000"/>
          <w:szCs w:val="24"/>
          <w:lang w:eastAsia="ru-RU"/>
        </w:rPr>
      </w:pPr>
      <w:r w:rsidRPr="00EA172F">
        <w:rPr>
          <w:rFonts w:eastAsia="Calibri"/>
          <w:b/>
          <w:bCs/>
          <w:color w:val="000000"/>
          <w:szCs w:val="24"/>
          <w:lang w:eastAsia="ru-RU"/>
        </w:rPr>
        <w:t>с. Некрасовка</w:t>
      </w:r>
    </w:p>
    <w:p w:rsidR="0025676C" w:rsidRDefault="0025676C" w:rsidP="0025676C">
      <w:pPr>
        <w:ind w:firstLine="0"/>
      </w:pPr>
    </w:p>
    <w:p w:rsidR="0025676C" w:rsidRPr="0025676C" w:rsidRDefault="0025676C" w:rsidP="0025676C">
      <w:pPr>
        <w:ind w:firstLine="0"/>
        <w:jc w:val="center"/>
        <w:rPr>
          <w:b/>
        </w:rPr>
      </w:pPr>
      <w:bookmarkStart w:id="0" w:name="_GoBack"/>
      <w:r w:rsidRPr="0025676C">
        <w:rPr>
          <w:b/>
        </w:rPr>
        <w:t>О внесении изменений в Решение Некрасовского се</w:t>
      </w:r>
      <w:r w:rsidR="00B0767B">
        <w:rPr>
          <w:b/>
        </w:rPr>
        <w:t>льского совета № 5 от 05.12.2024</w:t>
      </w:r>
      <w:r w:rsidRPr="0025676C">
        <w:rPr>
          <w:b/>
        </w:rPr>
        <w:t>г. «Об установлении земельного налога на территории Некрасовского сельского поселения Советского района Республики Крым»</w:t>
      </w:r>
    </w:p>
    <w:bookmarkEnd w:id="0"/>
    <w:p w:rsidR="0025676C" w:rsidRDefault="0025676C" w:rsidP="0025676C">
      <w:pPr>
        <w:ind w:firstLine="0"/>
      </w:pPr>
    </w:p>
    <w:p w:rsidR="0025676C" w:rsidRDefault="0025676C" w:rsidP="0025676C">
      <w:pPr>
        <w:ind w:firstLine="708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</w:t>
      </w:r>
      <w:r w:rsidR="00EA172F" w:rsidRPr="00EA172F">
        <w:t xml:space="preserve"> статьи 66 Федерального закона от 20 марта 2025 года N 33-ФЗ «Об общих принципах организации местного самоуправления в единой системе публичной власти»</w:t>
      </w:r>
      <w:r>
        <w:t xml:space="preserve"> п. 2 ст. 387 Налогового кодекса Российской Федерации и Уставом Некрасовского сельского поселения, рассмотрев предложение прокуратуры Советского района Республики Крым, Некрасовский сельский совет Советского района Республики Крым</w:t>
      </w:r>
    </w:p>
    <w:p w:rsidR="0025676C" w:rsidRDefault="0025676C" w:rsidP="0025676C">
      <w:pPr>
        <w:ind w:firstLine="0"/>
      </w:pPr>
    </w:p>
    <w:p w:rsidR="0025676C" w:rsidRPr="0025676C" w:rsidRDefault="0025676C" w:rsidP="0025676C">
      <w:pPr>
        <w:ind w:firstLine="0"/>
        <w:jc w:val="center"/>
        <w:rPr>
          <w:b/>
        </w:rPr>
      </w:pPr>
      <w:r w:rsidRPr="0025676C">
        <w:rPr>
          <w:b/>
        </w:rPr>
        <w:t>РЕШИЛ:</w:t>
      </w:r>
    </w:p>
    <w:p w:rsidR="0025676C" w:rsidRDefault="0025676C" w:rsidP="0025676C">
      <w:pPr>
        <w:ind w:firstLine="0"/>
      </w:pPr>
    </w:p>
    <w:p w:rsidR="0025676C" w:rsidRDefault="0025676C" w:rsidP="0025676C">
      <w:pPr>
        <w:ind w:firstLine="708"/>
      </w:pPr>
      <w:r>
        <w:t xml:space="preserve">1. Внести </w:t>
      </w:r>
      <w:r w:rsidRPr="0025676C">
        <w:t>в Решение Некрасовского сельского совета № 5 от 05.12.2025г. «Об установлении земельного налога на территории Некрасовского сельского поселения Советского района Республики Крым»</w:t>
      </w:r>
      <w:r>
        <w:t xml:space="preserve"> (далее – Решение) следующие изменения:</w:t>
      </w:r>
    </w:p>
    <w:p w:rsidR="0025676C" w:rsidRDefault="0025676C" w:rsidP="0025676C">
      <w:pPr>
        <w:ind w:firstLine="708"/>
      </w:pPr>
      <w:r>
        <w:t>1.1. Пункт 4 Решения изложить в новой редакции следующего содержания:</w:t>
      </w:r>
    </w:p>
    <w:p w:rsidR="0025676C" w:rsidRDefault="0025676C" w:rsidP="0025676C">
      <w:pPr>
        <w:ind w:firstLine="708"/>
      </w:pPr>
      <w:r>
        <w:t xml:space="preserve">«4. Настоящее решение вступает в силу с 01 января 2025 г.,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налогу, за исключением пункта 5 настоящего решения, который вступает в силу с </w:t>
      </w:r>
      <w:r w:rsidR="00367775">
        <w:t>01 января 2026 г., но не ранее чем по истечении одного месяца со дня его официального опубликования и не ранее 1-го числа очередного налогового периода по соответствующему налогу.</w:t>
      </w:r>
      <w:r>
        <w:t>»</w:t>
      </w:r>
      <w:r w:rsidR="00367775">
        <w:t>;</w:t>
      </w:r>
    </w:p>
    <w:p w:rsidR="00367775" w:rsidRDefault="00367775" w:rsidP="0025676C">
      <w:pPr>
        <w:ind w:firstLine="708"/>
      </w:pPr>
      <w:r>
        <w:t>1.2. Дополнить Решение пунктом 5 следующего содержания:</w:t>
      </w:r>
    </w:p>
    <w:p w:rsidR="00367775" w:rsidRDefault="00367775" w:rsidP="00367775">
      <w:pPr>
        <w:ind w:firstLine="708"/>
      </w:pPr>
      <w:r>
        <w:t>«5. От уплаты налога освобождаются:</w:t>
      </w:r>
    </w:p>
    <w:p w:rsidR="00367775" w:rsidRDefault="00367775" w:rsidP="00367775">
      <w:pPr>
        <w:ind w:firstLine="708"/>
      </w:pPr>
      <w:r>
        <w:t>1) граждане, призванные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Федерации»;</w:t>
      </w:r>
    </w:p>
    <w:p w:rsidR="00367775" w:rsidRDefault="00367775" w:rsidP="00367775">
      <w:pPr>
        <w:ind w:firstLine="708"/>
      </w:pPr>
      <w:r>
        <w:t xml:space="preserve">2) граждане, заключившие в связи с участием в специальной военной операции контракт о прохождении военной службы или контракт о пребывании в </w:t>
      </w:r>
      <w:r>
        <w:lastRenderedPageBreak/>
        <w:t>добровольческом формировании (о добровольном содействии в выполнении задач, возложенных на Вооруженные Силы Российской Федерации);</w:t>
      </w:r>
    </w:p>
    <w:p w:rsidR="00367775" w:rsidRDefault="00367775" w:rsidP="00367775">
      <w:pPr>
        <w:ind w:firstLine="708"/>
      </w:pPr>
      <w:r>
        <w:t>3)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родители (усыновители), лица, находящиеся на иждивении, граждан, указанных в подпунктах 1, 2 настоящего пункта.</w:t>
      </w:r>
    </w:p>
    <w:p w:rsidR="00367775" w:rsidRDefault="00367775" w:rsidP="00367775">
      <w:pPr>
        <w:ind w:firstLine="708"/>
      </w:pPr>
      <w:r>
        <w:t>Граждане, указанные в подпунктах 1-3 настоящего пункта, могут воспользоваться льготой только в отношении одного 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выбору налогоплательщика.</w:t>
      </w:r>
    </w:p>
    <w:p w:rsidR="00367775" w:rsidRDefault="00367775" w:rsidP="00367775">
      <w:pPr>
        <w:ind w:firstLine="708"/>
      </w:pPr>
      <w:r>
        <w:t>Гражданам, указанным в подпунктах 1-3 настоящего пункта, льгота по земельному налогу предоставляется в порядке, предусмотренном налоговым законодательством.».</w:t>
      </w:r>
    </w:p>
    <w:p w:rsidR="00367775" w:rsidRPr="00B0767B" w:rsidRDefault="00367775" w:rsidP="00B0767B">
      <w:pPr>
        <w:ind w:firstLine="709"/>
        <w:rPr>
          <w:rFonts w:eastAsia="Calibri"/>
          <w:szCs w:val="22"/>
        </w:rPr>
      </w:pPr>
      <w:r>
        <w:t xml:space="preserve">2. </w:t>
      </w:r>
      <w:r w:rsidR="00B0767B" w:rsidRPr="00B0767B">
        <w:rPr>
          <w:rFonts w:eastAsia="Calibri"/>
          <w:szCs w:val="22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367775" w:rsidRDefault="00367775" w:rsidP="00367775">
      <w:pPr>
        <w:ind w:firstLine="708"/>
      </w:pPr>
      <w:r>
        <w:t>3. Настоящее решение вступает в силу с 01.01.2026 года после его обнародования.</w:t>
      </w:r>
    </w:p>
    <w:p w:rsidR="00B0767B" w:rsidRDefault="00B0767B" w:rsidP="00367775">
      <w:pPr>
        <w:ind w:firstLine="708"/>
      </w:pPr>
      <w:r>
        <w:t>4.</w:t>
      </w:r>
      <w:r w:rsidRPr="00B0767B">
        <w:t xml:space="preserve"> Контроль за исполнением настоящего решения оставляю за собой.</w:t>
      </w:r>
    </w:p>
    <w:p w:rsidR="0025676C" w:rsidRDefault="0025676C" w:rsidP="0025676C">
      <w:pPr>
        <w:ind w:firstLine="0"/>
      </w:pPr>
    </w:p>
    <w:p w:rsidR="00367775" w:rsidRDefault="00367775" w:rsidP="0025676C">
      <w:pPr>
        <w:ind w:firstLine="0"/>
      </w:pPr>
    </w:p>
    <w:p w:rsidR="0025676C" w:rsidRDefault="0025676C" w:rsidP="0025676C">
      <w:pPr>
        <w:ind w:firstLine="0"/>
      </w:pPr>
    </w:p>
    <w:p w:rsidR="00367775" w:rsidRPr="00367775" w:rsidRDefault="0025676C" w:rsidP="0025676C">
      <w:pPr>
        <w:ind w:firstLine="0"/>
        <w:rPr>
          <w:b/>
        </w:rPr>
      </w:pPr>
      <w:r w:rsidRPr="00367775">
        <w:rPr>
          <w:b/>
        </w:rPr>
        <w:t>Председатель Некрасовского сельского совета –</w:t>
      </w:r>
      <w:r w:rsidR="00367775" w:rsidRPr="00367775">
        <w:rPr>
          <w:b/>
        </w:rPr>
        <w:t xml:space="preserve"> </w:t>
      </w:r>
      <w:r w:rsidRPr="00367775">
        <w:rPr>
          <w:b/>
        </w:rPr>
        <w:t>глава</w:t>
      </w:r>
    </w:p>
    <w:p w:rsidR="00367775" w:rsidRPr="00367775" w:rsidRDefault="0025676C" w:rsidP="0025676C">
      <w:pPr>
        <w:ind w:firstLine="0"/>
        <w:rPr>
          <w:b/>
        </w:rPr>
      </w:pPr>
      <w:r w:rsidRPr="00367775">
        <w:rPr>
          <w:b/>
        </w:rPr>
        <w:t>администрации Некрасовского</w:t>
      </w:r>
      <w:r w:rsidR="00367775" w:rsidRPr="00367775">
        <w:rPr>
          <w:b/>
        </w:rPr>
        <w:t xml:space="preserve"> </w:t>
      </w:r>
      <w:r w:rsidRPr="00367775">
        <w:rPr>
          <w:b/>
        </w:rPr>
        <w:t>сельского поселения</w:t>
      </w:r>
    </w:p>
    <w:p w:rsidR="00C955E7" w:rsidRPr="00367775" w:rsidRDefault="0025676C" w:rsidP="0025676C">
      <w:pPr>
        <w:ind w:firstLine="0"/>
        <w:rPr>
          <w:b/>
        </w:rPr>
      </w:pPr>
      <w:r w:rsidRPr="00367775">
        <w:rPr>
          <w:b/>
        </w:rPr>
        <w:t>Советского района</w:t>
      </w:r>
      <w:r w:rsidR="00367775" w:rsidRPr="00367775">
        <w:rPr>
          <w:b/>
        </w:rPr>
        <w:t xml:space="preserve"> </w:t>
      </w:r>
      <w:r w:rsidRPr="00367775">
        <w:rPr>
          <w:b/>
        </w:rPr>
        <w:t>Республики Крым</w:t>
      </w:r>
      <w:r w:rsidR="00367775" w:rsidRPr="00367775">
        <w:rPr>
          <w:b/>
        </w:rPr>
        <w:tab/>
      </w:r>
      <w:r w:rsidR="00367775" w:rsidRPr="00367775">
        <w:rPr>
          <w:b/>
        </w:rPr>
        <w:tab/>
      </w:r>
      <w:r w:rsidR="00367775" w:rsidRPr="00367775">
        <w:rPr>
          <w:b/>
        </w:rPr>
        <w:tab/>
      </w:r>
      <w:r w:rsidR="00367775" w:rsidRPr="00367775">
        <w:rPr>
          <w:b/>
        </w:rPr>
        <w:tab/>
      </w:r>
      <w:r w:rsidR="00367775" w:rsidRPr="00367775">
        <w:rPr>
          <w:b/>
        </w:rPr>
        <w:tab/>
      </w:r>
      <w:r w:rsidR="00367775" w:rsidRPr="00367775">
        <w:rPr>
          <w:b/>
        </w:rPr>
        <w:tab/>
        <w:t>Э.</w:t>
      </w:r>
      <w:r w:rsidRPr="00367775">
        <w:rPr>
          <w:b/>
        </w:rPr>
        <w:t>Э. Тома</w:t>
      </w:r>
    </w:p>
    <w:sectPr w:rsidR="00C955E7" w:rsidRPr="00367775" w:rsidSect="00EA172F">
      <w:pgSz w:w="11906" w:h="16838"/>
      <w:pgMar w:top="568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76C"/>
    <w:rsid w:val="0025676C"/>
    <w:rsid w:val="00367775"/>
    <w:rsid w:val="005D1DFB"/>
    <w:rsid w:val="00B0767B"/>
    <w:rsid w:val="00C00D63"/>
    <w:rsid w:val="00C955E7"/>
    <w:rsid w:val="00EA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5292C"/>
  <w15:docId w15:val="{1C3D34F6-89DC-4402-9915-3B32673F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6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76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4</cp:revision>
  <cp:lastPrinted>2025-09-03T12:02:00Z</cp:lastPrinted>
  <dcterms:created xsi:type="dcterms:W3CDTF">2025-09-03T08:15:00Z</dcterms:created>
  <dcterms:modified xsi:type="dcterms:W3CDTF">2025-10-20T07:48:00Z</dcterms:modified>
</cp:coreProperties>
</file>