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5C8" w:rsidRPr="00002607" w:rsidRDefault="00AA45C8" w:rsidP="00AA45C8">
      <w:pPr>
        <w:widowControl/>
        <w:spacing w:line="259" w:lineRule="auto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noProof/>
          <w:color w:val="auto"/>
        </w:rPr>
        <w:drawing>
          <wp:inline distT="0" distB="0" distL="0" distR="0">
            <wp:extent cx="533400" cy="581025"/>
            <wp:effectExtent l="0" t="0" r="0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C0D" w:rsidRDefault="00AA45C8" w:rsidP="00AA45C8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 xml:space="preserve">АДМИНИСТРАЦИЯ НЕКРАСОВСКОГО СЕЛЬСКОГО ПОСЕЛЕНИЯ </w:t>
      </w:r>
    </w:p>
    <w:p w:rsidR="00AA45C8" w:rsidRPr="00002607" w:rsidRDefault="00AA45C8" w:rsidP="00AA45C8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>СОВЕТСКОГО РАЙОНА РЕСПУБЛИКИ КРЫМ</w:t>
      </w:r>
    </w:p>
    <w:p w:rsidR="00AA45C8" w:rsidRPr="00002607" w:rsidRDefault="00AA45C8" w:rsidP="00AA45C8">
      <w:pPr>
        <w:widowControl/>
        <w:rPr>
          <w:rFonts w:ascii="Times New Roman" w:eastAsia="Calibri" w:hAnsi="Times New Roman" w:cs="Times New Roman"/>
          <w:b/>
          <w:color w:val="auto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A45C8" w:rsidRPr="00002607" w:rsidTr="005273CD">
        <w:tc>
          <w:tcPr>
            <w:tcW w:w="5070" w:type="dxa"/>
            <w:hideMark/>
          </w:tcPr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АДМ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Н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СТРАЦ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Я НЕКРАСОВСЬКОГО</w:t>
            </w:r>
          </w:p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 xml:space="preserve">ІЛЬСЬКОГО ПОСЕЛЕННЯ 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СОВ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ЄТСЬКОГО РАЙОНУ</w:t>
            </w:r>
          </w:p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val="uk-UA"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РЕСПУБЛ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ІКИ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 xml:space="preserve"> КР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И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AA45C8" w:rsidRPr="00002607" w:rsidRDefault="00AA45C8" w:rsidP="00AA45C8">
            <w:pPr>
              <w:widowControl/>
              <w:ind w:hanging="175"/>
              <w:jc w:val="center"/>
              <w:rPr>
                <w:rFonts w:ascii="Times New Roman" w:eastAsia="Times New Roman" w:hAnsi="Times New Roman" w:cs="Times New Roman"/>
                <w:color w:val="auto"/>
                <w:lang w:val="uk-UA"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AA45C8" w:rsidRPr="00002607" w:rsidRDefault="00AA45C8" w:rsidP="00AA45C8">
      <w:pPr>
        <w:widowControl/>
        <w:rPr>
          <w:rFonts w:ascii="Times New Roman" w:eastAsia="Calibri" w:hAnsi="Times New Roman" w:cs="Times New Roman"/>
          <w:i/>
          <w:color w:val="auto"/>
          <w:lang w:val="uk-UA" w:eastAsia="en-US"/>
        </w:rPr>
      </w:pPr>
      <w:r w:rsidRPr="0000260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2" distB="4294967292" distL="114300" distR="114300" simplePos="0" relativeHeight="251663872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361AA" id="Прямая соединительная линия 12" o:spid="_x0000_s1026" style="position:absolute;z-index:2516638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fEt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pKXxLV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</w:t>
      </w:r>
      <w:r w:rsidR="0071630E"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</w:t>
      </w:r>
      <w:r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                                                                                                                                                  </w:t>
      </w:r>
    </w:p>
    <w:p w:rsidR="00AA45C8" w:rsidRPr="00002607" w:rsidRDefault="00AA45C8" w:rsidP="00AA45C8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>ПОСТАНОВЛЕНИЕ</w:t>
      </w:r>
      <w:r w:rsidR="0059414B">
        <w:rPr>
          <w:rFonts w:ascii="Times New Roman" w:eastAsia="Calibri" w:hAnsi="Times New Roman" w:cs="Times New Roman"/>
          <w:b/>
          <w:color w:val="auto"/>
          <w:lang w:eastAsia="en-US"/>
        </w:rPr>
        <w:t xml:space="preserve"> </w:t>
      </w:r>
    </w:p>
    <w:p w:rsidR="00AA45C8" w:rsidRPr="00002607" w:rsidRDefault="00AA45C8" w:rsidP="00AA45C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color w:val="auto"/>
          <w:spacing w:val="-1"/>
        </w:rPr>
      </w:pP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от </w:t>
      </w:r>
      <w:r w:rsidR="00537F9E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15 </w:t>
      </w:r>
      <w:r w:rsidR="00E122B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октября 2025 </w:t>
      </w:r>
      <w:proofErr w:type="gramStart"/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года  </w:t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proofErr w:type="gramEnd"/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  <w:t xml:space="preserve">           № </w:t>
      </w:r>
      <w:r w:rsidR="00537F9E">
        <w:rPr>
          <w:rFonts w:ascii="Times New Roman" w:eastAsia="Times New Roman" w:hAnsi="Times New Roman" w:cs="Times New Roman"/>
          <w:b/>
          <w:color w:val="auto"/>
          <w:spacing w:val="-1"/>
        </w:rPr>
        <w:t>159</w:t>
      </w:r>
    </w:p>
    <w:p w:rsidR="00905722" w:rsidRDefault="0071630E" w:rsidP="00002607">
      <w:pPr>
        <w:tabs>
          <w:tab w:val="left" w:pos="5460"/>
        </w:tabs>
        <w:rPr>
          <w:rFonts w:ascii="Times New Roman" w:hAnsi="Times New Roman" w:cs="Times New Roman"/>
          <w:b/>
          <w:lang w:val="uk-UA"/>
        </w:rPr>
      </w:pPr>
      <w:proofErr w:type="spellStart"/>
      <w:r w:rsidRPr="00002607">
        <w:rPr>
          <w:rFonts w:ascii="Times New Roman" w:hAnsi="Times New Roman" w:cs="Times New Roman"/>
          <w:b/>
          <w:lang w:val="uk-UA"/>
        </w:rPr>
        <w:t>с.Некрасовка</w:t>
      </w:r>
      <w:proofErr w:type="spellEnd"/>
    </w:p>
    <w:p w:rsidR="00002607" w:rsidRDefault="00002607" w:rsidP="00AA45C8">
      <w:pPr>
        <w:ind w:firstLine="800"/>
        <w:jc w:val="both"/>
        <w:rPr>
          <w:rFonts w:ascii="Times New Roman" w:hAnsi="Times New Roman" w:cs="Times New Roman"/>
          <w:b/>
          <w:lang w:val="uk-UA"/>
        </w:rPr>
      </w:pP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val="uk-UA" w:eastAsia="en-US"/>
        </w:rPr>
        <w:t>О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б утверждении долговой политики 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>муниципального образования Некрасовское сельское поселение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Советского района Республики Крым 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>на 202</w:t>
      </w:r>
      <w:r w:rsidR="00E122B7">
        <w:rPr>
          <w:rFonts w:ascii="Times New Roman" w:eastAsia="Calibri" w:hAnsi="Times New Roman" w:cs="Times New Roman"/>
          <w:b/>
          <w:bCs/>
          <w:i/>
          <w:lang w:eastAsia="en-US"/>
        </w:rPr>
        <w:t>6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год и на плановый период 202</w:t>
      </w:r>
      <w:r w:rsidR="00E122B7">
        <w:rPr>
          <w:rFonts w:ascii="Times New Roman" w:eastAsia="Calibri" w:hAnsi="Times New Roman" w:cs="Times New Roman"/>
          <w:b/>
          <w:bCs/>
          <w:i/>
          <w:lang w:eastAsia="en-US"/>
        </w:rPr>
        <w:t>7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и 202</w:t>
      </w:r>
      <w:r w:rsidR="00E122B7">
        <w:rPr>
          <w:rFonts w:ascii="Times New Roman" w:eastAsia="Calibri" w:hAnsi="Times New Roman" w:cs="Times New Roman"/>
          <w:b/>
          <w:bCs/>
          <w:i/>
          <w:lang w:eastAsia="en-US"/>
        </w:rPr>
        <w:t>8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годов</w:t>
      </w:r>
    </w:p>
    <w:p w:rsidR="00002607" w:rsidRDefault="00002607" w:rsidP="00AA45C8">
      <w:pPr>
        <w:ind w:firstLine="800"/>
        <w:jc w:val="both"/>
        <w:rPr>
          <w:rFonts w:ascii="Times New Roman" w:hAnsi="Times New Roman" w:cs="Times New Roman"/>
        </w:rPr>
      </w:pPr>
    </w:p>
    <w:p w:rsidR="00AA45C8" w:rsidRPr="00002607" w:rsidRDefault="00905722" w:rsidP="00AA45C8">
      <w:pPr>
        <w:ind w:firstLine="800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В соответствии с пунктом 12 статьи 107.1 Бюджетного кодекса Российской Федерации,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E122B7" w:rsidRPr="00E122B7">
        <w:rPr>
          <w:rFonts w:ascii="Times New Roman" w:hAnsi="Times New Roman" w:cs="Times New Roman"/>
        </w:rPr>
        <w:t>статьи 66 Федерального закона от 20 марта 2025 года N 33-ФЗ «Об общих принципах организации местного самоуправления в единой системе публичной власти»</w:t>
      </w:r>
      <w:r w:rsidR="00E122B7">
        <w:rPr>
          <w:rFonts w:ascii="Times New Roman" w:hAnsi="Times New Roman" w:cs="Times New Roman"/>
        </w:rPr>
        <w:t xml:space="preserve">, </w:t>
      </w:r>
      <w:r w:rsidRPr="00002607">
        <w:rPr>
          <w:rFonts w:ascii="Times New Roman" w:hAnsi="Times New Roman" w:cs="Times New Roman"/>
        </w:rPr>
        <w:t xml:space="preserve">Законом Республики Крым от 21.08.2014 № 54-ЗРК «Об основах местного самоуправления в Республике Крым», </w:t>
      </w:r>
      <w:r w:rsidR="00AA45C8" w:rsidRPr="00002607">
        <w:rPr>
          <w:rFonts w:ascii="Times New Roman" w:hAnsi="Times New Roman" w:cs="Times New Roman"/>
        </w:rPr>
        <w:t>Положения о бюджетном устройстве и бюджетном процессе в Некрасовском сельском поселении Советского района Республики Крым</w:t>
      </w:r>
      <w:r w:rsidRPr="00002607">
        <w:rPr>
          <w:rFonts w:ascii="Times New Roman" w:hAnsi="Times New Roman" w:cs="Times New Roman"/>
        </w:rPr>
        <w:t xml:space="preserve">, с целью реализации бюджетного процесса и разработки проекта бюджета муниципального образования </w:t>
      </w:r>
      <w:r w:rsidR="00AA45C8" w:rsidRPr="00002607">
        <w:rPr>
          <w:rFonts w:ascii="Times New Roman" w:hAnsi="Times New Roman" w:cs="Times New Roman"/>
        </w:rPr>
        <w:t>Некрасовское сельское поселение Советского</w:t>
      </w:r>
      <w:r w:rsidRPr="00002607">
        <w:rPr>
          <w:rFonts w:ascii="Times New Roman" w:hAnsi="Times New Roman" w:cs="Times New Roman"/>
        </w:rPr>
        <w:t xml:space="preserve"> район</w:t>
      </w:r>
      <w:r w:rsidR="00AA45C8" w:rsidRPr="00002607">
        <w:rPr>
          <w:rFonts w:ascii="Times New Roman" w:hAnsi="Times New Roman" w:cs="Times New Roman"/>
        </w:rPr>
        <w:t>а</w:t>
      </w:r>
      <w:r w:rsidRPr="00002607">
        <w:rPr>
          <w:rFonts w:ascii="Times New Roman" w:hAnsi="Times New Roman" w:cs="Times New Roman"/>
        </w:rPr>
        <w:t xml:space="preserve"> Республики Крым на 202</w:t>
      </w:r>
      <w:r w:rsidR="00E122B7">
        <w:rPr>
          <w:rFonts w:ascii="Times New Roman" w:hAnsi="Times New Roman" w:cs="Times New Roman"/>
        </w:rPr>
        <w:t>6</w:t>
      </w:r>
      <w:r w:rsidRPr="00002607">
        <w:rPr>
          <w:rFonts w:ascii="Times New Roman" w:hAnsi="Times New Roman" w:cs="Times New Roman"/>
        </w:rPr>
        <w:t xml:space="preserve"> год и на плановый период 202</w:t>
      </w:r>
      <w:r w:rsidR="00E122B7">
        <w:rPr>
          <w:rFonts w:ascii="Times New Roman" w:hAnsi="Times New Roman" w:cs="Times New Roman"/>
        </w:rPr>
        <w:t>7</w:t>
      </w:r>
      <w:r w:rsidR="00002607" w:rsidRPr="00002607">
        <w:rPr>
          <w:rFonts w:ascii="Times New Roman" w:hAnsi="Times New Roman" w:cs="Times New Roman"/>
        </w:rPr>
        <w:t xml:space="preserve"> и </w:t>
      </w:r>
      <w:r w:rsidRPr="00002607">
        <w:rPr>
          <w:rFonts w:ascii="Times New Roman" w:hAnsi="Times New Roman" w:cs="Times New Roman"/>
        </w:rPr>
        <w:t>202</w:t>
      </w:r>
      <w:r w:rsidR="00E122B7">
        <w:rPr>
          <w:rFonts w:ascii="Times New Roman" w:hAnsi="Times New Roman" w:cs="Times New Roman"/>
        </w:rPr>
        <w:t>8</w:t>
      </w:r>
      <w:r w:rsidRPr="00002607">
        <w:rPr>
          <w:rFonts w:ascii="Times New Roman" w:hAnsi="Times New Roman" w:cs="Times New Roman"/>
        </w:rPr>
        <w:t xml:space="preserve"> годов</w:t>
      </w:r>
      <w:r w:rsidRPr="00002607">
        <w:rPr>
          <w:rFonts w:ascii="Times New Roman" w:eastAsia="Calibri" w:hAnsi="Times New Roman" w:cs="Times New Roman"/>
        </w:rPr>
        <w:t xml:space="preserve">, </w:t>
      </w:r>
      <w:r w:rsidRPr="00002607">
        <w:rPr>
          <w:rFonts w:ascii="Times New Roman" w:hAnsi="Times New Roman" w:cs="Times New Roman"/>
        </w:rPr>
        <w:t>руководствуясь Уставом муниципального образования</w:t>
      </w:r>
      <w:r w:rsidR="00AA45C8" w:rsidRPr="00002607">
        <w:rPr>
          <w:rFonts w:ascii="Times New Roman" w:hAnsi="Times New Roman" w:cs="Times New Roman"/>
        </w:rPr>
        <w:t xml:space="preserve"> Некрасовское сельское поселение Советского района Республики Крым</w:t>
      </w:r>
      <w:r w:rsidR="00AA45C8" w:rsidRPr="00002607">
        <w:rPr>
          <w:rFonts w:ascii="Times New Roman" w:eastAsia="Calibri" w:hAnsi="Times New Roman" w:cs="Times New Roman"/>
        </w:rPr>
        <w:t xml:space="preserve">, </w:t>
      </w:r>
      <w:r w:rsidRPr="00002607">
        <w:rPr>
          <w:rFonts w:ascii="Times New Roman" w:eastAsia="Calibri" w:hAnsi="Times New Roman" w:cs="Times New Roman"/>
        </w:rPr>
        <w:t xml:space="preserve">администрация </w:t>
      </w:r>
      <w:r w:rsidR="00002607" w:rsidRPr="00002607">
        <w:rPr>
          <w:rFonts w:ascii="Times New Roman" w:eastAsia="Calibri" w:hAnsi="Times New Roman" w:cs="Times New Roman"/>
        </w:rPr>
        <w:t xml:space="preserve">Некрасовского сельского поселения </w:t>
      </w:r>
      <w:r w:rsidRPr="00002607">
        <w:rPr>
          <w:rFonts w:ascii="Times New Roman" w:eastAsia="Calibri" w:hAnsi="Times New Roman" w:cs="Times New Roman"/>
        </w:rPr>
        <w:t>Совет</w:t>
      </w:r>
      <w:r w:rsidR="00AA45C8" w:rsidRPr="00002607">
        <w:rPr>
          <w:rFonts w:ascii="Times New Roman" w:eastAsia="Calibri" w:hAnsi="Times New Roman" w:cs="Times New Roman"/>
        </w:rPr>
        <w:t>ского района Республики Крым</w:t>
      </w:r>
    </w:p>
    <w:p w:rsidR="00AA45C8" w:rsidRPr="00002607" w:rsidRDefault="00AA45C8" w:rsidP="00AA45C8">
      <w:pPr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hAnsi="Times New Roman" w:cs="Times New Roman"/>
          <w:b/>
        </w:rPr>
        <w:t>ПОСТАНОВЛЯЕТ</w:t>
      </w:r>
      <w:r w:rsidR="00905722" w:rsidRPr="00002607">
        <w:rPr>
          <w:rFonts w:ascii="Times New Roman" w:eastAsia="Calibri" w:hAnsi="Times New Roman" w:cs="Times New Roman"/>
          <w:b/>
        </w:rPr>
        <w:t>:</w:t>
      </w:r>
    </w:p>
    <w:p w:rsidR="00AA45C8" w:rsidRPr="00002607" w:rsidRDefault="00AA45C8" w:rsidP="00AA45C8">
      <w:pPr>
        <w:jc w:val="both"/>
        <w:rPr>
          <w:rFonts w:ascii="Times New Roman" w:eastAsia="Calibri" w:hAnsi="Times New Roman" w:cs="Times New Roman"/>
        </w:rPr>
      </w:pPr>
    </w:p>
    <w:p w:rsidR="00AA45C8" w:rsidRPr="00002607" w:rsidRDefault="00905722" w:rsidP="00AA45C8">
      <w:pPr>
        <w:pStyle w:val="ab"/>
        <w:numPr>
          <w:ilvl w:val="0"/>
          <w:numId w:val="20"/>
        </w:numPr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Утвердить прилагаемую д</w:t>
      </w:r>
      <w:r w:rsidR="00AA45C8" w:rsidRPr="00002607">
        <w:rPr>
          <w:rFonts w:ascii="Times New Roman" w:eastAsia="Calibri" w:hAnsi="Times New Roman" w:cs="Times New Roman"/>
        </w:rPr>
        <w:t>олговую политику муниципального</w:t>
      </w:r>
    </w:p>
    <w:p w:rsidR="00AA45C8" w:rsidRPr="00002607" w:rsidRDefault="00905722" w:rsidP="00AA45C8">
      <w:pPr>
        <w:widowControl/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  <w:bCs/>
          <w:lang w:eastAsia="en-US"/>
        </w:rPr>
        <w:t xml:space="preserve">образования </w:t>
      </w:r>
      <w:r w:rsidR="00AA45C8" w:rsidRPr="00002607">
        <w:rPr>
          <w:rFonts w:ascii="Times New Roman" w:eastAsia="Calibri" w:hAnsi="Times New Roman" w:cs="Times New Roman"/>
          <w:bCs/>
          <w:lang w:eastAsia="en-US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eastAsia="Calibri" w:hAnsi="Times New Roman" w:cs="Times New Roman"/>
          <w:bCs/>
          <w:lang w:eastAsia="en-US"/>
        </w:rPr>
        <w:t>на 202</w:t>
      </w:r>
      <w:r w:rsidR="00E122B7">
        <w:rPr>
          <w:rFonts w:ascii="Times New Roman" w:eastAsia="Calibri" w:hAnsi="Times New Roman" w:cs="Times New Roman"/>
          <w:bCs/>
          <w:lang w:eastAsia="en-US"/>
        </w:rPr>
        <w:t>6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год и на плановый период 202</w:t>
      </w:r>
      <w:r w:rsidR="00E122B7">
        <w:rPr>
          <w:rFonts w:ascii="Times New Roman" w:eastAsia="Calibri" w:hAnsi="Times New Roman" w:cs="Times New Roman"/>
          <w:bCs/>
          <w:lang w:eastAsia="en-US"/>
        </w:rPr>
        <w:t>7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и 202</w:t>
      </w:r>
      <w:r w:rsidR="00E122B7">
        <w:rPr>
          <w:rFonts w:ascii="Times New Roman" w:eastAsia="Calibri" w:hAnsi="Times New Roman" w:cs="Times New Roman"/>
          <w:bCs/>
          <w:lang w:eastAsia="en-US"/>
        </w:rPr>
        <w:t>8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годов</w:t>
      </w:r>
      <w:r w:rsidRPr="00002607">
        <w:rPr>
          <w:rFonts w:ascii="Times New Roman" w:eastAsia="Calibri" w:hAnsi="Times New Roman" w:cs="Times New Roman"/>
        </w:rPr>
        <w:t>.</w:t>
      </w:r>
    </w:p>
    <w:p w:rsidR="00002607" w:rsidRPr="00C95409" w:rsidRDefault="00002607" w:rsidP="00C95409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ind w:left="0" w:firstLine="360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 xml:space="preserve">Постановление № </w:t>
      </w:r>
      <w:r w:rsidR="00E122B7">
        <w:rPr>
          <w:rFonts w:ascii="Times New Roman" w:eastAsia="Calibri" w:hAnsi="Times New Roman" w:cs="Times New Roman"/>
        </w:rPr>
        <w:t>126</w:t>
      </w:r>
      <w:r w:rsidRPr="00002607">
        <w:rPr>
          <w:rFonts w:ascii="Times New Roman" w:eastAsia="Calibri" w:hAnsi="Times New Roman" w:cs="Times New Roman"/>
        </w:rPr>
        <w:t xml:space="preserve"> от </w:t>
      </w:r>
      <w:r w:rsidR="00E122B7">
        <w:rPr>
          <w:rFonts w:ascii="Times New Roman" w:eastAsia="Calibri" w:hAnsi="Times New Roman" w:cs="Times New Roman"/>
        </w:rPr>
        <w:t>10</w:t>
      </w:r>
      <w:r w:rsidR="00C95409">
        <w:rPr>
          <w:rFonts w:ascii="Times New Roman" w:eastAsia="Calibri" w:hAnsi="Times New Roman" w:cs="Times New Roman"/>
        </w:rPr>
        <w:t>.</w:t>
      </w:r>
      <w:r w:rsidR="00E122B7">
        <w:rPr>
          <w:rFonts w:ascii="Times New Roman" w:eastAsia="Calibri" w:hAnsi="Times New Roman" w:cs="Times New Roman"/>
        </w:rPr>
        <w:t>10</w:t>
      </w:r>
      <w:r w:rsidRPr="00002607">
        <w:rPr>
          <w:rFonts w:ascii="Times New Roman" w:eastAsia="Calibri" w:hAnsi="Times New Roman" w:cs="Times New Roman"/>
        </w:rPr>
        <w:t>.202</w:t>
      </w:r>
      <w:r w:rsidR="00E122B7">
        <w:rPr>
          <w:rFonts w:ascii="Times New Roman" w:eastAsia="Calibri" w:hAnsi="Times New Roman" w:cs="Times New Roman"/>
        </w:rPr>
        <w:t>4</w:t>
      </w:r>
      <w:r w:rsidRPr="00002607">
        <w:rPr>
          <w:rFonts w:ascii="Times New Roman" w:eastAsia="Calibri" w:hAnsi="Times New Roman" w:cs="Times New Roman"/>
        </w:rPr>
        <w:t xml:space="preserve"> г. «</w:t>
      </w:r>
      <w:r w:rsidR="00C95409" w:rsidRPr="00C95409">
        <w:rPr>
          <w:rFonts w:ascii="Times New Roman" w:eastAsia="Calibri" w:hAnsi="Times New Roman" w:cs="Times New Roman"/>
        </w:rPr>
        <w:t>Об утверждении долговой политики муниципального образования Некрасовское сельское поселение Советского района Республики Крым на 202</w:t>
      </w:r>
      <w:r w:rsidR="00E122B7">
        <w:rPr>
          <w:rFonts w:ascii="Times New Roman" w:eastAsia="Calibri" w:hAnsi="Times New Roman" w:cs="Times New Roman"/>
        </w:rPr>
        <w:t>5</w:t>
      </w:r>
      <w:r w:rsidR="0059414B">
        <w:rPr>
          <w:rFonts w:ascii="Times New Roman" w:eastAsia="Calibri" w:hAnsi="Times New Roman" w:cs="Times New Roman"/>
        </w:rPr>
        <w:t xml:space="preserve"> </w:t>
      </w:r>
      <w:r w:rsidR="00C95409" w:rsidRPr="00C95409">
        <w:rPr>
          <w:rFonts w:ascii="Times New Roman" w:eastAsia="Calibri" w:hAnsi="Times New Roman" w:cs="Times New Roman"/>
        </w:rPr>
        <w:t>год и на плановый период 202</w:t>
      </w:r>
      <w:r w:rsidR="00E122B7">
        <w:rPr>
          <w:rFonts w:ascii="Times New Roman" w:eastAsia="Calibri" w:hAnsi="Times New Roman" w:cs="Times New Roman"/>
        </w:rPr>
        <w:t>6</w:t>
      </w:r>
      <w:r w:rsidR="00C95409" w:rsidRPr="00C95409">
        <w:rPr>
          <w:rFonts w:ascii="Times New Roman" w:eastAsia="Calibri" w:hAnsi="Times New Roman" w:cs="Times New Roman"/>
        </w:rPr>
        <w:t xml:space="preserve"> и 202</w:t>
      </w:r>
      <w:r w:rsidR="00E122B7">
        <w:rPr>
          <w:rFonts w:ascii="Times New Roman" w:eastAsia="Calibri" w:hAnsi="Times New Roman" w:cs="Times New Roman"/>
        </w:rPr>
        <w:t>7</w:t>
      </w:r>
      <w:r w:rsidR="00C95409" w:rsidRPr="00C95409">
        <w:rPr>
          <w:rFonts w:ascii="Times New Roman" w:eastAsia="Calibri" w:hAnsi="Times New Roman" w:cs="Times New Roman"/>
        </w:rPr>
        <w:t xml:space="preserve"> годов</w:t>
      </w:r>
      <w:r w:rsidRPr="00C95409">
        <w:rPr>
          <w:rFonts w:ascii="Times New Roman" w:eastAsia="Calibri" w:hAnsi="Times New Roman" w:cs="Times New Roman"/>
        </w:rPr>
        <w:t xml:space="preserve">» </w:t>
      </w:r>
      <w:r w:rsidRPr="00C95409">
        <w:rPr>
          <w:rFonts w:ascii="Times New Roman" w:eastAsia="Calibri" w:hAnsi="Times New Roman" w:cs="Times New Roman"/>
          <w:b/>
        </w:rPr>
        <w:t>считать утратившим силу с 01 января 202</w:t>
      </w:r>
      <w:r w:rsidR="00E122B7">
        <w:rPr>
          <w:rFonts w:ascii="Times New Roman" w:eastAsia="Calibri" w:hAnsi="Times New Roman" w:cs="Times New Roman"/>
          <w:b/>
        </w:rPr>
        <w:t>6</w:t>
      </w:r>
      <w:r w:rsidRPr="00C95409">
        <w:rPr>
          <w:rFonts w:ascii="Times New Roman" w:eastAsia="Calibri" w:hAnsi="Times New Roman" w:cs="Times New Roman"/>
          <w:b/>
        </w:rPr>
        <w:t xml:space="preserve"> г.</w:t>
      </w:r>
    </w:p>
    <w:p w:rsidR="00E122B7" w:rsidRDefault="00E122B7" w:rsidP="00E122B7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E122B7">
        <w:rPr>
          <w:rFonts w:ascii="Times New Roman" w:eastAsia="Calibri" w:hAnsi="Times New Roman" w:cs="Times New Roman"/>
        </w:rPr>
        <w:t>Обнародовать данное постановление путём р</w:t>
      </w:r>
      <w:r>
        <w:rPr>
          <w:rFonts w:ascii="Times New Roman" w:eastAsia="Calibri" w:hAnsi="Times New Roman" w:cs="Times New Roman"/>
        </w:rPr>
        <w:t>азмещения его в сетевом издании</w:t>
      </w:r>
    </w:p>
    <w:p w:rsidR="00E122B7" w:rsidRDefault="00E122B7" w:rsidP="00E122B7">
      <w:pPr>
        <w:widowControl/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E122B7">
        <w:rPr>
          <w:rFonts w:ascii="Times New Roman" w:eastAsia="Calibri" w:hAnsi="Times New Roman" w:cs="Times New Roman"/>
        </w:rPr>
        <w:t>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</w:t>
      </w:r>
    </w:p>
    <w:p w:rsidR="00AA45C8" w:rsidRPr="00E122B7" w:rsidRDefault="00E122B7" w:rsidP="00E122B7">
      <w:pPr>
        <w:widowControl/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4. </w:t>
      </w:r>
      <w:r w:rsidR="00AA45C8" w:rsidRPr="00E122B7">
        <w:rPr>
          <w:rFonts w:ascii="Times New Roman" w:eastAsia="Calibri" w:hAnsi="Times New Roman" w:cs="Times New Roman"/>
        </w:rPr>
        <w:t>Настоящее постановление вступает в силу с 01 января 202</w:t>
      </w:r>
      <w:r>
        <w:rPr>
          <w:rFonts w:ascii="Times New Roman" w:eastAsia="Calibri" w:hAnsi="Times New Roman" w:cs="Times New Roman"/>
        </w:rPr>
        <w:t>6</w:t>
      </w:r>
      <w:r w:rsidR="00AA45C8" w:rsidRPr="00E122B7">
        <w:rPr>
          <w:rFonts w:ascii="Times New Roman" w:eastAsia="Calibri" w:hAnsi="Times New Roman" w:cs="Times New Roman"/>
        </w:rPr>
        <w:t xml:space="preserve"> года.</w:t>
      </w:r>
    </w:p>
    <w:p w:rsidR="00AA45C8" w:rsidRPr="00002607" w:rsidRDefault="00AA45C8" w:rsidP="00AA45C8">
      <w:pPr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 xml:space="preserve">     </w:t>
      </w:r>
      <w:r w:rsidR="00002607">
        <w:rPr>
          <w:rFonts w:ascii="Times New Roman" w:eastAsia="Calibri" w:hAnsi="Times New Roman" w:cs="Times New Roman"/>
        </w:rPr>
        <w:t>5</w:t>
      </w:r>
      <w:r w:rsidRPr="00002607">
        <w:rPr>
          <w:rFonts w:ascii="Times New Roman" w:eastAsia="Calibri" w:hAnsi="Times New Roman" w:cs="Times New Roman"/>
        </w:rPr>
        <w:t>.   Контроль за исполнением настоящего постановления оставляю за собой.</w:t>
      </w:r>
    </w:p>
    <w:p w:rsidR="00AA45C8" w:rsidRPr="00002607" w:rsidRDefault="00AA45C8" w:rsidP="00AA45C8">
      <w:pPr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</w:p>
    <w:p w:rsidR="0059414B" w:rsidRPr="0059414B" w:rsidRDefault="0059414B" w:rsidP="0059414B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59414B">
        <w:rPr>
          <w:rFonts w:ascii="Times New Roman" w:eastAsia="Times New Roman" w:hAnsi="Times New Roman" w:cs="Times New Roman"/>
          <w:color w:val="auto"/>
          <w:szCs w:val="22"/>
        </w:rPr>
        <w:t xml:space="preserve">Председатель Некрасовского сельского </w:t>
      </w:r>
    </w:p>
    <w:p w:rsidR="0059414B" w:rsidRPr="0059414B" w:rsidRDefault="0059414B" w:rsidP="0059414B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59414B">
        <w:rPr>
          <w:rFonts w:ascii="Times New Roman" w:eastAsia="Times New Roman" w:hAnsi="Times New Roman" w:cs="Times New Roman"/>
          <w:color w:val="auto"/>
          <w:szCs w:val="22"/>
        </w:rPr>
        <w:t xml:space="preserve">совета-глава администрации Некрасовского </w:t>
      </w:r>
    </w:p>
    <w:p w:rsidR="0059414B" w:rsidRPr="0059414B" w:rsidRDefault="0059414B" w:rsidP="0059414B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Cs w:val="28"/>
          <w:highlight w:val="yellow"/>
        </w:rPr>
      </w:pPr>
      <w:r w:rsidRPr="0059414B">
        <w:rPr>
          <w:rFonts w:ascii="Times New Roman" w:eastAsia="Times New Roman" w:hAnsi="Times New Roman" w:cs="Times New Roman"/>
          <w:color w:val="auto"/>
          <w:szCs w:val="22"/>
        </w:rPr>
        <w:t xml:space="preserve">сельского поселения  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2"/>
        </w:rPr>
        <w:t xml:space="preserve">              </w:t>
      </w:r>
      <w:r w:rsidRPr="0059414B">
        <w:rPr>
          <w:rFonts w:ascii="Times New Roman" w:eastAsia="Times New Roman" w:hAnsi="Times New Roman" w:cs="Times New Roman"/>
          <w:color w:val="auto"/>
          <w:szCs w:val="22"/>
        </w:rPr>
        <w:t xml:space="preserve">             </w:t>
      </w:r>
      <w:r w:rsidR="00CD5FC4">
        <w:rPr>
          <w:rFonts w:ascii="Times New Roman" w:eastAsia="Times New Roman" w:hAnsi="Times New Roman" w:cs="Times New Roman"/>
          <w:color w:val="auto"/>
          <w:szCs w:val="22"/>
        </w:rPr>
        <w:t>Э.Э. Тома</w:t>
      </w:r>
    </w:p>
    <w:p w:rsidR="00216CC5" w:rsidRPr="00002607" w:rsidRDefault="00216CC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A45C8" w:rsidRPr="00002607" w:rsidRDefault="004D1C3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к </w:t>
      </w:r>
      <w:r w:rsidR="00361758" w:rsidRPr="00002607">
        <w:rPr>
          <w:rFonts w:ascii="Times New Roman" w:hAnsi="Times New Roman" w:cs="Times New Roman"/>
          <w:sz w:val="24"/>
          <w:szCs w:val="24"/>
        </w:rPr>
        <w:t>п</w:t>
      </w:r>
      <w:r w:rsidR="00216CC5" w:rsidRPr="00002607">
        <w:rPr>
          <w:rFonts w:ascii="Times New Roman" w:hAnsi="Times New Roman" w:cs="Times New Roman"/>
          <w:sz w:val="24"/>
          <w:szCs w:val="24"/>
        </w:rPr>
        <w:t>остановлени</w:t>
      </w:r>
      <w:r w:rsidR="00361758" w:rsidRPr="00002607">
        <w:rPr>
          <w:rFonts w:ascii="Times New Roman" w:hAnsi="Times New Roman" w:cs="Times New Roman"/>
          <w:sz w:val="24"/>
          <w:szCs w:val="24"/>
        </w:rPr>
        <w:t>ю</w:t>
      </w:r>
      <w:r w:rsidR="007F64CD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="00216CC5" w:rsidRPr="000026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AA45C8" w:rsidRPr="00002607" w:rsidRDefault="00AA45C8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</w:t>
      </w:r>
    </w:p>
    <w:p w:rsidR="00216CC5" w:rsidRPr="00002607" w:rsidRDefault="00216CC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216CC5" w:rsidRPr="00002607" w:rsidRDefault="00216CC5" w:rsidP="00AA45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от</w:t>
      </w:r>
      <w:r w:rsidR="00537F9E">
        <w:rPr>
          <w:rFonts w:ascii="Times New Roman" w:hAnsi="Times New Roman" w:cs="Times New Roman"/>
          <w:sz w:val="24"/>
          <w:szCs w:val="24"/>
        </w:rPr>
        <w:t xml:space="preserve"> 15</w:t>
      </w:r>
      <w:r w:rsidR="00E122B7">
        <w:rPr>
          <w:rFonts w:ascii="Times New Roman" w:hAnsi="Times New Roman" w:cs="Times New Roman"/>
          <w:sz w:val="24"/>
          <w:szCs w:val="24"/>
        </w:rPr>
        <w:t>.10.2025</w:t>
      </w:r>
      <w:r w:rsidRPr="00002607">
        <w:rPr>
          <w:rFonts w:ascii="Times New Roman" w:hAnsi="Times New Roman" w:cs="Times New Roman"/>
          <w:sz w:val="24"/>
          <w:szCs w:val="24"/>
        </w:rPr>
        <w:t xml:space="preserve">г. </w:t>
      </w:r>
      <w:r w:rsidR="00361758" w:rsidRPr="00002607">
        <w:rPr>
          <w:rFonts w:ascii="Times New Roman" w:hAnsi="Times New Roman" w:cs="Times New Roman"/>
          <w:sz w:val="24"/>
          <w:szCs w:val="24"/>
        </w:rPr>
        <w:t>№</w:t>
      </w:r>
      <w:r w:rsidR="00537F9E">
        <w:rPr>
          <w:rFonts w:ascii="Times New Roman" w:hAnsi="Times New Roman" w:cs="Times New Roman"/>
          <w:sz w:val="24"/>
          <w:szCs w:val="24"/>
        </w:rPr>
        <w:t>159</w:t>
      </w:r>
      <w:bookmarkStart w:id="0" w:name="_GoBack"/>
      <w:bookmarkEnd w:id="0"/>
      <w:r w:rsidR="0071630E" w:rsidRPr="00002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CC5" w:rsidRPr="00002607" w:rsidRDefault="00216CC5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3E0D" w:rsidRPr="00002607" w:rsidRDefault="006E3E0D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361758" w:rsidP="00AA45C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002607">
        <w:rPr>
          <w:rFonts w:ascii="Times New Roman" w:hAnsi="Times New Roman" w:cs="Times New Roman"/>
          <w:sz w:val="24"/>
          <w:szCs w:val="24"/>
        </w:rPr>
        <w:t xml:space="preserve">Долговая политика муниципального образования </w:t>
      </w:r>
      <w:r w:rsidR="0071630E" w:rsidRPr="00002607">
        <w:rPr>
          <w:rFonts w:ascii="Times New Roman" w:hAnsi="Times New Roman" w:cs="Times New Roman"/>
          <w:sz w:val="24"/>
          <w:szCs w:val="24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на 202</w:t>
      </w:r>
      <w:r w:rsidR="00E122B7">
        <w:rPr>
          <w:rFonts w:ascii="Times New Roman" w:hAnsi="Times New Roman" w:cs="Times New Roman"/>
          <w:sz w:val="24"/>
          <w:szCs w:val="24"/>
        </w:rPr>
        <w:t>6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E122B7">
        <w:rPr>
          <w:rFonts w:ascii="Times New Roman" w:hAnsi="Times New Roman" w:cs="Times New Roman"/>
          <w:sz w:val="24"/>
          <w:szCs w:val="24"/>
        </w:rPr>
        <w:t>7</w:t>
      </w:r>
      <w:r w:rsid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E122B7">
        <w:rPr>
          <w:rFonts w:ascii="Times New Roman" w:hAnsi="Times New Roman" w:cs="Times New Roman"/>
          <w:sz w:val="24"/>
          <w:szCs w:val="24"/>
        </w:rPr>
        <w:t>8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216CC5" w:rsidRPr="00002607" w:rsidRDefault="00216CC5" w:rsidP="00AA45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216CC5" w:rsidP="00AA45C8">
      <w:pPr>
        <w:pStyle w:val="ConsPlusTitle"/>
        <w:numPr>
          <w:ilvl w:val="0"/>
          <w:numId w:val="17"/>
        </w:numPr>
        <w:ind w:left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A2754C" w:rsidRPr="00002607" w:rsidRDefault="00A2754C" w:rsidP="00AA45C8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216CC5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1. Под долговой политикой муниципального образования </w:t>
      </w:r>
      <w:r w:rsidR="0071630E" w:rsidRPr="00002607">
        <w:rPr>
          <w:rFonts w:ascii="Times New Roman" w:hAnsi="Times New Roman" w:cs="Times New Roman"/>
          <w:sz w:val="24"/>
          <w:szCs w:val="24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1630E" w:rsidRPr="0000260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) понимается стратегия управления </w:t>
      </w:r>
      <w:r w:rsidR="002A3CB9" w:rsidRPr="00002607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002607">
        <w:rPr>
          <w:rFonts w:ascii="Times New Roman" w:hAnsi="Times New Roman" w:cs="Times New Roman"/>
          <w:sz w:val="24"/>
          <w:szCs w:val="24"/>
        </w:rPr>
        <w:t xml:space="preserve">долгом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, направленная на обеспечение сбалансированности бюджета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, эффективное поддержание объема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муниципального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долга на оптимальном уровне, минимизацию стоимости его обслуживания, равномерное распределение во времени платежей, связанных с погашением и обслуживанием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муниципального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долга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>.</w:t>
      </w:r>
    </w:p>
    <w:p w:rsidR="00216CC5" w:rsidRPr="00002607" w:rsidRDefault="00216CC5" w:rsidP="00AA45C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2. Долговая политика </w:t>
      </w:r>
      <w:r w:rsidR="00AC0734" w:rsidRPr="00002607">
        <w:rPr>
          <w:rFonts w:ascii="Times New Roman" w:hAnsi="Times New Roman" w:cs="Times New Roman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  <w:sz w:val="24"/>
          <w:szCs w:val="24"/>
        </w:rPr>
        <w:t>на 20</w:t>
      </w:r>
      <w:r w:rsidR="00361758" w:rsidRPr="00002607">
        <w:rPr>
          <w:rFonts w:ascii="Times New Roman" w:hAnsi="Times New Roman" w:cs="Times New Roman"/>
          <w:sz w:val="24"/>
          <w:szCs w:val="24"/>
        </w:rPr>
        <w:t>2</w:t>
      </w:r>
      <w:r w:rsidR="00E122B7">
        <w:rPr>
          <w:rFonts w:ascii="Times New Roman" w:hAnsi="Times New Roman" w:cs="Times New Roman"/>
          <w:sz w:val="24"/>
          <w:szCs w:val="24"/>
        </w:rPr>
        <w:t>6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на </w:t>
      </w:r>
      <w:r w:rsidR="00AC0734" w:rsidRPr="00002607">
        <w:rPr>
          <w:rFonts w:ascii="Times New Roman" w:hAnsi="Times New Roman" w:cs="Times New Roman"/>
          <w:sz w:val="24"/>
          <w:szCs w:val="24"/>
        </w:rPr>
        <w:t>плановый период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Pr="00002607">
        <w:rPr>
          <w:rFonts w:ascii="Times New Roman" w:hAnsi="Times New Roman" w:cs="Times New Roman"/>
          <w:sz w:val="24"/>
          <w:szCs w:val="24"/>
        </w:rPr>
        <w:t>202</w:t>
      </w:r>
      <w:r w:rsidR="00E122B7">
        <w:rPr>
          <w:rFonts w:ascii="Times New Roman" w:hAnsi="Times New Roman" w:cs="Times New Roman"/>
          <w:sz w:val="24"/>
          <w:szCs w:val="24"/>
        </w:rPr>
        <w:t>7</w:t>
      </w:r>
      <w:r w:rsidRP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E122B7">
        <w:rPr>
          <w:rFonts w:ascii="Times New Roman" w:hAnsi="Times New Roman" w:cs="Times New Roman"/>
          <w:sz w:val="24"/>
          <w:szCs w:val="24"/>
        </w:rPr>
        <w:t>8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 (далее - долговая политика) является частью бюджетной политики и определяет цели, а также основные задачи, риски и направления деятельности по управлению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долгом </w:t>
      </w:r>
      <w:r w:rsidR="00AC0734" w:rsidRPr="00002607">
        <w:rPr>
          <w:rFonts w:ascii="Times New Roman" w:hAnsi="Times New Roman" w:cs="Times New Roman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  <w:sz w:val="24"/>
          <w:szCs w:val="24"/>
        </w:rPr>
        <w:t>на 20</w:t>
      </w:r>
      <w:r w:rsidR="00361758" w:rsidRPr="00002607">
        <w:rPr>
          <w:rFonts w:ascii="Times New Roman" w:hAnsi="Times New Roman" w:cs="Times New Roman"/>
          <w:sz w:val="24"/>
          <w:szCs w:val="24"/>
        </w:rPr>
        <w:t>2</w:t>
      </w:r>
      <w:r w:rsidR="00E122B7">
        <w:rPr>
          <w:rFonts w:ascii="Times New Roman" w:hAnsi="Times New Roman" w:cs="Times New Roman"/>
          <w:sz w:val="24"/>
          <w:szCs w:val="24"/>
        </w:rPr>
        <w:t>6 год и на плановый период 2027</w:t>
      </w:r>
      <w:r w:rsidRP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E122B7">
        <w:rPr>
          <w:rFonts w:ascii="Times New Roman" w:hAnsi="Times New Roman" w:cs="Times New Roman"/>
          <w:sz w:val="24"/>
          <w:szCs w:val="24"/>
        </w:rPr>
        <w:t>8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216CC5" w:rsidRPr="00002607" w:rsidRDefault="00216CC5" w:rsidP="00AA45C8">
      <w:pPr>
        <w:pStyle w:val="ConsPlusTitle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61758" w:rsidRPr="00002607" w:rsidRDefault="001B59A8" w:rsidP="00AA45C8">
      <w:pPr>
        <w:pStyle w:val="70"/>
        <w:shd w:val="clear" w:color="auto" w:fill="auto"/>
        <w:tabs>
          <w:tab w:val="left" w:pos="2457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II</w:t>
      </w:r>
      <w:r w:rsidRPr="00002607">
        <w:rPr>
          <w:sz w:val="24"/>
          <w:szCs w:val="24"/>
        </w:rPr>
        <w:t>.</w:t>
      </w:r>
      <w:r w:rsidR="00361758" w:rsidRPr="00002607">
        <w:rPr>
          <w:sz w:val="24"/>
          <w:szCs w:val="24"/>
        </w:rPr>
        <w:t>Основные факторы, определяющие характер и направления долговой политики</w:t>
      </w:r>
    </w:p>
    <w:p w:rsidR="00A2754C" w:rsidRPr="00002607" w:rsidRDefault="00A2754C" w:rsidP="00AA45C8">
      <w:pPr>
        <w:pStyle w:val="70"/>
        <w:shd w:val="clear" w:color="auto" w:fill="auto"/>
        <w:tabs>
          <w:tab w:val="left" w:pos="2457"/>
        </w:tabs>
        <w:spacing w:before="0" w:after="0" w:line="240" w:lineRule="auto"/>
        <w:ind w:firstLine="0"/>
        <w:rPr>
          <w:sz w:val="24"/>
          <w:szCs w:val="24"/>
        </w:rPr>
      </w:pP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Основными факторами, определяющими характер и направления долговой политики, являются:</w:t>
      </w:r>
    </w:p>
    <w:p w:rsidR="00361758" w:rsidRPr="00002607" w:rsidRDefault="001B59A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влияние рисков нестабильной экономической ситуации, сохранение действий финансовых и экономических санкций в отношении российской экономики, а также ответных мер;</w:t>
      </w:r>
    </w:p>
    <w:p w:rsidR="001B59A8" w:rsidRPr="00002607" w:rsidRDefault="001B59A8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- изменчивость финансовой конъюнктуры, обусловленная неустойчивым экономическим ростом и внешнеполитическими факторами;</w:t>
      </w:r>
    </w:p>
    <w:p w:rsidR="00D66A51" w:rsidRPr="00002607" w:rsidRDefault="001B59A8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F6169D" w:rsidRPr="00002607">
        <w:rPr>
          <w:rFonts w:ascii="Times New Roman" w:hAnsi="Times New Roman" w:cs="Times New Roman"/>
        </w:rPr>
        <w:t xml:space="preserve">поддержание объема и структуры муниципального долга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F6169D" w:rsidRPr="00002607">
        <w:rPr>
          <w:rFonts w:ascii="Times New Roman" w:hAnsi="Times New Roman" w:cs="Times New Roman"/>
        </w:rPr>
        <w:t xml:space="preserve">, исключающих неисполнение долговых обязательств, своевременное исполнение долговых обязательств при обеспечении минимизации расходов на обслуживание муниципального 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F6169D" w:rsidRPr="00002607">
        <w:rPr>
          <w:rFonts w:ascii="Times New Roman" w:hAnsi="Times New Roman" w:cs="Times New Roman"/>
        </w:rPr>
        <w:t>будут принципами управления муницип</w:t>
      </w:r>
      <w:r w:rsidR="006E3E0D" w:rsidRPr="00002607">
        <w:rPr>
          <w:rFonts w:ascii="Times New Roman" w:hAnsi="Times New Roman" w:cs="Times New Roman"/>
        </w:rPr>
        <w:t xml:space="preserve">альным долгом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6E3E0D" w:rsidRPr="00002607">
        <w:rPr>
          <w:rFonts w:ascii="Times New Roman" w:hAnsi="Times New Roman" w:cs="Times New Roman"/>
        </w:rPr>
        <w:t>.</w:t>
      </w:r>
    </w:p>
    <w:p w:rsidR="00361758" w:rsidRPr="00002607" w:rsidRDefault="006E3E0D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 </w:t>
      </w:r>
    </w:p>
    <w:p w:rsidR="00361758" w:rsidRPr="00002607" w:rsidRDefault="00D66A51" w:rsidP="00AA45C8">
      <w:pPr>
        <w:pStyle w:val="70"/>
        <w:shd w:val="clear" w:color="auto" w:fill="auto"/>
        <w:tabs>
          <w:tab w:val="left" w:pos="72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III</w:t>
      </w:r>
      <w:r w:rsidRPr="00002607">
        <w:rPr>
          <w:sz w:val="24"/>
          <w:szCs w:val="24"/>
        </w:rPr>
        <w:t xml:space="preserve">. Цели </w:t>
      </w:r>
      <w:r w:rsidR="00361758" w:rsidRPr="00002607">
        <w:rPr>
          <w:sz w:val="24"/>
          <w:szCs w:val="24"/>
        </w:rPr>
        <w:t>и задачи долговой политики</w:t>
      </w:r>
    </w:p>
    <w:p w:rsidR="00361758" w:rsidRPr="00002607" w:rsidRDefault="00361758" w:rsidP="00AA45C8">
      <w:pPr>
        <w:numPr>
          <w:ilvl w:val="0"/>
          <w:numId w:val="11"/>
        </w:numPr>
        <w:tabs>
          <w:tab w:val="left" w:pos="970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Целями долговой политики являются: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сбалансированность бюджета;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поддержание объема </w:t>
      </w:r>
      <w:r w:rsidRPr="00002607">
        <w:rPr>
          <w:rFonts w:ascii="Times New Roman" w:hAnsi="Times New Roman" w:cs="Times New Roman"/>
        </w:rPr>
        <w:t>муниципального</w:t>
      </w:r>
      <w:r w:rsidR="00361758" w:rsidRPr="00002607">
        <w:rPr>
          <w:rFonts w:ascii="Times New Roman" w:hAnsi="Times New Roman" w:cs="Times New Roman"/>
        </w:rPr>
        <w:t xml:space="preserve"> 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на экономически безопасном уровне с учетом всех возможных рисков;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обеспечение своевременного исполнения долговых обязательств в полном объеме;</w:t>
      </w:r>
    </w:p>
    <w:p w:rsidR="00D66A51" w:rsidRPr="00002607" w:rsidRDefault="00D66A51" w:rsidP="00AC0734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оптимизация структуры муниципального </w:t>
      </w:r>
      <w:r w:rsidR="00361758" w:rsidRPr="00002607">
        <w:rPr>
          <w:rFonts w:ascii="Times New Roman" w:hAnsi="Times New Roman" w:cs="Times New Roman"/>
        </w:rPr>
        <w:t xml:space="preserve">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в целях минимизации стоимости его обслуживания.</w:t>
      </w:r>
    </w:p>
    <w:p w:rsidR="00361758" w:rsidRPr="00002607" w:rsidRDefault="00361758" w:rsidP="00AA45C8">
      <w:pPr>
        <w:numPr>
          <w:ilvl w:val="0"/>
          <w:numId w:val="11"/>
        </w:numPr>
        <w:tabs>
          <w:tab w:val="left" w:pos="994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Долговая политика основана на принципах: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484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соблюдения ограничений, установленных бюджетным законодательством Российской Федерации;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013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эффективности использования бюджетных средств;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022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полноты и своевременности отражения долговых обязательств;</w:t>
      </w:r>
    </w:p>
    <w:p w:rsidR="00D66A51" w:rsidRPr="00002607" w:rsidRDefault="00361758" w:rsidP="00AC0734">
      <w:pPr>
        <w:numPr>
          <w:ilvl w:val="0"/>
          <w:numId w:val="12"/>
        </w:numPr>
        <w:tabs>
          <w:tab w:val="left" w:pos="1138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прозрачности (открытости) управления </w:t>
      </w:r>
      <w:r w:rsidR="00D66A51" w:rsidRPr="00002607">
        <w:rPr>
          <w:rFonts w:ascii="Times New Roman" w:hAnsi="Times New Roman" w:cs="Times New Roman"/>
        </w:rPr>
        <w:t>муниципальным</w:t>
      </w:r>
      <w:r w:rsidRPr="00002607">
        <w:rPr>
          <w:rFonts w:ascii="Times New Roman" w:hAnsi="Times New Roman" w:cs="Times New Roman"/>
        </w:rPr>
        <w:t xml:space="preserve"> долгом </w:t>
      </w:r>
      <w:r w:rsidR="00AC0734" w:rsidRPr="00002607">
        <w:rPr>
          <w:rFonts w:ascii="Times New Roman" w:hAnsi="Times New Roman" w:cs="Times New Roman"/>
        </w:rPr>
        <w:t xml:space="preserve">Некрасовского </w:t>
      </w:r>
      <w:r w:rsidR="00AC0734" w:rsidRPr="00002607">
        <w:rPr>
          <w:rFonts w:ascii="Times New Roman" w:hAnsi="Times New Roman" w:cs="Times New Roman"/>
        </w:rPr>
        <w:lastRenderedPageBreak/>
        <w:t>сельского поселения Советского района Республики Крым.</w:t>
      </w:r>
    </w:p>
    <w:p w:rsidR="00361758" w:rsidRPr="00002607" w:rsidRDefault="00361758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Основными задачами долговой политики являются:</w:t>
      </w:r>
    </w:p>
    <w:p w:rsidR="00361758" w:rsidRPr="00002607" w:rsidRDefault="00361758" w:rsidP="00AC0734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равномерное распределение долговой нагрузки на бюджет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минимизация стоимости заимствований;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повышение эффективности </w:t>
      </w:r>
      <w:r w:rsidR="00D66A51" w:rsidRPr="00002607">
        <w:rPr>
          <w:rFonts w:ascii="Times New Roman" w:hAnsi="Times New Roman" w:cs="Times New Roman"/>
        </w:rPr>
        <w:t>муниципальных</w:t>
      </w:r>
      <w:r w:rsidRPr="00002607">
        <w:rPr>
          <w:rFonts w:ascii="Times New Roman" w:hAnsi="Times New Roman" w:cs="Times New Roman"/>
        </w:rPr>
        <w:t xml:space="preserve"> заимствований;</w:t>
      </w:r>
    </w:p>
    <w:p w:rsidR="00361758" w:rsidRPr="00002607" w:rsidRDefault="00361758" w:rsidP="00AC0734">
      <w:pPr>
        <w:numPr>
          <w:ilvl w:val="0"/>
          <w:numId w:val="13"/>
        </w:numPr>
        <w:tabs>
          <w:tab w:val="left" w:pos="709"/>
          <w:tab w:val="left" w:pos="1100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принятие долговых обязательств исходя из принципа исполнения всех обязательств своевременно и в полном объеме, а также исходя из результатов исполнения бюджета </w:t>
      </w:r>
      <w:r w:rsidR="00D66A5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AC0734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hAnsi="Times New Roman" w:cs="Times New Roman"/>
        </w:rPr>
        <w:t>и в соответствии с заключенными соглашениями;</w:t>
      </w:r>
    </w:p>
    <w:p w:rsidR="00361758" w:rsidRPr="00002607" w:rsidRDefault="00361758" w:rsidP="0054010C">
      <w:pPr>
        <w:numPr>
          <w:ilvl w:val="0"/>
          <w:numId w:val="13"/>
        </w:numPr>
        <w:tabs>
          <w:tab w:val="left" w:pos="709"/>
        </w:tabs>
        <w:ind w:firstLine="426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осуществление мониторинга соответствия параметров </w:t>
      </w:r>
      <w:r w:rsidR="00D66A51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>ограничениям, установленным Бюджетным кодексом Российской Федерации и заключенными соглашениями;</w:t>
      </w:r>
    </w:p>
    <w:p w:rsidR="00361758" w:rsidRPr="00002607" w:rsidRDefault="00361758" w:rsidP="00AA45C8">
      <w:pPr>
        <w:pStyle w:val="ab"/>
        <w:numPr>
          <w:ilvl w:val="0"/>
          <w:numId w:val="13"/>
        </w:numPr>
        <w:tabs>
          <w:tab w:val="left" w:pos="426"/>
        </w:tabs>
        <w:ind w:left="0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обеспечение своевременного и полного учета долговых обязательств;</w:t>
      </w:r>
      <w:r w:rsidR="006E3E0D" w:rsidRPr="00002607">
        <w:rPr>
          <w:rFonts w:ascii="Times New Roman" w:hAnsi="Times New Roman" w:cs="Times New Roman"/>
        </w:rPr>
        <w:t xml:space="preserve"> </w:t>
      </w:r>
    </w:p>
    <w:p w:rsidR="00361758" w:rsidRPr="00002607" w:rsidRDefault="00361758" w:rsidP="0054010C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информирование общественности о состоянии </w:t>
      </w:r>
      <w:r w:rsidR="00D66A51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</w:t>
      </w:r>
      <w:r w:rsidR="00D66A51" w:rsidRPr="00002607">
        <w:rPr>
          <w:rFonts w:ascii="Times New Roman" w:hAnsi="Times New Roman" w:cs="Times New Roman"/>
        </w:rPr>
        <w:t xml:space="preserve">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сокращение объема заимствований.</w:t>
      </w:r>
    </w:p>
    <w:p w:rsidR="00361758" w:rsidRPr="00002607" w:rsidRDefault="0086018B" w:rsidP="00AA45C8">
      <w:pPr>
        <w:pStyle w:val="70"/>
        <w:shd w:val="clear" w:color="auto" w:fill="auto"/>
        <w:tabs>
          <w:tab w:val="left" w:pos="72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IV</w:t>
      </w:r>
      <w:r w:rsidRPr="00002607">
        <w:rPr>
          <w:sz w:val="24"/>
          <w:szCs w:val="24"/>
        </w:rPr>
        <w:t>.</w:t>
      </w:r>
      <w:r w:rsidR="00361758" w:rsidRPr="00002607">
        <w:rPr>
          <w:sz w:val="24"/>
          <w:szCs w:val="24"/>
        </w:rPr>
        <w:t>Инструменты реализации долговой политики</w:t>
      </w:r>
    </w:p>
    <w:p w:rsidR="00AB1CFC" w:rsidRPr="00002607" w:rsidRDefault="00361758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Инструментами реализации долговой политики являются: </w:t>
      </w:r>
    </w:p>
    <w:p w:rsidR="00361758" w:rsidRPr="00002607" w:rsidRDefault="00AB1CFC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обеспечение оптимальной долговой нагрузки;</w:t>
      </w:r>
    </w:p>
    <w:p w:rsidR="00361758" w:rsidRPr="00002607" w:rsidRDefault="00AB1CFC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рассмотрение возможности продления реструктуризации долговых обязательств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 xml:space="preserve">до 2029 года в целях сокращения расходов на обслуживание </w:t>
      </w:r>
      <w:r w:rsidRPr="00002607">
        <w:rPr>
          <w:rFonts w:ascii="Times New Roman" w:hAnsi="Times New Roman" w:cs="Times New Roman"/>
        </w:rPr>
        <w:t xml:space="preserve">муниципального долга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;</w:t>
      </w:r>
    </w:p>
    <w:p w:rsidR="00361758" w:rsidRPr="00002607" w:rsidRDefault="00405CE3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обеспечение своевременного исполнения долговых обязательств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равномерное распределение долговой нагрузки на бюджет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, связанной с ежегодным погашением долговых обязательств;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недопущение принятия новых расходных обязательств, не обеспеченных стабильными источниками доходов;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осуществление мониторинга соответствия параметров </w:t>
      </w:r>
      <w:r w:rsidRPr="00002607">
        <w:rPr>
          <w:rFonts w:ascii="Times New Roman" w:hAnsi="Times New Roman" w:cs="Times New Roman"/>
        </w:rPr>
        <w:t xml:space="preserve">муниципального долга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ограничениям, установленным бюджетным законодательством Российской Федерации;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осуществление мониторинга соответствия размера дефицита </w:t>
      </w:r>
      <w:r w:rsidRPr="00002607">
        <w:rPr>
          <w:rFonts w:ascii="Times New Roman" w:hAnsi="Times New Roman" w:cs="Times New Roman"/>
        </w:rPr>
        <w:t xml:space="preserve">бюджета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ограничениям, установленным бюджетным законодательством Российской Федерации.</w:t>
      </w:r>
    </w:p>
    <w:p w:rsidR="0054010C" w:rsidRPr="00002607" w:rsidRDefault="0054010C" w:rsidP="00AA45C8">
      <w:pPr>
        <w:ind w:firstLine="425"/>
        <w:jc w:val="both"/>
        <w:rPr>
          <w:rFonts w:ascii="Times New Roman" w:hAnsi="Times New Roman" w:cs="Times New Roman"/>
        </w:rPr>
      </w:pPr>
    </w:p>
    <w:p w:rsidR="00002945" w:rsidRPr="00002607" w:rsidRDefault="0086018B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V</w:t>
      </w:r>
      <w:r w:rsidRPr="00002607">
        <w:rPr>
          <w:sz w:val="24"/>
          <w:szCs w:val="24"/>
        </w:rPr>
        <w:t xml:space="preserve">. </w:t>
      </w:r>
      <w:r w:rsidR="00361758" w:rsidRPr="00002607">
        <w:rPr>
          <w:sz w:val="24"/>
          <w:szCs w:val="24"/>
        </w:rPr>
        <w:t xml:space="preserve">Анализ рисков для бюджета </w:t>
      </w:r>
      <w:r w:rsidR="0054010C" w:rsidRPr="00002607">
        <w:rPr>
          <w:sz w:val="24"/>
          <w:szCs w:val="24"/>
        </w:rPr>
        <w:t>Некрасовского сельского поселения Советского района Республики Крым</w:t>
      </w:r>
      <w:r w:rsidR="00361758" w:rsidRPr="00002607">
        <w:rPr>
          <w:sz w:val="24"/>
          <w:szCs w:val="24"/>
        </w:rPr>
        <w:t xml:space="preserve">, возникающих в процессе управления </w:t>
      </w:r>
      <w:r w:rsidRPr="00002607">
        <w:rPr>
          <w:sz w:val="24"/>
          <w:szCs w:val="24"/>
        </w:rPr>
        <w:t xml:space="preserve">муниципальным долгом </w:t>
      </w:r>
      <w:r w:rsidR="00002945" w:rsidRPr="00002607">
        <w:rPr>
          <w:sz w:val="24"/>
          <w:szCs w:val="24"/>
        </w:rPr>
        <w:t xml:space="preserve">Некрасовского сельского поселения Советского района Республики Крым </w:t>
      </w:r>
    </w:p>
    <w:p w:rsidR="00002945" w:rsidRPr="00002607" w:rsidRDefault="00002945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rPr>
          <w:sz w:val="24"/>
          <w:szCs w:val="24"/>
        </w:rPr>
      </w:pPr>
    </w:p>
    <w:p w:rsidR="00361758" w:rsidRPr="00002607" w:rsidRDefault="00361758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002607">
        <w:rPr>
          <w:b w:val="0"/>
          <w:sz w:val="24"/>
          <w:szCs w:val="24"/>
        </w:rPr>
        <w:t xml:space="preserve">Основными рисками при управлении </w:t>
      </w:r>
      <w:r w:rsidR="0086018B" w:rsidRPr="00002607">
        <w:rPr>
          <w:b w:val="0"/>
          <w:sz w:val="24"/>
          <w:szCs w:val="24"/>
        </w:rPr>
        <w:t>муниципальным</w:t>
      </w:r>
      <w:r w:rsidRPr="00002607">
        <w:rPr>
          <w:b w:val="0"/>
          <w:sz w:val="24"/>
          <w:szCs w:val="24"/>
        </w:rPr>
        <w:t xml:space="preserve"> долгом </w:t>
      </w:r>
      <w:r w:rsidR="00002945" w:rsidRPr="00002607">
        <w:rPr>
          <w:b w:val="0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b w:val="0"/>
          <w:sz w:val="24"/>
          <w:szCs w:val="24"/>
        </w:rPr>
        <w:t>являются:</w:t>
      </w:r>
    </w:p>
    <w:p w:rsidR="00361758" w:rsidRPr="00002607" w:rsidRDefault="0086018B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риск не</w:t>
      </w:r>
      <w:r w:rsidR="00263127">
        <w:rPr>
          <w:rFonts w:ascii="Times New Roman" w:hAnsi="Times New Roman" w:cs="Times New Roman"/>
        </w:rPr>
        <w:t xml:space="preserve"> </w:t>
      </w:r>
      <w:r w:rsidR="00361758" w:rsidRPr="00002607">
        <w:rPr>
          <w:rFonts w:ascii="Times New Roman" w:hAnsi="Times New Roman" w:cs="Times New Roman"/>
        </w:rPr>
        <w:t xml:space="preserve">достижения планируемых объемов поступлений доходов бюджета </w:t>
      </w:r>
      <w:r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="00361758" w:rsidRPr="00002607">
        <w:rPr>
          <w:rFonts w:ascii="Times New Roman" w:hAnsi="Times New Roman" w:cs="Times New Roman"/>
        </w:rPr>
        <w:t xml:space="preserve">, поскольку </w:t>
      </w:r>
      <w:proofErr w:type="spellStart"/>
      <w:r w:rsidR="00361758" w:rsidRPr="00002607">
        <w:rPr>
          <w:rFonts w:ascii="Times New Roman" w:hAnsi="Times New Roman" w:cs="Times New Roman"/>
        </w:rPr>
        <w:t>недопоступление</w:t>
      </w:r>
      <w:proofErr w:type="spellEnd"/>
      <w:r w:rsidR="00361758" w:rsidRPr="00002607">
        <w:rPr>
          <w:rFonts w:ascii="Times New Roman" w:hAnsi="Times New Roman" w:cs="Times New Roman"/>
        </w:rPr>
        <w:t xml:space="preserve"> доходов потребует поиска альтернативных источников для выполнения расходных обязательств бюджета и обеспечения его сбалансированности;</w:t>
      </w:r>
    </w:p>
    <w:p w:rsidR="00361758" w:rsidRPr="00002607" w:rsidRDefault="0086018B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риск ликвидности - отсутствие в бюджете </w:t>
      </w:r>
      <w:r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средств для полного исполнения расходных и долговых обязательств Республики Крым в срок.</w:t>
      </w: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Основной мерой, принимаемой в отношении управления рисками, связанными с реализацией долговой политики, является осуществление достоверного прогнозирования доходов бюджета </w:t>
      </w:r>
      <w:r w:rsidR="0049414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="00494141" w:rsidRPr="00002607">
        <w:rPr>
          <w:rFonts w:ascii="Times New Roman" w:hAnsi="Times New Roman" w:cs="Times New Roman"/>
        </w:rPr>
        <w:t xml:space="preserve"> </w:t>
      </w:r>
      <w:r w:rsidRPr="00002607">
        <w:rPr>
          <w:rFonts w:ascii="Times New Roman" w:hAnsi="Times New Roman" w:cs="Times New Roman"/>
        </w:rPr>
        <w:t xml:space="preserve">и поступлений по источникам финансирования дефицита бюджета </w:t>
      </w:r>
      <w:r w:rsidR="0049414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 xml:space="preserve">, а также </w:t>
      </w:r>
      <w:r w:rsidRPr="00002607">
        <w:rPr>
          <w:rFonts w:ascii="Times New Roman" w:hAnsi="Times New Roman" w:cs="Times New Roman"/>
        </w:rPr>
        <w:lastRenderedPageBreak/>
        <w:t>принятие взвешенных и экономически обоснованных решений по принятию долговых обязательств.</w:t>
      </w:r>
    </w:p>
    <w:p w:rsidR="00517CFB" w:rsidRPr="00002607" w:rsidRDefault="00517CFB" w:rsidP="00002945">
      <w:pPr>
        <w:jc w:val="both"/>
        <w:rPr>
          <w:rFonts w:ascii="Times New Roman" w:hAnsi="Times New Roman" w:cs="Times New Roman"/>
        </w:rPr>
      </w:pP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Реализация долговой политики позволит: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071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поддерживать предельный объем заимствований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на уровне, не превышающем сумму, направляемую в текущем финансовом году на финансирование дефицита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и (или) погашение долговых обязательств </w:t>
      </w:r>
      <w:r w:rsidR="00002945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105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поддерживать объем расходов на обслуживание </w:t>
      </w:r>
      <w:r w:rsidR="00517CFB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на уровне, не превышающем </w:t>
      </w:r>
      <w:r w:rsidRPr="00263127">
        <w:rPr>
          <w:rFonts w:ascii="Times New Roman" w:hAnsi="Times New Roman" w:cs="Times New Roman"/>
        </w:rPr>
        <w:t>0,002%</w:t>
      </w:r>
      <w:r w:rsidRPr="00002607">
        <w:rPr>
          <w:rFonts w:ascii="Times New Roman" w:hAnsi="Times New Roman" w:cs="Times New Roman"/>
        </w:rPr>
        <w:t xml:space="preserve"> расходов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, за исключением объема расходов, осуществляемых за счет субвенций, предоставляемых из бюджетов бюджетной системы Российской Федерации;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02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сохранить финансовую устойчивость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234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оптимизировать структуру и объем </w:t>
      </w:r>
      <w:r w:rsidR="00517CFB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>с целью минимизации расходов на его обслуживание;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17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обеспечить доступность информации о </w:t>
      </w:r>
      <w:r w:rsidR="00517CFB" w:rsidRPr="00002607">
        <w:rPr>
          <w:rFonts w:ascii="Times New Roman" w:hAnsi="Times New Roman" w:cs="Times New Roman"/>
        </w:rPr>
        <w:t>муниципальном</w:t>
      </w:r>
      <w:r w:rsidRPr="00002607">
        <w:rPr>
          <w:rFonts w:ascii="Times New Roman" w:hAnsi="Times New Roman" w:cs="Times New Roman"/>
        </w:rPr>
        <w:t xml:space="preserve"> долге </w:t>
      </w:r>
      <w:r w:rsidR="00002945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AE43AE" w:rsidRPr="00002607" w:rsidRDefault="00361758" w:rsidP="00AA45C8">
      <w:pPr>
        <w:numPr>
          <w:ilvl w:val="0"/>
          <w:numId w:val="14"/>
        </w:numPr>
        <w:tabs>
          <w:tab w:val="left" w:pos="102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обеспечить выполнение условий соглашени</w:t>
      </w:r>
      <w:r w:rsidR="001B59A8" w:rsidRPr="00002607">
        <w:rPr>
          <w:rFonts w:ascii="Times New Roman" w:hAnsi="Times New Roman" w:cs="Times New Roman"/>
        </w:rPr>
        <w:t>й</w:t>
      </w:r>
      <w:r w:rsidR="00FE0AD2" w:rsidRPr="00002607">
        <w:rPr>
          <w:rFonts w:ascii="Times New Roman" w:hAnsi="Times New Roman" w:cs="Times New Roman"/>
        </w:rPr>
        <w:t>.</w:t>
      </w: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C95409" w:rsidRDefault="00C95409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C95409" w:rsidRDefault="00C95409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E122B7" w:rsidRDefault="00E122B7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C95409" w:rsidRPr="00002607" w:rsidRDefault="00C95409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outlineLvl w:val="1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lastRenderedPageBreak/>
        <w:t>Приложение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к долговой политике муниципального образования Некрасовское сельское поселение Советского района Республики Крым на 202</w:t>
      </w:r>
      <w:r w:rsidR="00E122B7">
        <w:rPr>
          <w:rFonts w:ascii="Times New Roman" w:eastAsiaTheme="minorEastAsia" w:hAnsi="Times New Roman" w:cs="Times New Roman"/>
          <w:color w:val="auto"/>
        </w:rPr>
        <w:t>6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год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и на плановый период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202</w:t>
      </w:r>
      <w:r w:rsidR="00E122B7">
        <w:rPr>
          <w:rFonts w:ascii="Times New Roman" w:eastAsiaTheme="minorEastAsia" w:hAnsi="Times New Roman" w:cs="Times New Roman"/>
          <w:color w:val="auto"/>
        </w:rPr>
        <w:t>7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и 202</w:t>
      </w:r>
      <w:r w:rsidR="00E122B7">
        <w:rPr>
          <w:rFonts w:ascii="Times New Roman" w:eastAsiaTheme="minorEastAsia" w:hAnsi="Times New Roman" w:cs="Times New Roman"/>
          <w:color w:val="auto"/>
        </w:rPr>
        <w:t>8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годов</w:t>
      </w:r>
    </w:p>
    <w:p w:rsidR="00002945" w:rsidRPr="00002607" w:rsidRDefault="00002945" w:rsidP="00002945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</w:rPr>
      </w:pP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  <w:bookmarkStart w:id="2" w:name="Par101"/>
      <w:bookmarkEnd w:id="2"/>
      <w:r w:rsidRPr="00002607">
        <w:rPr>
          <w:rFonts w:ascii="Times New Roman" w:eastAsiaTheme="minorEastAsia" w:hAnsi="Times New Roman" w:cs="Times New Roman"/>
          <w:b/>
          <w:bCs/>
          <w:color w:val="auto"/>
        </w:rPr>
        <w:t xml:space="preserve">Показатели результативности реализации мероприятий долговой политики муниципального образования Некрасовское сельское поселение </w:t>
      </w: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  <w:r w:rsidRPr="00002607">
        <w:rPr>
          <w:rFonts w:ascii="Times New Roman" w:eastAsiaTheme="minorEastAsia" w:hAnsi="Times New Roman" w:cs="Times New Roman"/>
          <w:b/>
          <w:bCs/>
          <w:color w:val="auto"/>
        </w:rPr>
        <w:t>Советского района Республики Крым</w:t>
      </w: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</w:p>
    <w:tbl>
      <w:tblPr>
        <w:tblW w:w="9640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3686"/>
        <w:gridCol w:w="1701"/>
        <w:gridCol w:w="1701"/>
        <w:gridCol w:w="1975"/>
      </w:tblGrid>
      <w:tr w:rsidR="00002945" w:rsidRPr="00002607" w:rsidTr="005273CD">
        <w:trPr>
          <w:trHeight w:hRule="exact" w:val="499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after="60" w:line="210" w:lineRule="exact"/>
              <w:ind w:left="240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№</w:t>
            </w:r>
          </w:p>
          <w:p w:rsidR="00002945" w:rsidRPr="00002607" w:rsidRDefault="00002945" w:rsidP="00002945">
            <w:pPr>
              <w:spacing w:before="60"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Целевой показатель</w:t>
            </w:r>
          </w:p>
        </w:tc>
        <w:tc>
          <w:tcPr>
            <w:tcW w:w="53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Значение целевого показателя</w:t>
            </w:r>
          </w:p>
        </w:tc>
      </w:tr>
      <w:tr w:rsidR="00002945" w:rsidRPr="00002607" w:rsidTr="005273CD">
        <w:trPr>
          <w:trHeight w:hRule="exact" w:val="1140"/>
        </w:trPr>
        <w:tc>
          <w:tcPr>
            <w:tcW w:w="5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59414B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E122B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6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E122B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7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59414B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E122B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7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E122B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8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59414B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E122B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8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E122B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9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</w:tr>
      <w:tr w:rsidR="00002945" w:rsidRPr="00002607" w:rsidTr="00002945">
        <w:trPr>
          <w:trHeight w:hRule="exact" w:val="389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Уровень дефицита бюджета муниципального образования Некрасовское сельское поселение </w:t>
            </w:r>
          </w:p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</w:p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 суммы доходов бюджета муниципального образования Некрасовское сельское поселение </w:t>
            </w:r>
          </w:p>
          <w:p w:rsidR="00002945" w:rsidRPr="00002607" w:rsidRDefault="00002945" w:rsidP="00002945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без учета безвозмездных поступлений, 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</w:tr>
      <w:tr w:rsidR="00002945" w:rsidRPr="00002607" w:rsidTr="005273CD">
        <w:trPr>
          <w:trHeight w:hRule="exact" w:val="566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Отношение объема долговых обязательств муниципального образования </w:t>
            </w:r>
            <w:r w:rsidR="00D3118D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по кредитам, полученным от кредитных организаций, и государственным ценным бумагам муниципального образования 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к общему годовому объему доходов бюджета муниципального образования 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в отчетном финансовом году (без учета объемов безвозмездных поступлений), %</w:t>
            </w:r>
          </w:p>
          <w:p w:rsidR="00D3118D" w:rsidRPr="00002607" w:rsidRDefault="00D3118D" w:rsidP="00D3118D">
            <w:pPr>
              <w:spacing w:line="274" w:lineRule="exact"/>
              <w:ind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</w:tr>
      <w:tr w:rsidR="00002945" w:rsidRPr="00002607" w:rsidTr="00D3118D">
        <w:trPr>
          <w:trHeight w:hRule="exact" w:val="340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Отношение объема муниципального долга муниципального образования </w:t>
            </w:r>
            <w:r w:rsidR="00D3118D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к общему объему доходов бюджета </w:t>
            </w:r>
            <w:r w:rsidR="00002945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без учета безвозмездных поступлений, </w:t>
            </w:r>
            <w:r w:rsidR="00002945"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59414B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 более </w:t>
            </w:r>
            <w:r w:rsidR="0059414B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6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59414B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 более </w:t>
            </w:r>
            <w:r w:rsidR="0059414B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4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 более </w:t>
            </w:r>
            <w:r w:rsidRPr="00002607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4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</w:tr>
      <w:tr w:rsidR="00002945" w:rsidRPr="00002607" w:rsidTr="005273CD">
        <w:trPr>
          <w:trHeight w:hRule="exact" w:val="409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Доля объема расходов на обслуживание муниципального долга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="00D3118D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в общем объеме расходов бюджета </w:t>
            </w:r>
            <w:r w:rsidR="00002945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, за исключением объема расходов, осуществляемых за счет субвенций, предоставляемых из бюджетов, </w:t>
            </w:r>
            <w:r w:rsidR="00002945"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</w:tr>
    </w:tbl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</w:p>
    <w:p w:rsidR="00002945" w:rsidRPr="00002607" w:rsidRDefault="00002945" w:rsidP="00002945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</w:rPr>
      </w:pPr>
    </w:p>
    <w:p w:rsidR="00002945" w:rsidRPr="00002607" w:rsidRDefault="00002945" w:rsidP="00002945">
      <w:pPr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sectPr w:rsidR="00002945" w:rsidRPr="00002607" w:rsidSect="00E122B7">
      <w:headerReference w:type="default" r:id="rId8"/>
      <w:pgSz w:w="11909" w:h="16838"/>
      <w:pgMar w:top="426" w:right="567" w:bottom="709" w:left="1134" w:header="0" w:footer="3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090" w:rsidRDefault="00E86090">
      <w:r>
        <w:separator/>
      </w:r>
    </w:p>
  </w:endnote>
  <w:endnote w:type="continuationSeparator" w:id="0">
    <w:p w:rsidR="00E86090" w:rsidRDefault="00E8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090" w:rsidRDefault="00E86090"/>
  </w:footnote>
  <w:footnote w:type="continuationSeparator" w:id="0">
    <w:p w:rsidR="00E86090" w:rsidRDefault="00E8609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54C" w:rsidRDefault="00A2754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hint="default"/>
        <w:sz w:val="28"/>
        <w:szCs w:val="28"/>
        <w:lang w:eastAsia="ru-RU"/>
      </w:rPr>
    </w:lvl>
  </w:abstractNum>
  <w:abstractNum w:abstractNumId="1" w15:restartNumberingAfterBreak="0">
    <w:nsid w:val="049D249F"/>
    <w:multiLevelType w:val="multilevel"/>
    <w:tmpl w:val="60D64EC4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773CAE"/>
    <w:multiLevelType w:val="multilevel"/>
    <w:tmpl w:val="653C3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0431F6"/>
    <w:multiLevelType w:val="hybridMultilevel"/>
    <w:tmpl w:val="27929512"/>
    <w:lvl w:ilvl="0" w:tplc="BB9C042A">
      <w:start w:val="6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254A3D3E"/>
    <w:multiLevelType w:val="multilevel"/>
    <w:tmpl w:val="769E0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711B37"/>
    <w:multiLevelType w:val="hybridMultilevel"/>
    <w:tmpl w:val="DC961BA4"/>
    <w:lvl w:ilvl="0" w:tplc="5E9AC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B7462"/>
    <w:multiLevelType w:val="multilevel"/>
    <w:tmpl w:val="33049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5C0555"/>
    <w:multiLevelType w:val="multilevel"/>
    <w:tmpl w:val="82ACA6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F56D57"/>
    <w:multiLevelType w:val="hybridMultilevel"/>
    <w:tmpl w:val="F3161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F69CB"/>
    <w:multiLevelType w:val="multilevel"/>
    <w:tmpl w:val="B9E2B26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9C2DE1"/>
    <w:multiLevelType w:val="multilevel"/>
    <w:tmpl w:val="99409B46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B419CC"/>
    <w:multiLevelType w:val="multilevel"/>
    <w:tmpl w:val="A72255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763683"/>
    <w:multiLevelType w:val="hybridMultilevel"/>
    <w:tmpl w:val="5C243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C2F89"/>
    <w:multiLevelType w:val="multilevel"/>
    <w:tmpl w:val="B4AE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8C6776"/>
    <w:multiLevelType w:val="multilevel"/>
    <w:tmpl w:val="F44C9B3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9E28CF"/>
    <w:multiLevelType w:val="multilevel"/>
    <w:tmpl w:val="ACA6E2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590F5C"/>
    <w:multiLevelType w:val="multilevel"/>
    <w:tmpl w:val="C93EF81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131500C"/>
    <w:multiLevelType w:val="multilevel"/>
    <w:tmpl w:val="3626D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953674"/>
    <w:multiLevelType w:val="multilevel"/>
    <w:tmpl w:val="8320EA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D047A8"/>
    <w:multiLevelType w:val="multilevel"/>
    <w:tmpl w:val="B4AE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18"/>
  </w:num>
  <w:num w:numId="4">
    <w:abstractNumId w:val="16"/>
  </w:num>
  <w:num w:numId="5">
    <w:abstractNumId w:val="15"/>
  </w:num>
  <w:num w:numId="6">
    <w:abstractNumId w:val="9"/>
  </w:num>
  <w:num w:numId="7">
    <w:abstractNumId w:val="11"/>
  </w:num>
  <w:num w:numId="8">
    <w:abstractNumId w:val="10"/>
  </w:num>
  <w:num w:numId="9">
    <w:abstractNumId w:val="6"/>
  </w:num>
  <w:num w:numId="10">
    <w:abstractNumId w:val="14"/>
  </w:num>
  <w:num w:numId="11">
    <w:abstractNumId w:val="17"/>
  </w:num>
  <w:num w:numId="12">
    <w:abstractNumId w:val="2"/>
  </w:num>
  <w:num w:numId="13">
    <w:abstractNumId w:val="13"/>
  </w:num>
  <w:num w:numId="14">
    <w:abstractNumId w:val="7"/>
  </w:num>
  <w:num w:numId="15">
    <w:abstractNumId w:val="19"/>
  </w:num>
  <w:num w:numId="16">
    <w:abstractNumId w:val="3"/>
  </w:num>
  <w:num w:numId="17">
    <w:abstractNumId w:val="5"/>
  </w:num>
  <w:num w:numId="18">
    <w:abstractNumId w:val="0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AE"/>
    <w:rsid w:val="00002607"/>
    <w:rsid w:val="00002945"/>
    <w:rsid w:val="00071A38"/>
    <w:rsid w:val="000D3FAC"/>
    <w:rsid w:val="00112998"/>
    <w:rsid w:val="001B59A8"/>
    <w:rsid w:val="00216CC5"/>
    <w:rsid w:val="0024236C"/>
    <w:rsid w:val="00263127"/>
    <w:rsid w:val="002A3CB9"/>
    <w:rsid w:val="002C75EC"/>
    <w:rsid w:val="00324B18"/>
    <w:rsid w:val="00346F2E"/>
    <w:rsid w:val="00361758"/>
    <w:rsid w:val="00405CE3"/>
    <w:rsid w:val="00407D4B"/>
    <w:rsid w:val="00492E53"/>
    <w:rsid w:val="00494141"/>
    <w:rsid w:val="004D049F"/>
    <w:rsid w:val="004D1C35"/>
    <w:rsid w:val="00517CFB"/>
    <w:rsid w:val="00537F9E"/>
    <w:rsid w:val="0054010C"/>
    <w:rsid w:val="00572F81"/>
    <w:rsid w:val="0059414B"/>
    <w:rsid w:val="0059680B"/>
    <w:rsid w:val="005C3A84"/>
    <w:rsid w:val="006464D9"/>
    <w:rsid w:val="00694B5C"/>
    <w:rsid w:val="006B5A82"/>
    <w:rsid w:val="006E3E0D"/>
    <w:rsid w:val="0071630E"/>
    <w:rsid w:val="007A42A4"/>
    <w:rsid w:val="007B44BB"/>
    <w:rsid w:val="007F64CD"/>
    <w:rsid w:val="00823C0D"/>
    <w:rsid w:val="0086018B"/>
    <w:rsid w:val="008E71DC"/>
    <w:rsid w:val="009006F7"/>
    <w:rsid w:val="00905722"/>
    <w:rsid w:val="009777B4"/>
    <w:rsid w:val="009845D2"/>
    <w:rsid w:val="009F0A82"/>
    <w:rsid w:val="00A2754C"/>
    <w:rsid w:val="00A42AD6"/>
    <w:rsid w:val="00AA45C8"/>
    <w:rsid w:val="00AA5B1A"/>
    <w:rsid w:val="00AB1CFC"/>
    <w:rsid w:val="00AB7D36"/>
    <w:rsid w:val="00AC0734"/>
    <w:rsid w:val="00AC0DC8"/>
    <w:rsid w:val="00AE43AE"/>
    <w:rsid w:val="00B147D4"/>
    <w:rsid w:val="00B5257A"/>
    <w:rsid w:val="00C95409"/>
    <w:rsid w:val="00CD5FC4"/>
    <w:rsid w:val="00CF362E"/>
    <w:rsid w:val="00D27E15"/>
    <w:rsid w:val="00D3118D"/>
    <w:rsid w:val="00D66A51"/>
    <w:rsid w:val="00DC1596"/>
    <w:rsid w:val="00E122B7"/>
    <w:rsid w:val="00E17AF8"/>
    <w:rsid w:val="00E22C11"/>
    <w:rsid w:val="00E86090"/>
    <w:rsid w:val="00EC6819"/>
    <w:rsid w:val="00EE2045"/>
    <w:rsid w:val="00F279D6"/>
    <w:rsid w:val="00F6169D"/>
    <w:rsid w:val="00F9396C"/>
    <w:rsid w:val="00FE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49F1"/>
  <w15:docId w15:val="{EC8394FA-C4A0-4CBE-9BA1-E0DF3812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9"/>
      <w:szCs w:val="2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single"/>
      <w:lang w:val="ru-RU"/>
    </w:rPr>
  </w:style>
  <w:style w:type="character" w:customStyle="1" w:styleId="a5">
    <w:name w:val="Колонтитул_"/>
    <w:basedOn w:val="a0"/>
    <w:link w:val="a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60" w:line="734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1"/>
      <w:sz w:val="29"/>
      <w:szCs w:val="2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60" w:after="480" w:line="322" w:lineRule="exact"/>
    </w:pPr>
    <w:rPr>
      <w:rFonts w:ascii="Times New Roman" w:eastAsia="Times New Roman" w:hAnsi="Times New Roman" w:cs="Times New Roman"/>
      <w:i/>
      <w:iCs/>
      <w:spacing w:val="3"/>
      <w:sz w:val="25"/>
      <w:szCs w:val="25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480" w:line="322" w:lineRule="exact"/>
      <w:ind w:hanging="560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0" w:after="300" w:line="322" w:lineRule="exact"/>
      <w:jc w:val="center"/>
      <w:outlineLvl w:val="1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7">
    <w:name w:val="header"/>
    <w:basedOn w:val="a"/>
    <w:link w:val="a8"/>
    <w:uiPriority w:val="99"/>
    <w:unhideWhenUsed/>
    <w:rsid w:val="00F939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396C"/>
    <w:rPr>
      <w:color w:val="000000"/>
    </w:rPr>
  </w:style>
  <w:style w:type="paragraph" w:styleId="a9">
    <w:name w:val="footer"/>
    <w:basedOn w:val="a"/>
    <w:link w:val="aa"/>
    <w:uiPriority w:val="99"/>
    <w:unhideWhenUsed/>
    <w:rsid w:val="00F939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396C"/>
    <w:rPr>
      <w:color w:val="000000"/>
    </w:rPr>
  </w:style>
  <w:style w:type="paragraph" w:customStyle="1" w:styleId="ConsPlusNormal">
    <w:name w:val="ConsPlusNormal"/>
    <w:rsid w:val="00216CC5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Title">
    <w:name w:val="ConsPlusTitle"/>
    <w:uiPriority w:val="99"/>
    <w:rsid w:val="00216CC5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</w:rPr>
  </w:style>
  <w:style w:type="character" w:customStyle="1" w:styleId="7">
    <w:name w:val="Основной текст (7)_"/>
    <w:basedOn w:val="a0"/>
    <w:link w:val="70"/>
    <w:rsid w:val="0036175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1758"/>
    <w:pPr>
      <w:shd w:val="clear" w:color="auto" w:fill="FFFFFF"/>
      <w:spacing w:before="300" w:after="300" w:line="322" w:lineRule="exact"/>
      <w:ind w:hanging="144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b">
    <w:name w:val="List Paragraph"/>
    <w:basedOn w:val="a"/>
    <w:uiPriority w:val="34"/>
    <w:qFormat/>
    <w:rsid w:val="00D66A5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311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118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13578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SECRETARY</cp:lastModifiedBy>
  <cp:revision>20</cp:revision>
  <cp:lastPrinted>2024-10-14T08:39:00Z</cp:lastPrinted>
  <dcterms:created xsi:type="dcterms:W3CDTF">2021-09-22T11:28:00Z</dcterms:created>
  <dcterms:modified xsi:type="dcterms:W3CDTF">2025-10-15T05:37:00Z</dcterms:modified>
</cp:coreProperties>
</file>