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DAF" w:rsidRDefault="00D87DAF" w:rsidP="0067307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D87DAF">
        <w:rPr>
          <w:rFonts w:ascii="Times New Roman" w:hAnsi="Times New Roman" w:cs="Times New Roman"/>
          <w:sz w:val="28"/>
        </w:rPr>
        <w:t xml:space="preserve">В соответствии с пунктом «ж» части 1 Указа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размещение </w:t>
      </w:r>
      <w:r w:rsidR="00673078" w:rsidRPr="00673078">
        <w:rPr>
          <w:rFonts w:ascii="Times New Roman" w:hAnsi="Times New Roman" w:cs="Times New Roman"/>
          <w:sz w:val="28"/>
        </w:rPr>
        <w:t>в сетевом издании «Официальный сайт Некрасовского сельского поселения Советского района Республики Крым», Эл №ФС77-87701 от 28.06.2024, (nekrasovka-rk.ru)</w:t>
      </w:r>
      <w:r w:rsidR="00673078">
        <w:rPr>
          <w:rFonts w:ascii="Times New Roman" w:hAnsi="Times New Roman" w:cs="Times New Roman"/>
          <w:sz w:val="28"/>
        </w:rPr>
        <w:t xml:space="preserve">, </w:t>
      </w:r>
      <w:r w:rsidRPr="00D87DAF">
        <w:rPr>
          <w:rFonts w:ascii="Times New Roman" w:hAnsi="Times New Roman" w:cs="Times New Roman"/>
          <w:sz w:val="28"/>
        </w:rPr>
        <w:t xml:space="preserve">в информационно-телекоммуникационной сети «Интернет» на официальном </w:t>
      </w:r>
      <w:r>
        <w:rPr>
          <w:rFonts w:ascii="Times New Roman" w:hAnsi="Times New Roman" w:cs="Times New Roman"/>
          <w:sz w:val="28"/>
        </w:rPr>
        <w:t xml:space="preserve">Портале </w:t>
      </w:r>
      <w:r w:rsidRPr="00D87DAF">
        <w:rPr>
          <w:rFonts w:ascii="Times New Roman" w:hAnsi="Times New Roman" w:cs="Times New Roman"/>
          <w:sz w:val="28"/>
        </w:rPr>
        <w:t xml:space="preserve">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 сведений о доходах, расходах, об имуществе и обязательствах имущественного характера муниципальных служащих администрации </w:t>
      </w:r>
      <w:r>
        <w:rPr>
          <w:rFonts w:ascii="Times New Roman" w:hAnsi="Times New Roman" w:cs="Times New Roman"/>
          <w:sz w:val="28"/>
        </w:rPr>
        <w:t xml:space="preserve">Некрасовского сельского поселения </w:t>
      </w:r>
      <w:r w:rsidRPr="00D87DAF">
        <w:rPr>
          <w:rFonts w:ascii="Times New Roman" w:hAnsi="Times New Roman" w:cs="Times New Roman"/>
          <w:sz w:val="28"/>
        </w:rPr>
        <w:t>Советского района Республики Крым, представляемых в соответствии с Федеральным законом от 25 декабря 2008 г.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</w:t>
      </w:r>
      <w:r>
        <w:rPr>
          <w:rFonts w:ascii="Times New Roman" w:hAnsi="Times New Roman" w:cs="Times New Roman"/>
          <w:sz w:val="28"/>
        </w:rPr>
        <w:t>.</w:t>
      </w:r>
    </w:p>
    <w:p w:rsidR="00D87DAF" w:rsidRPr="00D87DAF" w:rsidRDefault="00D87DAF" w:rsidP="00D87DAF">
      <w:pPr>
        <w:rPr>
          <w:rFonts w:ascii="Times New Roman" w:hAnsi="Times New Roman" w:cs="Times New Roman"/>
          <w:sz w:val="28"/>
        </w:rPr>
      </w:pPr>
    </w:p>
    <w:p w:rsidR="00D87DAF" w:rsidRPr="00D87DAF" w:rsidRDefault="00D87DAF" w:rsidP="00D87DAF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D87DAF" w:rsidRPr="00D87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234"/>
    <w:rsid w:val="00673078"/>
    <w:rsid w:val="007768FD"/>
    <w:rsid w:val="00CB7234"/>
    <w:rsid w:val="00D8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B1DC"/>
  <w15:chartTrackingRefBased/>
  <w15:docId w15:val="{C6CE30E7-EFC7-4E2A-967F-73FF2B13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5</cp:revision>
  <dcterms:created xsi:type="dcterms:W3CDTF">2023-05-12T12:19:00Z</dcterms:created>
  <dcterms:modified xsi:type="dcterms:W3CDTF">2025-05-22T08:18:00Z</dcterms:modified>
</cp:coreProperties>
</file>