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0355" w:rsidRPr="001A52DE" w:rsidRDefault="005F0355" w:rsidP="001A52DE">
      <w:pPr>
        <w:rPr>
          <w:sz w:val="24"/>
          <w:szCs w:val="24"/>
          <w:lang w:val="uk-UA"/>
        </w:rPr>
      </w:pPr>
    </w:p>
    <w:p w:rsidR="001A5547" w:rsidRPr="00223986" w:rsidRDefault="001A5547" w:rsidP="001A5547">
      <w:pPr>
        <w:spacing w:after="200" w:line="276" w:lineRule="auto"/>
        <w:jc w:val="center"/>
        <w:rPr>
          <w:rFonts w:ascii="Calibri" w:eastAsia="Calibri" w:hAnsi="Calibri"/>
          <w:szCs w:val="22"/>
          <w:lang w:eastAsia="en-US"/>
        </w:rPr>
      </w:pPr>
      <w:r w:rsidRPr="00223986">
        <w:rPr>
          <w:rFonts w:ascii="Calibri" w:eastAsia="Calibri" w:hAnsi="Calibri"/>
          <w:noProof/>
          <w:szCs w:val="22"/>
        </w:rPr>
        <w:drawing>
          <wp:inline distT="0" distB="0" distL="0" distR="0" wp14:anchorId="31E5D910" wp14:editId="59C5013E">
            <wp:extent cx="542925" cy="581025"/>
            <wp:effectExtent l="0" t="0" r="9525" b="9525"/>
            <wp:docPr id="1" name="Рисунок 1" descr="http://crimea-biz.com/upload/iblock/043/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crimea-biz.com/upload/iblock/043/02.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noFill/>
                    <a:ln>
                      <a:noFill/>
                    </a:ln>
                  </pic:spPr>
                </pic:pic>
              </a:graphicData>
            </a:graphic>
          </wp:inline>
        </w:drawing>
      </w:r>
    </w:p>
    <w:p w:rsidR="001A5547" w:rsidRPr="00223986" w:rsidRDefault="001A5547" w:rsidP="001A5547">
      <w:pPr>
        <w:widowControl/>
        <w:autoSpaceDE/>
        <w:adjustRightInd/>
        <w:jc w:val="center"/>
        <w:rPr>
          <w:rFonts w:eastAsia="Calibri"/>
          <w:b/>
          <w:sz w:val="24"/>
          <w:szCs w:val="28"/>
          <w:lang w:eastAsia="en-US"/>
        </w:rPr>
      </w:pPr>
      <w:r w:rsidRPr="00223986">
        <w:rPr>
          <w:rFonts w:eastAsia="Calibri"/>
          <w:b/>
          <w:sz w:val="24"/>
          <w:szCs w:val="28"/>
          <w:lang w:eastAsia="en-US"/>
        </w:rPr>
        <w:t>АДМИНИСТРАЦИЯ НЕКРАСОВСКОГО СЕЛЬСКОГО ПОСЕЛЕНИЯ СОВЕТСКОГО РАЙОНА РЕСПУБЛИКИ КРЫМ</w:t>
      </w:r>
    </w:p>
    <w:p w:rsidR="001A5547" w:rsidRPr="00223986" w:rsidRDefault="001A5547" w:rsidP="001A5547">
      <w:pPr>
        <w:widowControl/>
        <w:autoSpaceDE/>
        <w:adjustRightInd/>
        <w:rPr>
          <w:rFonts w:eastAsia="Calibri"/>
          <w:b/>
          <w:sz w:val="24"/>
          <w:szCs w:val="28"/>
          <w:lang w:eastAsia="en-US"/>
        </w:rPr>
      </w:pPr>
    </w:p>
    <w:tbl>
      <w:tblPr>
        <w:tblW w:w="9856" w:type="dxa"/>
        <w:tblLook w:val="04A0" w:firstRow="1" w:lastRow="0" w:firstColumn="1" w:lastColumn="0" w:noHBand="0" w:noVBand="1"/>
      </w:tblPr>
      <w:tblGrid>
        <w:gridCol w:w="5070"/>
        <w:gridCol w:w="4786"/>
      </w:tblGrid>
      <w:tr w:rsidR="001A5547" w:rsidRPr="00223986" w:rsidTr="001C3822">
        <w:tc>
          <w:tcPr>
            <w:tcW w:w="5070" w:type="dxa"/>
            <w:hideMark/>
          </w:tcPr>
          <w:p w:rsidR="001A5547" w:rsidRPr="00223986" w:rsidRDefault="001A5547" w:rsidP="001C3822">
            <w:pPr>
              <w:widowControl/>
              <w:autoSpaceDE/>
              <w:adjustRightInd/>
              <w:spacing w:line="276" w:lineRule="auto"/>
              <w:ind w:left="-142" w:right="-250"/>
              <w:jc w:val="center"/>
              <w:rPr>
                <w:b/>
                <w:sz w:val="24"/>
                <w:szCs w:val="26"/>
                <w:lang w:eastAsia="en-US"/>
              </w:rPr>
            </w:pPr>
            <w:r w:rsidRPr="00223986">
              <w:rPr>
                <w:b/>
                <w:sz w:val="24"/>
                <w:szCs w:val="26"/>
                <w:lang w:eastAsia="en-US"/>
              </w:rPr>
              <w:t>АДМ</w:t>
            </w:r>
            <w:r w:rsidRPr="00223986">
              <w:rPr>
                <w:b/>
                <w:sz w:val="24"/>
                <w:szCs w:val="26"/>
                <w:lang w:val="uk-UA" w:eastAsia="en-US"/>
              </w:rPr>
              <w:t>І</w:t>
            </w:r>
            <w:r w:rsidRPr="00223986">
              <w:rPr>
                <w:b/>
                <w:sz w:val="24"/>
                <w:szCs w:val="26"/>
                <w:lang w:eastAsia="en-US"/>
              </w:rPr>
              <w:t>Н</w:t>
            </w:r>
            <w:r w:rsidRPr="00223986">
              <w:rPr>
                <w:b/>
                <w:sz w:val="24"/>
                <w:szCs w:val="26"/>
                <w:lang w:val="uk-UA" w:eastAsia="en-US"/>
              </w:rPr>
              <w:t>І</w:t>
            </w:r>
            <w:r w:rsidRPr="00223986">
              <w:rPr>
                <w:b/>
                <w:sz w:val="24"/>
                <w:szCs w:val="26"/>
                <w:lang w:eastAsia="en-US"/>
              </w:rPr>
              <w:t>СТРАЦ</w:t>
            </w:r>
            <w:r w:rsidRPr="00223986">
              <w:rPr>
                <w:b/>
                <w:sz w:val="24"/>
                <w:szCs w:val="26"/>
                <w:lang w:val="uk-UA" w:eastAsia="en-US"/>
              </w:rPr>
              <w:t>І</w:t>
            </w:r>
            <w:r w:rsidRPr="00223986">
              <w:rPr>
                <w:b/>
                <w:sz w:val="24"/>
                <w:szCs w:val="26"/>
                <w:lang w:eastAsia="en-US"/>
              </w:rPr>
              <w:t>Я НЕКРАСОВСЬКОГО</w:t>
            </w:r>
          </w:p>
          <w:p w:rsidR="001A5547" w:rsidRPr="00223986" w:rsidRDefault="001A5547" w:rsidP="001C3822">
            <w:pPr>
              <w:widowControl/>
              <w:autoSpaceDE/>
              <w:adjustRightInd/>
              <w:spacing w:line="276" w:lineRule="auto"/>
              <w:jc w:val="center"/>
              <w:rPr>
                <w:b/>
                <w:sz w:val="24"/>
                <w:szCs w:val="26"/>
                <w:lang w:eastAsia="en-US"/>
              </w:rPr>
            </w:pPr>
            <w:r w:rsidRPr="00223986">
              <w:rPr>
                <w:b/>
                <w:sz w:val="24"/>
                <w:szCs w:val="26"/>
                <w:lang w:eastAsia="en-US"/>
              </w:rPr>
              <w:t>С</w:t>
            </w:r>
            <w:r w:rsidRPr="00223986">
              <w:rPr>
                <w:b/>
                <w:sz w:val="24"/>
                <w:szCs w:val="26"/>
                <w:lang w:val="uk-UA" w:eastAsia="en-US"/>
              </w:rPr>
              <w:t xml:space="preserve">ІЛЬСЬКОГО ПОСЕЛЕННЯ </w:t>
            </w:r>
            <w:r w:rsidRPr="00223986">
              <w:rPr>
                <w:b/>
                <w:sz w:val="24"/>
                <w:szCs w:val="26"/>
                <w:lang w:eastAsia="en-US"/>
              </w:rPr>
              <w:t>СОВ</w:t>
            </w:r>
            <w:r w:rsidRPr="00223986">
              <w:rPr>
                <w:b/>
                <w:sz w:val="24"/>
                <w:szCs w:val="26"/>
                <w:lang w:val="uk-UA" w:eastAsia="en-US"/>
              </w:rPr>
              <w:t>ЄТСЬКОГО РАЙОНУ</w:t>
            </w:r>
          </w:p>
          <w:p w:rsidR="001A5547" w:rsidRPr="00223986" w:rsidRDefault="001A5547" w:rsidP="001C3822">
            <w:pPr>
              <w:widowControl/>
              <w:autoSpaceDE/>
              <w:adjustRightInd/>
              <w:spacing w:line="276" w:lineRule="auto"/>
              <w:jc w:val="center"/>
              <w:rPr>
                <w:rFonts w:ascii="Calibri" w:hAnsi="Calibri"/>
                <w:sz w:val="24"/>
                <w:szCs w:val="26"/>
                <w:lang w:val="uk-UA" w:eastAsia="en-US"/>
              </w:rPr>
            </w:pPr>
            <w:r w:rsidRPr="00223986">
              <w:rPr>
                <w:b/>
                <w:sz w:val="24"/>
                <w:szCs w:val="26"/>
                <w:lang w:eastAsia="en-US"/>
              </w:rPr>
              <w:t>РЕСПУБЛ</w:t>
            </w:r>
            <w:r w:rsidRPr="00223986">
              <w:rPr>
                <w:b/>
                <w:sz w:val="24"/>
                <w:szCs w:val="26"/>
                <w:lang w:val="uk-UA" w:eastAsia="en-US"/>
              </w:rPr>
              <w:t>ІКИ</w:t>
            </w:r>
            <w:r w:rsidRPr="00223986">
              <w:rPr>
                <w:b/>
                <w:sz w:val="24"/>
                <w:szCs w:val="26"/>
                <w:lang w:eastAsia="en-US"/>
              </w:rPr>
              <w:t xml:space="preserve"> КР</w:t>
            </w:r>
            <w:r w:rsidRPr="00223986">
              <w:rPr>
                <w:b/>
                <w:sz w:val="24"/>
                <w:szCs w:val="26"/>
                <w:lang w:val="uk-UA" w:eastAsia="en-US"/>
              </w:rPr>
              <w:t>И</w:t>
            </w:r>
            <w:r w:rsidRPr="00223986">
              <w:rPr>
                <w:b/>
                <w:sz w:val="24"/>
                <w:szCs w:val="26"/>
                <w:lang w:eastAsia="en-US"/>
              </w:rPr>
              <w:t>М</w:t>
            </w:r>
          </w:p>
        </w:tc>
        <w:tc>
          <w:tcPr>
            <w:tcW w:w="4786" w:type="dxa"/>
            <w:hideMark/>
          </w:tcPr>
          <w:p w:rsidR="001A5547" w:rsidRPr="00223986" w:rsidRDefault="001A5547" w:rsidP="001C3822">
            <w:pPr>
              <w:widowControl/>
              <w:autoSpaceDE/>
              <w:adjustRightInd/>
              <w:spacing w:line="276" w:lineRule="auto"/>
              <w:ind w:left="175" w:hanging="175"/>
              <w:jc w:val="center"/>
              <w:rPr>
                <w:rFonts w:ascii="Calibri" w:hAnsi="Calibri"/>
                <w:sz w:val="24"/>
                <w:szCs w:val="26"/>
                <w:lang w:val="uk-UA" w:eastAsia="en-US"/>
              </w:rPr>
            </w:pPr>
            <w:r w:rsidRPr="00223986">
              <w:rPr>
                <w:b/>
                <w:sz w:val="24"/>
                <w:szCs w:val="26"/>
                <w:lang w:val="uk-UA" w:eastAsia="en-US"/>
              </w:rPr>
              <w:t>КЪЫРЫМ ДЖУМХУРИЕТИ                                                СОВЕТСКИЙ БОЛЮГИ НЕКРАСОВКА КОЙ     КЪАСАБАСЫНЫНЪ ИДАРЕСИ</w:t>
            </w:r>
          </w:p>
        </w:tc>
      </w:tr>
    </w:tbl>
    <w:p w:rsidR="001A5547" w:rsidRPr="00223986" w:rsidRDefault="008723D9" w:rsidP="001A5547">
      <w:pPr>
        <w:widowControl/>
        <w:autoSpaceDE/>
        <w:adjustRightInd/>
        <w:jc w:val="center"/>
        <w:rPr>
          <w:rFonts w:eastAsia="Calibri"/>
          <w:b/>
          <w:sz w:val="28"/>
          <w:szCs w:val="40"/>
          <w:lang w:eastAsia="en-US"/>
        </w:rPr>
      </w:pPr>
      <w:r>
        <w:rPr>
          <w:noProof/>
          <w:sz w:val="18"/>
        </w:rPr>
        <mc:AlternateContent>
          <mc:Choice Requires="wps">
            <w:drawing>
              <wp:anchor distT="4294967291" distB="4294967291" distL="114300" distR="114300" simplePos="0" relativeHeight="251658240" behindDoc="0" locked="0" layoutInCell="0" allowOverlap="1">
                <wp:simplePos x="0" y="0"/>
                <wp:positionH relativeFrom="column">
                  <wp:posOffset>-232410</wp:posOffset>
                </wp:positionH>
                <wp:positionV relativeFrom="paragraph">
                  <wp:posOffset>148589</wp:posOffset>
                </wp:positionV>
                <wp:extent cx="6492875" cy="0"/>
                <wp:effectExtent l="0" t="19050" r="41275" b="38100"/>
                <wp:wrapSquare wrapText="bothSides"/>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8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D89624" id="Прямая соединительная линия 14"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VwUWwIAAGwEAAAOAAAAZHJzL2Uyb0RvYy54bWysVNFu0zAUfUfiH6y8d2lK2nXR0gk1LS8D&#10;Jm18gGs7jTXHtmyvaYWQgGekfQK/wANIkwZ8Q/pHXLtptcELQuTBufa99+Tce49zerauBVoxY7mS&#10;eZQc9SPEJFGUy2Uevbma98YRsg5LioWSLI82zEZnk6dPThudsYGqlKDMIACRNmt0HlXO6SyOLalY&#10;je2R0kyCs1Smxg62ZhlTgxtAr0U86PdHcaMM1UYRZi2cFjtnNAn4ZcmIe12Wljkk8gi4ubCasC78&#10;Gk9OcbY0WFecdDTwP7CoMZfw0QNUgR1GN4b/AVVzYpRVpTsiqo5VWXLCQg1QTdL/rZrLCmsWaoHm&#10;WH1ok/1/sOTV6sIgTmF2aYQkrmFG7eft++1t+739sr1F2w/tz/Zb+7W9a3+0d9uPYN9vP4Htne19&#10;d3yLIB162WibAeRUXhjfDbKWl/pckWuLpJpWWC5ZqOlqo+E7ic+IH6X4jdXAaNG8VBRi8I1TobHr&#10;0tQeElqG1mF+m8P82NohAoej9GQwPh5GiOx9Mc72idpY94KpGnkjjwSXvrU4w6tz6zwRnO1D/LFU&#10;cy5EkIeQqMmj4XEyBAWRWkOzHMjl+qrqhm6V4NSH+0RrloupMGiFveTCE+oEz8Mwo24kDfAVw3TW&#10;2Q5zsbOBjpAeD4oDgp2109Tbk/7JbDwbp710MJr10n5R9J7Pp2lvNE+Oh8WzYjotkne+uiTNKk4p&#10;k57dXt9J+nf66W7aTpkHhR8aEz9GDx0Esvt3IB2m6we6k8ZC0c2F2U8dJB2Cu+vn78zDPdgPfxKT&#10;XwAAAP//AwBQSwMEFAAGAAgAAAAhALNXmJncAAAACQEAAA8AAABkcnMvZG93bnJldi54bWxMj8FO&#10;wzAMhu9IvENkJG5byrpVXWk6TUw8AGUHjllj2orErpJsKzw9QRzgaPvT7++vd7Oz4oI+jEwKHpYZ&#10;CKSOzUi9guPr86IEEaImoy0TKvjEALvm9qbWleErveCljb1IIRQqrWCIcaqkDN2AToclT0jp9s7e&#10;6ZhG30vj9TWFOytXWVZIp0dKHwY94dOA3Ud7dgpazuxh3ue2/SrXbwfuyslvglL3d/P+EUTEOf7B&#10;8KOf1KFJTic+kwnCKljkRZFQBat8DSIB23KzBXH6Xcimlv8bNN8AAAD//wMAUEsBAi0AFAAGAAgA&#10;AAAhALaDOJL+AAAA4QEAABMAAAAAAAAAAAAAAAAAAAAAAFtDb250ZW50X1R5cGVzXS54bWxQSwEC&#10;LQAUAAYACAAAACEAOP0h/9YAAACUAQAACwAAAAAAAAAAAAAAAAAvAQAAX3JlbHMvLnJlbHNQSwEC&#10;LQAUAAYACAAAACEAMVFcFFsCAABsBAAADgAAAAAAAAAAAAAAAAAuAgAAZHJzL2Uyb0RvYy54bWxQ&#10;SwECLQAUAAYACAAAACEAs1eYmdwAAAAJAQAADwAAAAAAAAAAAAAAAAC1BAAAZHJzL2Rvd25yZXYu&#10;eG1sUEsFBgAAAAAEAAQA8wAAAL4FAAAAAA==&#10;" o:allowincell="f" strokeweight="4.5pt">
                <v:stroke linestyle="thickThin"/>
                <w10:wrap type="square"/>
              </v:line>
            </w:pict>
          </mc:Fallback>
        </mc:AlternateContent>
      </w:r>
      <w:r w:rsidR="001A5547" w:rsidRPr="00223986">
        <w:rPr>
          <w:rFonts w:eastAsia="Calibri"/>
          <w:b/>
          <w:sz w:val="28"/>
          <w:szCs w:val="40"/>
          <w:lang w:eastAsia="en-US"/>
        </w:rPr>
        <w:t xml:space="preserve">ПОСТАНОВЛЕНИЕ </w:t>
      </w:r>
    </w:p>
    <w:p w:rsidR="001A5547" w:rsidRPr="00223986" w:rsidRDefault="001A5547" w:rsidP="001A5547">
      <w:pPr>
        <w:widowControl/>
        <w:tabs>
          <w:tab w:val="left" w:pos="360"/>
        </w:tabs>
        <w:autoSpaceDE/>
        <w:adjustRightInd/>
        <w:rPr>
          <w:rFonts w:eastAsia="Calibri"/>
          <w:b/>
          <w:sz w:val="24"/>
          <w:szCs w:val="28"/>
          <w:lang w:val="uk-UA" w:eastAsia="en-US"/>
        </w:rPr>
      </w:pPr>
      <w:r w:rsidRPr="00223986">
        <w:rPr>
          <w:rFonts w:eastAsia="Calibri"/>
          <w:b/>
          <w:i/>
          <w:sz w:val="24"/>
          <w:szCs w:val="28"/>
          <w:lang w:val="uk-UA" w:eastAsia="en-US"/>
        </w:rPr>
        <w:tab/>
      </w:r>
      <w:r w:rsidRPr="00223986">
        <w:rPr>
          <w:rFonts w:eastAsia="Calibri"/>
          <w:b/>
          <w:sz w:val="24"/>
          <w:szCs w:val="28"/>
          <w:lang w:val="uk-UA" w:eastAsia="en-US"/>
        </w:rPr>
        <w:t xml:space="preserve">от </w:t>
      </w:r>
      <w:r w:rsidR="001C3822">
        <w:rPr>
          <w:rFonts w:eastAsia="Calibri"/>
          <w:b/>
          <w:sz w:val="24"/>
          <w:szCs w:val="28"/>
          <w:lang w:val="uk-UA" w:eastAsia="en-US"/>
        </w:rPr>
        <w:t>23</w:t>
      </w:r>
      <w:r w:rsidR="00C22463">
        <w:rPr>
          <w:rFonts w:eastAsia="Calibri"/>
          <w:b/>
          <w:sz w:val="24"/>
          <w:szCs w:val="28"/>
          <w:lang w:val="uk-UA" w:eastAsia="en-US"/>
        </w:rPr>
        <w:t xml:space="preserve"> </w:t>
      </w:r>
      <w:r w:rsidR="001C3822">
        <w:rPr>
          <w:rFonts w:eastAsia="Calibri"/>
          <w:b/>
          <w:sz w:val="24"/>
          <w:szCs w:val="28"/>
          <w:lang w:val="uk-UA" w:eastAsia="en-US"/>
        </w:rPr>
        <w:t>сентября</w:t>
      </w:r>
      <w:r w:rsidR="00C22463">
        <w:rPr>
          <w:rFonts w:eastAsia="Calibri"/>
          <w:b/>
          <w:sz w:val="24"/>
          <w:szCs w:val="28"/>
          <w:lang w:val="uk-UA" w:eastAsia="en-US"/>
        </w:rPr>
        <w:t xml:space="preserve"> 202</w:t>
      </w:r>
      <w:r w:rsidR="001C3822">
        <w:rPr>
          <w:rFonts w:eastAsia="Calibri"/>
          <w:b/>
          <w:sz w:val="24"/>
          <w:szCs w:val="28"/>
          <w:lang w:val="uk-UA" w:eastAsia="en-US"/>
        </w:rPr>
        <w:t>4</w:t>
      </w:r>
      <w:r w:rsidRPr="00223986">
        <w:rPr>
          <w:rFonts w:eastAsia="Calibri"/>
          <w:b/>
          <w:sz w:val="24"/>
          <w:szCs w:val="28"/>
          <w:lang w:val="uk-UA" w:eastAsia="en-US"/>
        </w:rPr>
        <w:t xml:space="preserve"> год                                                                               </w:t>
      </w:r>
      <w:r>
        <w:rPr>
          <w:rFonts w:eastAsia="Calibri"/>
          <w:b/>
          <w:sz w:val="24"/>
          <w:szCs w:val="28"/>
          <w:lang w:val="uk-UA" w:eastAsia="en-US"/>
        </w:rPr>
        <w:t xml:space="preserve">       </w:t>
      </w:r>
      <w:r w:rsidRPr="00223986">
        <w:rPr>
          <w:rFonts w:eastAsia="Calibri"/>
          <w:b/>
          <w:sz w:val="24"/>
          <w:szCs w:val="28"/>
          <w:lang w:val="uk-UA" w:eastAsia="en-US"/>
        </w:rPr>
        <w:t xml:space="preserve">   №</w:t>
      </w:r>
      <w:r w:rsidR="00C22463">
        <w:rPr>
          <w:rFonts w:eastAsia="Calibri"/>
          <w:b/>
          <w:sz w:val="24"/>
          <w:szCs w:val="28"/>
          <w:lang w:val="uk-UA" w:eastAsia="en-US"/>
        </w:rPr>
        <w:t xml:space="preserve"> 1</w:t>
      </w:r>
      <w:r w:rsidR="001C3822">
        <w:rPr>
          <w:rFonts w:eastAsia="Calibri"/>
          <w:b/>
          <w:sz w:val="24"/>
          <w:szCs w:val="28"/>
          <w:lang w:val="uk-UA" w:eastAsia="en-US"/>
        </w:rPr>
        <w:t>0</w:t>
      </w:r>
      <w:r w:rsidR="00C22463">
        <w:rPr>
          <w:rFonts w:eastAsia="Calibri"/>
          <w:b/>
          <w:sz w:val="24"/>
          <w:szCs w:val="28"/>
          <w:lang w:val="uk-UA" w:eastAsia="en-US"/>
        </w:rPr>
        <w:t>9</w:t>
      </w:r>
    </w:p>
    <w:p w:rsidR="001A5547" w:rsidRPr="00223986" w:rsidRDefault="001A5547" w:rsidP="001A5547">
      <w:pPr>
        <w:widowControl/>
        <w:tabs>
          <w:tab w:val="left" w:pos="4575"/>
        </w:tabs>
        <w:jc w:val="both"/>
        <w:rPr>
          <w:rFonts w:eastAsia="Calibri"/>
          <w:b/>
          <w:color w:val="000000"/>
          <w:sz w:val="24"/>
          <w:szCs w:val="28"/>
          <w:lang w:eastAsia="en-US"/>
        </w:rPr>
      </w:pPr>
      <w:r w:rsidRPr="00223986">
        <w:rPr>
          <w:rFonts w:eastAsia="Calibri"/>
          <w:b/>
          <w:color w:val="000000"/>
          <w:sz w:val="24"/>
          <w:szCs w:val="28"/>
          <w:lang w:eastAsia="en-US"/>
        </w:rPr>
        <w:t xml:space="preserve">с. Некрасовка </w:t>
      </w:r>
    </w:p>
    <w:p w:rsidR="00AD63C8" w:rsidRPr="001A52DE" w:rsidRDefault="00AD63C8" w:rsidP="001A52DE">
      <w:pPr>
        <w:ind w:firstLine="709"/>
        <w:jc w:val="center"/>
        <w:rPr>
          <w:rFonts w:eastAsiaTheme="minorHAnsi"/>
          <w:sz w:val="24"/>
          <w:szCs w:val="24"/>
        </w:rPr>
      </w:pPr>
    </w:p>
    <w:p w:rsidR="00AD63C8" w:rsidRDefault="00105163" w:rsidP="001A52DE">
      <w:pPr>
        <w:ind w:right="4535"/>
        <w:jc w:val="both"/>
        <w:rPr>
          <w:rStyle w:val="af6"/>
          <w:b/>
          <w:i w:val="0"/>
          <w:sz w:val="24"/>
          <w:szCs w:val="24"/>
        </w:rPr>
      </w:pPr>
      <w:r>
        <w:rPr>
          <w:rStyle w:val="af6"/>
          <w:b/>
          <w:i w:val="0"/>
          <w:sz w:val="24"/>
          <w:szCs w:val="24"/>
        </w:rPr>
        <w:t>Об утверждении</w:t>
      </w:r>
      <w:r w:rsidR="00B933CB">
        <w:rPr>
          <w:rStyle w:val="af6"/>
          <w:b/>
          <w:i w:val="0"/>
          <w:sz w:val="24"/>
          <w:szCs w:val="24"/>
        </w:rPr>
        <w:t xml:space="preserve"> </w:t>
      </w:r>
      <w:r w:rsidR="00AD63C8" w:rsidRPr="001A52DE">
        <w:rPr>
          <w:rStyle w:val="af6"/>
          <w:b/>
          <w:i w:val="0"/>
          <w:sz w:val="24"/>
          <w:szCs w:val="24"/>
        </w:rPr>
        <w:t>муниципальн</w:t>
      </w:r>
      <w:r>
        <w:rPr>
          <w:rStyle w:val="af6"/>
          <w:b/>
          <w:i w:val="0"/>
          <w:sz w:val="24"/>
          <w:szCs w:val="24"/>
        </w:rPr>
        <w:t>ой</w:t>
      </w:r>
      <w:r w:rsidR="00AD63C8" w:rsidRPr="001A52DE">
        <w:rPr>
          <w:rStyle w:val="af6"/>
          <w:b/>
          <w:i w:val="0"/>
          <w:sz w:val="24"/>
          <w:szCs w:val="24"/>
        </w:rPr>
        <w:t xml:space="preserve">  программ</w:t>
      </w:r>
      <w:r>
        <w:rPr>
          <w:rStyle w:val="af6"/>
          <w:b/>
          <w:i w:val="0"/>
          <w:sz w:val="24"/>
          <w:szCs w:val="24"/>
        </w:rPr>
        <w:t>ы</w:t>
      </w:r>
      <w:r w:rsidR="00B933CB">
        <w:rPr>
          <w:rStyle w:val="af6"/>
          <w:b/>
          <w:i w:val="0"/>
          <w:sz w:val="24"/>
          <w:szCs w:val="24"/>
        </w:rPr>
        <w:t xml:space="preserve"> </w:t>
      </w:r>
      <w:r w:rsidR="001A5547">
        <w:rPr>
          <w:rStyle w:val="af6"/>
          <w:b/>
          <w:i w:val="0"/>
          <w:sz w:val="24"/>
          <w:szCs w:val="24"/>
        </w:rPr>
        <w:t>Некрасовского</w:t>
      </w:r>
      <w:r w:rsidR="00722118" w:rsidRPr="001A52DE">
        <w:rPr>
          <w:rStyle w:val="af6"/>
          <w:b/>
          <w:i w:val="0"/>
          <w:sz w:val="24"/>
          <w:szCs w:val="24"/>
        </w:rPr>
        <w:t xml:space="preserve"> сельского поселения Советского района Республики Крым </w:t>
      </w:r>
      <w:r w:rsidR="001B5D95" w:rsidRPr="001A52DE">
        <w:rPr>
          <w:rStyle w:val="af6"/>
          <w:b/>
          <w:i w:val="0"/>
          <w:sz w:val="24"/>
          <w:szCs w:val="24"/>
        </w:rPr>
        <w:t xml:space="preserve">«Благоустройство территории </w:t>
      </w:r>
      <w:r w:rsidR="001A5547" w:rsidRPr="001A5547">
        <w:rPr>
          <w:rStyle w:val="af6"/>
          <w:b/>
          <w:i w:val="0"/>
          <w:sz w:val="24"/>
          <w:szCs w:val="24"/>
        </w:rPr>
        <w:t xml:space="preserve">Некрасовского </w:t>
      </w:r>
      <w:r w:rsidR="001A5547">
        <w:rPr>
          <w:rStyle w:val="af6"/>
          <w:b/>
          <w:i w:val="0"/>
          <w:sz w:val="24"/>
          <w:szCs w:val="24"/>
        </w:rPr>
        <w:t>сельского поселения</w:t>
      </w:r>
      <w:r w:rsidR="001B5D95" w:rsidRPr="001A52DE">
        <w:rPr>
          <w:rStyle w:val="af6"/>
          <w:b/>
          <w:i w:val="0"/>
          <w:sz w:val="24"/>
          <w:szCs w:val="24"/>
        </w:rPr>
        <w:t>»</w:t>
      </w:r>
    </w:p>
    <w:p w:rsidR="001A5547" w:rsidRPr="001A52DE" w:rsidRDefault="001A5547" w:rsidP="001A52DE">
      <w:pPr>
        <w:ind w:right="4535"/>
        <w:jc w:val="both"/>
        <w:rPr>
          <w:rStyle w:val="af6"/>
          <w:b/>
          <w:i w:val="0"/>
          <w:sz w:val="24"/>
          <w:szCs w:val="24"/>
        </w:rPr>
      </w:pPr>
    </w:p>
    <w:p w:rsidR="00795B46" w:rsidRDefault="00795B46" w:rsidP="00795B46">
      <w:pPr>
        <w:ind w:left="-567" w:firstLine="709"/>
        <w:jc w:val="both"/>
        <w:rPr>
          <w:rFonts w:eastAsia="SimSun"/>
          <w:color w:val="000000"/>
          <w:sz w:val="24"/>
          <w:szCs w:val="24"/>
          <w:lang w:eastAsia="zh-CN"/>
        </w:rPr>
      </w:pPr>
      <w:r w:rsidRPr="00795B46">
        <w:rPr>
          <w:rFonts w:eastAsia="SimSun"/>
          <w:color w:val="000000"/>
          <w:sz w:val="24"/>
          <w:szCs w:val="24"/>
          <w:lang w:eastAsia="zh-CN"/>
        </w:rPr>
        <w:t>В соответствии со статьей 179 Бюджетного кодекса РФ, Федеральным законом Российской Федерации от 06.10.2003г.№131-ФЗ «Об общих принципах организации местного самоуправления в Российской Федерации», Законом РФ от 09 октября 1992 г. №3612-1 «Основы законодательства Ро</w:t>
      </w:r>
      <w:r w:rsidR="001A5547">
        <w:rPr>
          <w:rFonts w:eastAsia="SimSun"/>
          <w:color w:val="000000"/>
          <w:sz w:val="24"/>
          <w:szCs w:val="24"/>
          <w:lang w:eastAsia="zh-CN"/>
        </w:rPr>
        <w:t xml:space="preserve">ссийской Федерации о культуре», </w:t>
      </w:r>
      <w:r w:rsidRPr="00795B46">
        <w:rPr>
          <w:rFonts w:eastAsia="SimSun"/>
          <w:color w:val="000000"/>
          <w:sz w:val="24"/>
          <w:szCs w:val="24"/>
          <w:lang w:eastAsia="zh-CN"/>
        </w:rPr>
        <w:t xml:space="preserve">Уставом муниципального образования </w:t>
      </w:r>
      <w:r w:rsidR="001A5547">
        <w:rPr>
          <w:rFonts w:eastAsia="SimSun"/>
          <w:color w:val="000000"/>
          <w:sz w:val="24"/>
          <w:szCs w:val="24"/>
          <w:lang w:eastAsia="zh-CN"/>
        </w:rPr>
        <w:t>Некрасовское сельское поселение</w:t>
      </w:r>
      <w:r w:rsidRPr="00795B46">
        <w:rPr>
          <w:rFonts w:eastAsia="SimSun"/>
          <w:color w:val="000000"/>
          <w:sz w:val="24"/>
          <w:szCs w:val="24"/>
          <w:lang w:eastAsia="zh-CN"/>
        </w:rPr>
        <w:t xml:space="preserve"> Советского района Республики Крым администрация </w:t>
      </w:r>
      <w:r w:rsidR="001A5547" w:rsidRPr="001A5547">
        <w:rPr>
          <w:rFonts w:eastAsia="SimSun"/>
          <w:color w:val="000000"/>
          <w:sz w:val="24"/>
          <w:szCs w:val="24"/>
          <w:lang w:eastAsia="zh-CN"/>
        </w:rPr>
        <w:t>Некрасовского</w:t>
      </w:r>
      <w:r w:rsidRPr="00795B46">
        <w:rPr>
          <w:rFonts w:eastAsia="SimSun"/>
          <w:color w:val="000000"/>
          <w:sz w:val="24"/>
          <w:szCs w:val="24"/>
          <w:lang w:eastAsia="zh-CN"/>
        </w:rPr>
        <w:t xml:space="preserve"> сельского поселения  Со</w:t>
      </w:r>
      <w:r w:rsidR="001A5547">
        <w:rPr>
          <w:rFonts w:eastAsia="SimSun"/>
          <w:color w:val="000000"/>
          <w:sz w:val="24"/>
          <w:szCs w:val="24"/>
          <w:lang w:eastAsia="zh-CN"/>
        </w:rPr>
        <w:t>ветского района Республики Крым</w:t>
      </w:r>
    </w:p>
    <w:p w:rsidR="001A5547" w:rsidRDefault="001A5547" w:rsidP="00795B46">
      <w:pPr>
        <w:ind w:left="-567" w:firstLine="709"/>
        <w:jc w:val="both"/>
        <w:rPr>
          <w:rFonts w:eastAsia="SimSun"/>
          <w:color w:val="000000"/>
          <w:sz w:val="24"/>
          <w:szCs w:val="24"/>
          <w:lang w:eastAsia="zh-CN"/>
        </w:rPr>
      </w:pPr>
    </w:p>
    <w:p w:rsidR="00AD63C8" w:rsidRPr="00105163" w:rsidRDefault="00AD63C8" w:rsidP="00795B46">
      <w:pPr>
        <w:ind w:left="-567" w:firstLine="709"/>
        <w:jc w:val="both"/>
        <w:rPr>
          <w:b/>
          <w:sz w:val="24"/>
          <w:szCs w:val="24"/>
        </w:rPr>
      </w:pPr>
      <w:r w:rsidRPr="00105163">
        <w:rPr>
          <w:b/>
          <w:sz w:val="24"/>
          <w:szCs w:val="24"/>
        </w:rPr>
        <w:t>ПОСТАНОВЛЯЕТ:</w:t>
      </w:r>
    </w:p>
    <w:p w:rsidR="00105163" w:rsidRPr="00B933CB" w:rsidRDefault="00722118" w:rsidP="00105163">
      <w:pPr>
        <w:ind w:firstLine="709"/>
        <w:jc w:val="both"/>
        <w:rPr>
          <w:sz w:val="24"/>
          <w:szCs w:val="24"/>
        </w:rPr>
      </w:pPr>
      <w:r w:rsidRPr="00B933CB">
        <w:rPr>
          <w:sz w:val="24"/>
          <w:szCs w:val="24"/>
        </w:rPr>
        <w:t>1</w:t>
      </w:r>
      <w:r w:rsidR="00033D81" w:rsidRPr="00B933CB">
        <w:rPr>
          <w:sz w:val="24"/>
          <w:szCs w:val="24"/>
        </w:rPr>
        <w:t>.</w:t>
      </w:r>
      <w:r w:rsidR="00B933CB">
        <w:rPr>
          <w:sz w:val="24"/>
          <w:szCs w:val="24"/>
        </w:rPr>
        <w:t xml:space="preserve"> </w:t>
      </w:r>
      <w:r w:rsidR="00105163" w:rsidRPr="00B933CB">
        <w:rPr>
          <w:iCs/>
          <w:sz w:val="24"/>
          <w:szCs w:val="24"/>
        </w:rPr>
        <w:t xml:space="preserve">Утвердить муниципальную  программу </w:t>
      </w:r>
      <w:r w:rsidR="001A5547" w:rsidRPr="001A5547">
        <w:rPr>
          <w:iCs/>
          <w:sz w:val="24"/>
          <w:szCs w:val="24"/>
        </w:rPr>
        <w:t xml:space="preserve">Некрасовского </w:t>
      </w:r>
      <w:r w:rsidR="00105163" w:rsidRPr="00B933CB">
        <w:rPr>
          <w:iCs/>
          <w:sz w:val="24"/>
          <w:szCs w:val="24"/>
        </w:rPr>
        <w:t xml:space="preserve">сельского поселения Советского района Республики Крым «Благоустройство территории </w:t>
      </w:r>
      <w:r w:rsidR="001A5547" w:rsidRPr="001A5547">
        <w:rPr>
          <w:iCs/>
          <w:sz w:val="24"/>
          <w:szCs w:val="24"/>
        </w:rPr>
        <w:t>Некрасовского</w:t>
      </w:r>
      <w:r w:rsidR="001A5547">
        <w:rPr>
          <w:iCs/>
          <w:sz w:val="24"/>
          <w:szCs w:val="24"/>
        </w:rPr>
        <w:t xml:space="preserve"> сельского поселения</w:t>
      </w:r>
      <w:r w:rsidR="00105163" w:rsidRPr="00B933CB">
        <w:rPr>
          <w:iCs/>
          <w:sz w:val="24"/>
          <w:szCs w:val="24"/>
        </w:rPr>
        <w:t>»</w:t>
      </w:r>
      <w:r w:rsidR="00795B46">
        <w:rPr>
          <w:iCs/>
          <w:sz w:val="24"/>
          <w:szCs w:val="24"/>
        </w:rPr>
        <w:t>.</w:t>
      </w:r>
    </w:p>
    <w:p w:rsidR="00105163" w:rsidRPr="00B933CB" w:rsidRDefault="00B933CB" w:rsidP="00B933CB">
      <w:pPr>
        <w:ind w:right="-14"/>
        <w:jc w:val="both"/>
        <w:rPr>
          <w:rStyle w:val="af6"/>
          <w:i w:val="0"/>
          <w:sz w:val="24"/>
          <w:szCs w:val="24"/>
        </w:rPr>
      </w:pPr>
      <w:r>
        <w:rPr>
          <w:sz w:val="24"/>
          <w:szCs w:val="24"/>
        </w:rPr>
        <w:t xml:space="preserve">          2</w:t>
      </w:r>
      <w:r w:rsidRPr="001C3822">
        <w:rPr>
          <w:sz w:val="24"/>
          <w:szCs w:val="24"/>
        </w:rPr>
        <w:t xml:space="preserve">. </w:t>
      </w:r>
      <w:r w:rsidR="00105163" w:rsidRPr="001C3822">
        <w:rPr>
          <w:sz w:val="24"/>
          <w:szCs w:val="24"/>
        </w:rPr>
        <w:t xml:space="preserve">Постановление № </w:t>
      </w:r>
      <w:r w:rsidR="001C3822" w:rsidRPr="001C3822">
        <w:rPr>
          <w:sz w:val="24"/>
          <w:szCs w:val="24"/>
        </w:rPr>
        <w:t>139</w:t>
      </w:r>
      <w:r w:rsidR="00105163" w:rsidRPr="001C3822">
        <w:rPr>
          <w:sz w:val="24"/>
          <w:szCs w:val="24"/>
        </w:rPr>
        <w:t xml:space="preserve"> </w:t>
      </w:r>
      <w:r w:rsidRPr="001C3822">
        <w:rPr>
          <w:sz w:val="24"/>
          <w:szCs w:val="24"/>
        </w:rPr>
        <w:t xml:space="preserve">от </w:t>
      </w:r>
      <w:r w:rsidR="00C22463" w:rsidRPr="001C3822">
        <w:rPr>
          <w:sz w:val="24"/>
          <w:szCs w:val="24"/>
        </w:rPr>
        <w:t>0</w:t>
      </w:r>
      <w:r w:rsidR="001C3822" w:rsidRPr="001C3822">
        <w:rPr>
          <w:sz w:val="24"/>
          <w:szCs w:val="24"/>
        </w:rPr>
        <w:t>9</w:t>
      </w:r>
      <w:r w:rsidRPr="001C3822">
        <w:rPr>
          <w:sz w:val="24"/>
          <w:szCs w:val="24"/>
        </w:rPr>
        <w:t>.</w:t>
      </w:r>
      <w:r w:rsidR="00C22463" w:rsidRPr="001C3822">
        <w:rPr>
          <w:sz w:val="24"/>
          <w:szCs w:val="24"/>
        </w:rPr>
        <w:t>10</w:t>
      </w:r>
      <w:r w:rsidRPr="001C3822">
        <w:rPr>
          <w:sz w:val="24"/>
          <w:szCs w:val="24"/>
        </w:rPr>
        <w:t>.20</w:t>
      </w:r>
      <w:r w:rsidR="00795B46" w:rsidRPr="001C3822">
        <w:rPr>
          <w:sz w:val="24"/>
          <w:szCs w:val="24"/>
        </w:rPr>
        <w:t>2</w:t>
      </w:r>
      <w:r w:rsidR="001C3822" w:rsidRPr="001C3822">
        <w:rPr>
          <w:sz w:val="24"/>
          <w:szCs w:val="24"/>
        </w:rPr>
        <w:t>3</w:t>
      </w:r>
      <w:r w:rsidR="00F5644E" w:rsidRPr="001C3822">
        <w:rPr>
          <w:sz w:val="24"/>
          <w:szCs w:val="24"/>
        </w:rPr>
        <w:t xml:space="preserve"> </w:t>
      </w:r>
      <w:r w:rsidRPr="001C3822">
        <w:rPr>
          <w:sz w:val="24"/>
          <w:szCs w:val="24"/>
        </w:rPr>
        <w:t>г. «</w:t>
      </w:r>
      <w:r w:rsidR="00C22463" w:rsidRPr="001C3822">
        <w:rPr>
          <w:rStyle w:val="af6"/>
          <w:i w:val="0"/>
          <w:sz w:val="24"/>
          <w:szCs w:val="24"/>
        </w:rPr>
        <w:t>Об утверждении муниципальной  программы Некрасовского сельского поселения Советского района Республики Крым «Благоустройство территории Некрасовского сельского поселения</w:t>
      </w:r>
      <w:r w:rsidRPr="00B933CB">
        <w:rPr>
          <w:rStyle w:val="af6"/>
          <w:i w:val="0"/>
          <w:sz w:val="24"/>
          <w:szCs w:val="24"/>
        </w:rPr>
        <w:t>»</w:t>
      </w:r>
      <w:r>
        <w:rPr>
          <w:rStyle w:val="af6"/>
          <w:i w:val="0"/>
          <w:sz w:val="24"/>
          <w:szCs w:val="24"/>
        </w:rPr>
        <w:t xml:space="preserve"> </w:t>
      </w:r>
      <w:r w:rsidRPr="00C22463">
        <w:rPr>
          <w:b/>
          <w:sz w:val="24"/>
          <w:szCs w:val="24"/>
        </w:rPr>
        <w:t xml:space="preserve">считать </w:t>
      </w:r>
      <w:r w:rsidR="00105163" w:rsidRPr="00C22463">
        <w:rPr>
          <w:b/>
          <w:sz w:val="24"/>
          <w:szCs w:val="24"/>
        </w:rPr>
        <w:t>утратившим силу</w:t>
      </w:r>
      <w:r w:rsidR="00105163">
        <w:rPr>
          <w:sz w:val="24"/>
          <w:szCs w:val="24"/>
        </w:rPr>
        <w:t xml:space="preserve"> </w:t>
      </w:r>
      <w:r w:rsidR="00105163" w:rsidRPr="00C22463">
        <w:rPr>
          <w:b/>
          <w:sz w:val="24"/>
          <w:szCs w:val="24"/>
        </w:rPr>
        <w:t>с 01</w:t>
      </w:r>
      <w:r w:rsidRPr="00C22463">
        <w:rPr>
          <w:b/>
          <w:sz w:val="24"/>
          <w:szCs w:val="24"/>
        </w:rPr>
        <w:t xml:space="preserve"> января </w:t>
      </w:r>
      <w:r w:rsidR="00105163" w:rsidRPr="00C22463">
        <w:rPr>
          <w:b/>
          <w:sz w:val="24"/>
          <w:szCs w:val="24"/>
        </w:rPr>
        <w:t>202</w:t>
      </w:r>
      <w:r w:rsidR="001C3822">
        <w:rPr>
          <w:b/>
          <w:sz w:val="24"/>
          <w:szCs w:val="24"/>
        </w:rPr>
        <w:t>5</w:t>
      </w:r>
      <w:r w:rsidR="00C22463" w:rsidRPr="00C22463">
        <w:rPr>
          <w:b/>
          <w:sz w:val="24"/>
          <w:szCs w:val="24"/>
        </w:rPr>
        <w:t xml:space="preserve"> </w:t>
      </w:r>
      <w:r w:rsidR="00105163" w:rsidRPr="00C22463">
        <w:rPr>
          <w:b/>
          <w:sz w:val="24"/>
          <w:szCs w:val="24"/>
        </w:rPr>
        <w:t>г.</w:t>
      </w:r>
    </w:p>
    <w:p w:rsidR="00B933CB" w:rsidRPr="00B933CB" w:rsidRDefault="00B933CB" w:rsidP="00B933CB">
      <w:pPr>
        <w:pStyle w:val="10"/>
        <w:ind w:right="-284"/>
        <w:jc w:val="both"/>
        <w:rPr>
          <w:b w:val="0"/>
        </w:rPr>
      </w:pPr>
      <w:r w:rsidRPr="00B933CB">
        <w:rPr>
          <w:b w:val="0"/>
        </w:rPr>
        <w:t xml:space="preserve">         </w:t>
      </w:r>
      <w:r>
        <w:rPr>
          <w:b w:val="0"/>
        </w:rPr>
        <w:t>3</w:t>
      </w:r>
      <w:r w:rsidRPr="00B933CB">
        <w:rPr>
          <w:b w:val="0"/>
        </w:rPr>
        <w:t>.</w:t>
      </w:r>
      <w:r>
        <w:rPr>
          <w:b w:val="0"/>
        </w:rPr>
        <w:t xml:space="preserve">   </w:t>
      </w:r>
      <w:r w:rsidRPr="00B933CB">
        <w:rPr>
          <w:b w:val="0"/>
        </w:rPr>
        <w:t>Настоящее постановление вступает в силу с 01 января 202</w:t>
      </w:r>
      <w:r w:rsidR="001C3822">
        <w:rPr>
          <w:b w:val="0"/>
        </w:rPr>
        <w:t>5</w:t>
      </w:r>
      <w:r w:rsidRPr="00B933CB">
        <w:rPr>
          <w:b w:val="0"/>
        </w:rPr>
        <w:t xml:space="preserve"> года.</w:t>
      </w:r>
    </w:p>
    <w:p w:rsidR="001A5547" w:rsidRPr="001A5547" w:rsidRDefault="00B933CB" w:rsidP="001A5547">
      <w:pPr>
        <w:pStyle w:val="10"/>
        <w:ind w:right="-284"/>
        <w:jc w:val="both"/>
        <w:rPr>
          <w:b w:val="0"/>
        </w:rPr>
      </w:pPr>
      <w:r w:rsidRPr="00B933CB">
        <w:rPr>
          <w:b w:val="0"/>
        </w:rPr>
        <w:t xml:space="preserve">         </w:t>
      </w:r>
      <w:r>
        <w:rPr>
          <w:b w:val="0"/>
        </w:rPr>
        <w:t>4</w:t>
      </w:r>
      <w:r w:rsidRPr="00B933CB">
        <w:rPr>
          <w:b w:val="0"/>
        </w:rPr>
        <w:t>.</w:t>
      </w:r>
      <w:r>
        <w:rPr>
          <w:b w:val="0"/>
        </w:rPr>
        <w:t xml:space="preserve"> </w:t>
      </w:r>
      <w:r w:rsidR="001A5547" w:rsidRPr="001A5547">
        <w:rPr>
          <w:b w:val="0"/>
        </w:rPr>
        <w:t>Настоящее постановление подлежит обнародованию на официальном Портале Правительства Республики Крым на странице Советского муниципального района (sovmo.rk.gov.ru) в разделе – Муниципальные образования района, подраздел Некрасовское сельское поселение, а также на информационном стенде Некрасовского сельского совета по адресу: Республика Крым Советский район с. Некрасовка ул. Советская, 33.</w:t>
      </w:r>
    </w:p>
    <w:p w:rsidR="001A5547" w:rsidRPr="001A5547" w:rsidRDefault="001A5547" w:rsidP="001A5547">
      <w:pPr>
        <w:pStyle w:val="10"/>
        <w:ind w:right="-284"/>
        <w:jc w:val="both"/>
        <w:rPr>
          <w:b w:val="0"/>
        </w:rPr>
      </w:pPr>
    </w:p>
    <w:p w:rsidR="001A5547" w:rsidRPr="001A5547" w:rsidRDefault="001A5547" w:rsidP="001A5547">
      <w:pPr>
        <w:pStyle w:val="10"/>
        <w:ind w:right="-284"/>
        <w:jc w:val="both"/>
      </w:pPr>
    </w:p>
    <w:p w:rsidR="001A5547" w:rsidRPr="001A5547" w:rsidRDefault="001A5547" w:rsidP="001A5547">
      <w:pPr>
        <w:pStyle w:val="10"/>
        <w:ind w:right="-284"/>
        <w:jc w:val="both"/>
      </w:pPr>
      <w:r w:rsidRPr="001A5547">
        <w:t>Председатель Некрасовского сельского совета-</w:t>
      </w:r>
    </w:p>
    <w:p w:rsidR="001A5547" w:rsidRPr="001A5547" w:rsidRDefault="001A5547" w:rsidP="001A5547">
      <w:pPr>
        <w:pStyle w:val="10"/>
        <w:ind w:right="-284"/>
        <w:jc w:val="both"/>
      </w:pPr>
      <w:r w:rsidRPr="001A5547">
        <w:t xml:space="preserve">глава администрации </w:t>
      </w:r>
    </w:p>
    <w:p w:rsidR="001A5547" w:rsidRDefault="001A5547" w:rsidP="001A5547">
      <w:pPr>
        <w:pStyle w:val="10"/>
        <w:ind w:right="-284"/>
        <w:jc w:val="both"/>
      </w:pPr>
      <w:r w:rsidRPr="001A5547">
        <w:t>Некрасовского сельского поселения</w:t>
      </w:r>
      <w:r w:rsidRPr="001A5547">
        <w:tab/>
      </w:r>
      <w:r w:rsidRPr="001A5547">
        <w:tab/>
        <w:t xml:space="preserve">                       Л.А. Яковенко</w:t>
      </w:r>
    </w:p>
    <w:p w:rsidR="001A5547" w:rsidRDefault="001A5547" w:rsidP="001A5547">
      <w:pPr>
        <w:pStyle w:val="10"/>
        <w:ind w:right="-284"/>
        <w:jc w:val="both"/>
      </w:pPr>
    </w:p>
    <w:p w:rsidR="001A5547" w:rsidRDefault="001A5547" w:rsidP="001A5547">
      <w:pPr>
        <w:pStyle w:val="10"/>
        <w:ind w:right="-284"/>
        <w:jc w:val="both"/>
      </w:pPr>
    </w:p>
    <w:p w:rsidR="001A5547" w:rsidRPr="001A5547" w:rsidRDefault="001A5547" w:rsidP="001A5547">
      <w:pPr>
        <w:pStyle w:val="10"/>
        <w:ind w:right="-284"/>
        <w:jc w:val="both"/>
      </w:pPr>
    </w:p>
    <w:p w:rsidR="00105163" w:rsidRPr="001A52DE" w:rsidRDefault="00105163" w:rsidP="001A5547">
      <w:pPr>
        <w:pStyle w:val="10"/>
        <w:ind w:right="-284"/>
        <w:jc w:val="right"/>
        <w:rPr>
          <w:color w:val="000000" w:themeColor="text1"/>
        </w:rPr>
      </w:pPr>
      <w:r w:rsidRPr="001A52DE">
        <w:rPr>
          <w:color w:val="000000" w:themeColor="text1"/>
        </w:rPr>
        <w:t xml:space="preserve">ПРИЛОЖЕНИЕ № 1 </w:t>
      </w:r>
    </w:p>
    <w:p w:rsidR="00105163" w:rsidRPr="001A52DE" w:rsidRDefault="00105163" w:rsidP="00105163">
      <w:pPr>
        <w:widowControl/>
        <w:shd w:val="clear" w:color="auto" w:fill="FFFFFF"/>
        <w:autoSpaceDE/>
        <w:autoSpaceDN/>
        <w:adjustRightInd/>
        <w:ind w:firstLine="709"/>
        <w:jc w:val="right"/>
        <w:rPr>
          <w:color w:val="000000" w:themeColor="text1"/>
          <w:spacing w:val="-4"/>
          <w:sz w:val="24"/>
          <w:szCs w:val="24"/>
        </w:rPr>
      </w:pPr>
      <w:r w:rsidRPr="001A52DE">
        <w:rPr>
          <w:color w:val="000000" w:themeColor="text1"/>
          <w:sz w:val="24"/>
          <w:szCs w:val="24"/>
        </w:rPr>
        <w:t xml:space="preserve">к постановлению </w:t>
      </w:r>
      <w:r w:rsidRPr="001A52DE">
        <w:rPr>
          <w:color w:val="000000" w:themeColor="text1"/>
          <w:spacing w:val="-4"/>
          <w:sz w:val="24"/>
          <w:szCs w:val="24"/>
        </w:rPr>
        <w:t>администрации</w:t>
      </w:r>
    </w:p>
    <w:p w:rsidR="00105163" w:rsidRDefault="001A5547" w:rsidP="00105163">
      <w:pPr>
        <w:widowControl/>
        <w:shd w:val="clear" w:color="auto" w:fill="FFFFFF"/>
        <w:autoSpaceDE/>
        <w:autoSpaceDN/>
        <w:adjustRightInd/>
        <w:ind w:firstLine="709"/>
        <w:jc w:val="right"/>
        <w:rPr>
          <w:color w:val="000000" w:themeColor="text1"/>
          <w:spacing w:val="-4"/>
          <w:sz w:val="24"/>
          <w:szCs w:val="24"/>
        </w:rPr>
      </w:pPr>
      <w:r w:rsidRPr="001A5547">
        <w:rPr>
          <w:color w:val="000000" w:themeColor="text1"/>
          <w:spacing w:val="-4"/>
          <w:sz w:val="24"/>
          <w:szCs w:val="24"/>
        </w:rPr>
        <w:t>Некрасовского</w:t>
      </w:r>
      <w:r w:rsidR="00105163" w:rsidRPr="001A52DE">
        <w:rPr>
          <w:color w:val="000000" w:themeColor="text1"/>
          <w:spacing w:val="-4"/>
          <w:sz w:val="24"/>
          <w:szCs w:val="24"/>
        </w:rPr>
        <w:t xml:space="preserve"> сельского поселения</w:t>
      </w:r>
    </w:p>
    <w:p w:rsidR="001A5547" w:rsidRPr="001A52DE" w:rsidRDefault="001A5547" w:rsidP="00105163">
      <w:pPr>
        <w:widowControl/>
        <w:shd w:val="clear" w:color="auto" w:fill="FFFFFF"/>
        <w:autoSpaceDE/>
        <w:autoSpaceDN/>
        <w:adjustRightInd/>
        <w:ind w:firstLine="709"/>
        <w:jc w:val="right"/>
        <w:rPr>
          <w:color w:val="000000" w:themeColor="text1"/>
          <w:spacing w:val="-4"/>
          <w:sz w:val="24"/>
          <w:szCs w:val="24"/>
        </w:rPr>
      </w:pPr>
      <w:r>
        <w:rPr>
          <w:color w:val="000000" w:themeColor="text1"/>
          <w:spacing w:val="-4"/>
          <w:sz w:val="24"/>
          <w:szCs w:val="24"/>
        </w:rPr>
        <w:t>Советского района Республики Крым</w:t>
      </w:r>
    </w:p>
    <w:p w:rsidR="001A5547" w:rsidRPr="001A5547" w:rsidRDefault="00105163" w:rsidP="00105163">
      <w:pPr>
        <w:widowControl/>
        <w:autoSpaceDE/>
        <w:autoSpaceDN/>
        <w:adjustRightInd/>
        <w:ind w:firstLine="709"/>
        <w:jc w:val="right"/>
        <w:rPr>
          <w:bCs/>
          <w:color w:val="000000" w:themeColor="text1"/>
          <w:sz w:val="24"/>
          <w:szCs w:val="24"/>
        </w:rPr>
      </w:pPr>
      <w:r w:rsidRPr="001A52DE">
        <w:rPr>
          <w:bCs/>
          <w:color w:val="000000" w:themeColor="text1"/>
          <w:sz w:val="24"/>
          <w:szCs w:val="24"/>
        </w:rPr>
        <w:t xml:space="preserve">от </w:t>
      </w:r>
      <w:r w:rsidR="001C3822">
        <w:rPr>
          <w:bCs/>
          <w:color w:val="000000" w:themeColor="text1"/>
          <w:sz w:val="24"/>
          <w:szCs w:val="24"/>
        </w:rPr>
        <w:t>23.09</w:t>
      </w:r>
      <w:r w:rsidR="00C22463">
        <w:rPr>
          <w:bCs/>
          <w:color w:val="000000" w:themeColor="text1"/>
          <w:sz w:val="24"/>
          <w:szCs w:val="24"/>
        </w:rPr>
        <w:t>.20</w:t>
      </w:r>
      <w:r w:rsidR="001A5547" w:rsidRPr="001A5547">
        <w:rPr>
          <w:bCs/>
          <w:color w:val="000000" w:themeColor="text1"/>
          <w:sz w:val="24"/>
          <w:szCs w:val="24"/>
        </w:rPr>
        <w:t>2</w:t>
      </w:r>
      <w:r w:rsidR="001C3822">
        <w:rPr>
          <w:bCs/>
          <w:color w:val="000000" w:themeColor="text1"/>
          <w:sz w:val="24"/>
          <w:szCs w:val="24"/>
        </w:rPr>
        <w:t>4</w:t>
      </w:r>
      <w:r w:rsidRPr="001A5547">
        <w:rPr>
          <w:bCs/>
          <w:color w:val="000000" w:themeColor="text1"/>
          <w:sz w:val="24"/>
          <w:szCs w:val="24"/>
        </w:rPr>
        <w:t xml:space="preserve"> г. №</w:t>
      </w:r>
      <w:r w:rsidR="00C22463">
        <w:rPr>
          <w:bCs/>
          <w:color w:val="000000" w:themeColor="text1"/>
          <w:sz w:val="24"/>
          <w:szCs w:val="24"/>
        </w:rPr>
        <w:t>1</w:t>
      </w:r>
      <w:r w:rsidR="001C3822">
        <w:rPr>
          <w:bCs/>
          <w:color w:val="000000" w:themeColor="text1"/>
          <w:sz w:val="24"/>
          <w:szCs w:val="24"/>
        </w:rPr>
        <w:t>0</w:t>
      </w:r>
      <w:r w:rsidR="00C22463">
        <w:rPr>
          <w:bCs/>
          <w:color w:val="000000" w:themeColor="text1"/>
          <w:sz w:val="24"/>
          <w:szCs w:val="24"/>
        </w:rPr>
        <w:t>9</w:t>
      </w:r>
    </w:p>
    <w:p w:rsidR="001A5547" w:rsidRDefault="001A5547" w:rsidP="001A5547">
      <w:pPr>
        <w:widowControl/>
        <w:autoSpaceDE/>
        <w:autoSpaceDN/>
        <w:adjustRightInd/>
        <w:ind w:firstLine="709"/>
        <w:jc w:val="right"/>
        <w:rPr>
          <w:bCs/>
          <w:color w:val="000000" w:themeColor="text1"/>
          <w:sz w:val="24"/>
          <w:szCs w:val="24"/>
        </w:rPr>
      </w:pPr>
    </w:p>
    <w:p w:rsidR="001A5547" w:rsidRDefault="001A5547" w:rsidP="001A5547">
      <w:pPr>
        <w:widowControl/>
        <w:autoSpaceDE/>
        <w:autoSpaceDN/>
        <w:adjustRightInd/>
        <w:ind w:firstLine="709"/>
        <w:jc w:val="right"/>
        <w:rPr>
          <w:bCs/>
          <w:color w:val="000000" w:themeColor="text1"/>
          <w:sz w:val="24"/>
          <w:szCs w:val="24"/>
        </w:rPr>
      </w:pPr>
    </w:p>
    <w:p w:rsidR="001A5547" w:rsidRDefault="001A5547" w:rsidP="001A5547">
      <w:pPr>
        <w:widowControl/>
        <w:autoSpaceDE/>
        <w:autoSpaceDN/>
        <w:adjustRightInd/>
        <w:ind w:firstLine="709"/>
        <w:jc w:val="right"/>
        <w:rPr>
          <w:bCs/>
          <w:color w:val="000000" w:themeColor="text1"/>
          <w:sz w:val="24"/>
          <w:szCs w:val="24"/>
        </w:rPr>
      </w:pPr>
    </w:p>
    <w:p w:rsidR="001A5547" w:rsidRDefault="001A5547" w:rsidP="001A5547">
      <w:pPr>
        <w:widowControl/>
        <w:autoSpaceDE/>
        <w:autoSpaceDN/>
        <w:adjustRightInd/>
        <w:ind w:firstLine="709"/>
        <w:jc w:val="right"/>
        <w:rPr>
          <w:bCs/>
          <w:color w:val="000000" w:themeColor="text1"/>
          <w:sz w:val="24"/>
          <w:szCs w:val="24"/>
        </w:rPr>
      </w:pPr>
    </w:p>
    <w:p w:rsidR="001A5547" w:rsidRDefault="001A5547" w:rsidP="001A5547">
      <w:pPr>
        <w:widowControl/>
        <w:autoSpaceDE/>
        <w:autoSpaceDN/>
        <w:adjustRightInd/>
        <w:ind w:firstLine="709"/>
        <w:jc w:val="right"/>
        <w:rPr>
          <w:bCs/>
          <w:color w:val="000000" w:themeColor="text1"/>
          <w:sz w:val="24"/>
          <w:szCs w:val="24"/>
        </w:rPr>
      </w:pPr>
    </w:p>
    <w:p w:rsidR="001A5547" w:rsidRDefault="001A5547" w:rsidP="001A5547">
      <w:pPr>
        <w:widowControl/>
        <w:autoSpaceDE/>
        <w:autoSpaceDN/>
        <w:adjustRightInd/>
        <w:ind w:firstLine="709"/>
        <w:jc w:val="right"/>
        <w:rPr>
          <w:bCs/>
          <w:color w:val="000000" w:themeColor="text1"/>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r w:rsidRPr="00526B9D">
        <w:rPr>
          <w:rFonts w:ascii="Times New Roman" w:hAnsi="Times New Roman" w:cs="Times New Roman"/>
          <w:sz w:val="24"/>
          <w:szCs w:val="24"/>
        </w:rPr>
        <w:t>МУНИЦИПАЛЬНАЯ ПРОГРАММА</w:t>
      </w:r>
    </w:p>
    <w:p w:rsidR="001A5547" w:rsidRPr="00526B9D" w:rsidRDefault="001A5547" w:rsidP="001A5547">
      <w:pPr>
        <w:pStyle w:val="ConsPlusTitle"/>
        <w:ind w:firstLine="709"/>
        <w:jc w:val="center"/>
        <w:rPr>
          <w:rFonts w:ascii="Times New Roman" w:hAnsi="Times New Roman" w:cs="Times New Roman"/>
          <w:sz w:val="24"/>
          <w:szCs w:val="24"/>
        </w:rPr>
      </w:pPr>
      <w:r>
        <w:rPr>
          <w:rFonts w:ascii="Times New Roman" w:hAnsi="Times New Roman" w:cs="Times New Roman"/>
          <w:sz w:val="24"/>
          <w:szCs w:val="24"/>
        </w:rPr>
        <w:t>НЕКРАСОВСКОГО</w:t>
      </w:r>
      <w:r w:rsidRPr="00526B9D">
        <w:rPr>
          <w:rFonts w:ascii="Times New Roman" w:hAnsi="Times New Roman" w:cs="Times New Roman"/>
          <w:sz w:val="24"/>
          <w:szCs w:val="24"/>
        </w:rPr>
        <w:t xml:space="preserve"> СЕЛЬСКОГО ПОСЕЛЕНИЯ </w:t>
      </w:r>
    </w:p>
    <w:p w:rsidR="001A5547" w:rsidRPr="00526B9D" w:rsidRDefault="001A5547" w:rsidP="001A5547">
      <w:pPr>
        <w:pStyle w:val="ConsPlusTitle"/>
        <w:ind w:firstLine="709"/>
        <w:jc w:val="center"/>
        <w:rPr>
          <w:rFonts w:ascii="Times New Roman" w:hAnsi="Times New Roman" w:cs="Times New Roman"/>
          <w:sz w:val="24"/>
          <w:szCs w:val="24"/>
        </w:rPr>
      </w:pPr>
      <w:r w:rsidRPr="00526B9D">
        <w:rPr>
          <w:rFonts w:ascii="Times New Roman" w:hAnsi="Times New Roman" w:cs="Times New Roman"/>
          <w:sz w:val="24"/>
          <w:szCs w:val="24"/>
        </w:rPr>
        <w:t>СОВЕТСКОГО РАЙОНА РЕСПУБЛИКИ КРЫМ</w:t>
      </w:r>
    </w:p>
    <w:p w:rsidR="001A5547" w:rsidRPr="00526B9D" w:rsidRDefault="001A5547" w:rsidP="001A5547">
      <w:pPr>
        <w:pStyle w:val="ConsPlusTitle"/>
        <w:ind w:firstLine="709"/>
        <w:jc w:val="center"/>
        <w:rPr>
          <w:rFonts w:ascii="Times New Roman" w:hAnsi="Times New Roman" w:cs="Times New Roman"/>
          <w:sz w:val="24"/>
          <w:szCs w:val="24"/>
        </w:rPr>
      </w:pPr>
      <w:r w:rsidRPr="00526B9D">
        <w:rPr>
          <w:rFonts w:ascii="Times New Roman" w:hAnsi="Times New Roman" w:cs="Times New Roman"/>
          <w:sz w:val="24"/>
          <w:szCs w:val="24"/>
        </w:rPr>
        <w:t>"</w:t>
      </w:r>
      <w:r>
        <w:rPr>
          <w:rFonts w:ascii="Times New Roman" w:hAnsi="Times New Roman" w:cs="Times New Roman"/>
          <w:sz w:val="24"/>
          <w:szCs w:val="24"/>
        </w:rPr>
        <w:t>БЛАГОУСТРОЙСТВО ТЕРРИТОРИИ НЕКРАСОВСКОГО СЕЛЬСКОГО ПОСЕЛЕНИЯ</w:t>
      </w:r>
      <w:r w:rsidRPr="00526B9D">
        <w:rPr>
          <w:rFonts w:ascii="Times New Roman" w:hAnsi="Times New Roman" w:cs="Times New Roman"/>
          <w:sz w:val="24"/>
          <w:szCs w:val="24"/>
        </w:rPr>
        <w:t xml:space="preserve"> "</w:t>
      </w: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Default="001A5547" w:rsidP="001A5547">
      <w:pPr>
        <w:pStyle w:val="ConsPlusTitle"/>
        <w:ind w:firstLine="709"/>
        <w:jc w:val="center"/>
        <w:rPr>
          <w:rFonts w:ascii="Times New Roman" w:hAnsi="Times New Roman" w:cs="Times New Roman"/>
          <w:sz w:val="24"/>
          <w:szCs w:val="24"/>
        </w:rPr>
      </w:pPr>
      <w:r w:rsidRPr="00526B9D">
        <w:rPr>
          <w:rFonts w:ascii="Times New Roman" w:hAnsi="Times New Roman" w:cs="Times New Roman"/>
          <w:sz w:val="24"/>
          <w:szCs w:val="24"/>
        </w:rPr>
        <w:t xml:space="preserve">с. </w:t>
      </w:r>
      <w:r>
        <w:rPr>
          <w:rFonts w:ascii="Times New Roman" w:hAnsi="Times New Roman" w:cs="Times New Roman"/>
          <w:sz w:val="24"/>
          <w:szCs w:val="24"/>
        </w:rPr>
        <w:t>Некрасовка</w:t>
      </w: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C22463" w:rsidP="001A5547">
      <w:pPr>
        <w:pStyle w:val="ConsPlusTitle"/>
        <w:ind w:firstLine="709"/>
        <w:jc w:val="center"/>
        <w:rPr>
          <w:rFonts w:ascii="Times New Roman" w:hAnsi="Times New Roman" w:cs="Times New Roman"/>
          <w:sz w:val="24"/>
          <w:szCs w:val="24"/>
        </w:rPr>
      </w:pPr>
      <w:r>
        <w:rPr>
          <w:rFonts w:ascii="Times New Roman" w:hAnsi="Times New Roman" w:cs="Times New Roman"/>
          <w:sz w:val="24"/>
          <w:szCs w:val="24"/>
        </w:rPr>
        <w:t>202</w:t>
      </w:r>
      <w:r w:rsidR="001C3822">
        <w:rPr>
          <w:rFonts w:ascii="Times New Roman" w:hAnsi="Times New Roman" w:cs="Times New Roman"/>
          <w:sz w:val="24"/>
          <w:szCs w:val="24"/>
        </w:rPr>
        <w:t>4</w:t>
      </w:r>
      <w:r w:rsidR="001A5547">
        <w:rPr>
          <w:rFonts w:ascii="Times New Roman" w:hAnsi="Times New Roman" w:cs="Times New Roman"/>
          <w:sz w:val="24"/>
          <w:szCs w:val="24"/>
        </w:rPr>
        <w:t xml:space="preserve"> год</w:t>
      </w:r>
    </w:p>
    <w:p w:rsidR="001A5547" w:rsidRDefault="001A5547" w:rsidP="001A5547">
      <w:pPr>
        <w:widowControl/>
        <w:autoSpaceDE/>
        <w:autoSpaceDN/>
        <w:adjustRightInd/>
        <w:rPr>
          <w:b/>
          <w:sz w:val="24"/>
          <w:szCs w:val="24"/>
        </w:rPr>
      </w:pPr>
    </w:p>
    <w:p w:rsidR="001A5547" w:rsidRDefault="001A5547" w:rsidP="001A5547">
      <w:pPr>
        <w:widowControl/>
        <w:autoSpaceDE/>
        <w:autoSpaceDN/>
        <w:adjustRightInd/>
        <w:rPr>
          <w:b/>
          <w:sz w:val="24"/>
          <w:szCs w:val="24"/>
        </w:rPr>
      </w:pPr>
    </w:p>
    <w:p w:rsidR="001A5547" w:rsidRDefault="001A5547" w:rsidP="001A5547">
      <w:pPr>
        <w:widowControl/>
        <w:autoSpaceDE/>
        <w:autoSpaceDN/>
        <w:adjustRightInd/>
        <w:rPr>
          <w:b/>
          <w:sz w:val="24"/>
          <w:szCs w:val="24"/>
        </w:rPr>
      </w:pPr>
    </w:p>
    <w:p w:rsidR="001A5547" w:rsidRDefault="001A5547" w:rsidP="001A5547">
      <w:pPr>
        <w:widowControl/>
        <w:autoSpaceDE/>
        <w:autoSpaceDN/>
        <w:adjustRightInd/>
        <w:ind w:firstLine="709"/>
        <w:jc w:val="right"/>
        <w:rPr>
          <w:bCs/>
          <w:color w:val="000000" w:themeColor="text1"/>
          <w:sz w:val="24"/>
          <w:szCs w:val="24"/>
        </w:rPr>
      </w:pPr>
    </w:p>
    <w:p w:rsidR="001A5547" w:rsidRDefault="001A5547" w:rsidP="001A5547">
      <w:pPr>
        <w:widowControl/>
        <w:autoSpaceDE/>
        <w:autoSpaceDN/>
        <w:adjustRightInd/>
        <w:ind w:firstLine="709"/>
        <w:jc w:val="right"/>
        <w:rPr>
          <w:bCs/>
          <w:color w:val="000000" w:themeColor="text1"/>
          <w:sz w:val="24"/>
          <w:szCs w:val="24"/>
        </w:rPr>
      </w:pPr>
    </w:p>
    <w:p w:rsidR="00105163" w:rsidRPr="001A52DE" w:rsidRDefault="00F5644E" w:rsidP="001A5547">
      <w:pPr>
        <w:widowControl/>
        <w:autoSpaceDE/>
        <w:autoSpaceDN/>
        <w:adjustRightInd/>
        <w:rPr>
          <w:bCs/>
          <w:color w:val="000000" w:themeColor="text1"/>
          <w:sz w:val="24"/>
          <w:szCs w:val="24"/>
        </w:rPr>
      </w:pPr>
      <w:r>
        <w:rPr>
          <w:bCs/>
          <w:color w:val="000000" w:themeColor="text1"/>
          <w:sz w:val="24"/>
          <w:szCs w:val="24"/>
        </w:rPr>
        <w:t xml:space="preserve"> </w:t>
      </w:r>
    </w:p>
    <w:p w:rsidR="00105163" w:rsidRPr="001A52DE" w:rsidRDefault="00105163" w:rsidP="00105163">
      <w:pPr>
        <w:widowControl/>
        <w:autoSpaceDE/>
        <w:autoSpaceDN/>
        <w:adjustRightInd/>
        <w:ind w:firstLine="709"/>
        <w:jc w:val="center"/>
        <w:rPr>
          <w:b/>
          <w:sz w:val="24"/>
          <w:szCs w:val="24"/>
        </w:rPr>
      </w:pPr>
    </w:p>
    <w:p w:rsidR="001A5547" w:rsidRDefault="001A5547" w:rsidP="00105163">
      <w:pPr>
        <w:widowControl/>
        <w:autoSpaceDE/>
        <w:autoSpaceDN/>
        <w:adjustRightInd/>
        <w:jc w:val="center"/>
        <w:rPr>
          <w:b/>
          <w:sz w:val="24"/>
          <w:szCs w:val="24"/>
        </w:rPr>
      </w:pPr>
      <w:r>
        <w:rPr>
          <w:b/>
          <w:sz w:val="24"/>
          <w:szCs w:val="24"/>
        </w:rPr>
        <w:t>ПАСПОРТ</w:t>
      </w:r>
    </w:p>
    <w:p w:rsidR="00105163" w:rsidRPr="001A52DE" w:rsidRDefault="001A5547" w:rsidP="00105163">
      <w:pPr>
        <w:widowControl/>
        <w:autoSpaceDE/>
        <w:autoSpaceDN/>
        <w:adjustRightInd/>
        <w:jc w:val="center"/>
        <w:rPr>
          <w:b/>
          <w:sz w:val="24"/>
          <w:szCs w:val="24"/>
        </w:rPr>
      </w:pPr>
      <w:r>
        <w:rPr>
          <w:b/>
          <w:sz w:val="24"/>
          <w:szCs w:val="24"/>
        </w:rPr>
        <w:t>муниципальной программы</w:t>
      </w:r>
    </w:p>
    <w:p w:rsidR="00105163" w:rsidRPr="001A52DE" w:rsidRDefault="00105163" w:rsidP="00105163">
      <w:pPr>
        <w:widowControl/>
        <w:autoSpaceDE/>
        <w:autoSpaceDN/>
        <w:adjustRightInd/>
        <w:jc w:val="center"/>
        <w:rPr>
          <w:b/>
          <w:sz w:val="24"/>
          <w:szCs w:val="24"/>
        </w:rPr>
      </w:pPr>
      <w:r w:rsidRPr="001A52DE">
        <w:rPr>
          <w:b/>
          <w:sz w:val="24"/>
          <w:szCs w:val="24"/>
        </w:rPr>
        <w:t xml:space="preserve">«Благоустройство территории </w:t>
      </w:r>
      <w:r w:rsidR="001A5547">
        <w:rPr>
          <w:b/>
          <w:sz w:val="24"/>
          <w:szCs w:val="24"/>
        </w:rPr>
        <w:t>Некрасовского</w:t>
      </w:r>
      <w:r w:rsidRPr="001A52DE">
        <w:rPr>
          <w:b/>
          <w:sz w:val="24"/>
          <w:szCs w:val="24"/>
        </w:rPr>
        <w:t xml:space="preserve"> сельского поселения»</w:t>
      </w:r>
    </w:p>
    <w:p w:rsidR="00105163" w:rsidRPr="001A52DE" w:rsidRDefault="00105163" w:rsidP="001A5547">
      <w:pPr>
        <w:rPr>
          <w:b/>
          <w:bCs/>
          <w:sz w:val="24"/>
          <w:szCs w:val="24"/>
        </w:rPr>
      </w:pPr>
    </w:p>
    <w:tbl>
      <w:tblPr>
        <w:tblW w:w="0" w:type="auto"/>
        <w:tblLook w:val="01E0" w:firstRow="1" w:lastRow="1" w:firstColumn="1" w:lastColumn="1" w:noHBand="0" w:noVBand="0"/>
      </w:tblPr>
      <w:tblGrid>
        <w:gridCol w:w="2580"/>
        <w:gridCol w:w="7274"/>
      </w:tblGrid>
      <w:tr w:rsidR="00105163" w:rsidRPr="001A52DE" w:rsidTr="001C3822">
        <w:trPr>
          <w:trHeight w:val="808"/>
        </w:trPr>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noProof/>
                <w:sz w:val="24"/>
                <w:szCs w:val="24"/>
              </w:rPr>
            </w:pPr>
            <w:r w:rsidRPr="001A52DE">
              <w:rPr>
                <w:noProof/>
                <w:sz w:val="24"/>
                <w:szCs w:val="24"/>
              </w:rPr>
              <w:t>Наименование Программы</w:t>
            </w:r>
          </w:p>
        </w:tc>
        <w:tc>
          <w:tcPr>
            <w:tcW w:w="7274" w:type="dxa"/>
            <w:tcBorders>
              <w:top w:val="single" w:sz="4" w:space="0" w:color="auto"/>
              <w:left w:val="single" w:sz="4" w:space="0" w:color="auto"/>
              <w:bottom w:val="single" w:sz="4" w:space="0" w:color="auto"/>
              <w:right w:val="single" w:sz="4" w:space="0" w:color="auto"/>
            </w:tcBorders>
          </w:tcPr>
          <w:p w:rsidR="00105163" w:rsidRPr="001A52DE" w:rsidRDefault="00105163" w:rsidP="00E02807">
            <w:pPr>
              <w:jc w:val="both"/>
              <w:rPr>
                <w:color w:val="000000"/>
                <w:sz w:val="24"/>
                <w:szCs w:val="24"/>
              </w:rPr>
            </w:pPr>
            <w:r w:rsidRPr="001A52DE">
              <w:rPr>
                <w:color w:val="000000"/>
                <w:sz w:val="24"/>
                <w:szCs w:val="24"/>
              </w:rPr>
              <w:t>«</w:t>
            </w:r>
            <w:r w:rsidRPr="001A52DE">
              <w:rPr>
                <w:sz w:val="24"/>
                <w:szCs w:val="24"/>
              </w:rPr>
              <w:t xml:space="preserve">Благоустройство территории </w:t>
            </w:r>
            <w:r w:rsidR="001A5547" w:rsidRPr="001A5547">
              <w:rPr>
                <w:sz w:val="24"/>
                <w:szCs w:val="24"/>
              </w:rPr>
              <w:t>Некрасовского</w:t>
            </w:r>
            <w:r w:rsidRPr="001A52DE">
              <w:rPr>
                <w:sz w:val="24"/>
                <w:szCs w:val="24"/>
              </w:rPr>
              <w:t xml:space="preserve"> сельского поселения</w:t>
            </w:r>
            <w:r w:rsidRPr="001A52DE">
              <w:rPr>
                <w:color w:val="000000"/>
                <w:sz w:val="24"/>
                <w:szCs w:val="24"/>
              </w:rPr>
              <w:t xml:space="preserve">» </w:t>
            </w:r>
            <w:r w:rsidRPr="001A52DE">
              <w:rPr>
                <w:sz w:val="24"/>
                <w:szCs w:val="24"/>
              </w:rPr>
              <w:t>(далее - Программа)</w:t>
            </w:r>
          </w:p>
        </w:tc>
      </w:tr>
      <w:tr w:rsidR="00105163" w:rsidRPr="001A52DE" w:rsidTr="001C3822">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noProof/>
                <w:sz w:val="24"/>
                <w:szCs w:val="24"/>
              </w:rPr>
            </w:pPr>
            <w:r w:rsidRPr="001A52DE">
              <w:rPr>
                <w:sz w:val="24"/>
                <w:szCs w:val="24"/>
              </w:rPr>
              <w:t>Ответственный исполнитель Программы</w:t>
            </w:r>
          </w:p>
        </w:tc>
        <w:tc>
          <w:tcPr>
            <w:tcW w:w="7274"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jc w:val="both"/>
              <w:rPr>
                <w:sz w:val="24"/>
                <w:szCs w:val="24"/>
              </w:rPr>
            </w:pPr>
            <w:r w:rsidRPr="001A52DE">
              <w:rPr>
                <w:sz w:val="24"/>
                <w:szCs w:val="24"/>
              </w:rPr>
              <w:t xml:space="preserve">Администрация </w:t>
            </w:r>
            <w:r w:rsidR="001A5547" w:rsidRPr="001A5547">
              <w:rPr>
                <w:sz w:val="24"/>
                <w:szCs w:val="24"/>
              </w:rPr>
              <w:t>Некрасовского</w:t>
            </w:r>
            <w:r w:rsidRPr="001A52DE">
              <w:rPr>
                <w:sz w:val="24"/>
                <w:szCs w:val="24"/>
              </w:rPr>
              <w:t xml:space="preserve"> сельского пос</w:t>
            </w:r>
            <w:r w:rsidR="001A5547">
              <w:rPr>
                <w:sz w:val="24"/>
                <w:szCs w:val="24"/>
              </w:rPr>
              <w:t xml:space="preserve">еления Советского </w:t>
            </w:r>
            <w:r w:rsidRPr="001A52DE">
              <w:rPr>
                <w:sz w:val="24"/>
                <w:szCs w:val="24"/>
              </w:rPr>
              <w:t xml:space="preserve"> района Республики Крым</w:t>
            </w:r>
          </w:p>
        </w:tc>
      </w:tr>
      <w:tr w:rsidR="00105163" w:rsidRPr="001A52DE" w:rsidTr="001C3822">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noProof/>
                <w:sz w:val="24"/>
                <w:szCs w:val="24"/>
              </w:rPr>
            </w:pPr>
            <w:r w:rsidRPr="001A52DE">
              <w:rPr>
                <w:noProof/>
                <w:sz w:val="24"/>
                <w:szCs w:val="24"/>
              </w:rPr>
              <w:t>Участники Программы</w:t>
            </w:r>
          </w:p>
        </w:tc>
        <w:tc>
          <w:tcPr>
            <w:tcW w:w="7274"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jc w:val="both"/>
              <w:rPr>
                <w:sz w:val="24"/>
                <w:szCs w:val="24"/>
              </w:rPr>
            </w:pPr>
            <w:r w:rsidRPr="001A52DE">
              <w:rPr>
                <w:sz w:val="24"/>
                <w:szCs w:val="24"/>
              </w:rPr>
              <w:t xml:space="preserve">Администрация </w:t>
            </w:r>
            <w:r w:rsidR="001A5547" w:rsidRPr="001A5547">
              <w:rPr>
                <w:sz w:val="24"/>
                <w:szCs w:val="24"/>
              </w:rPr>
              <w:t>Некрасовского</w:t>
            </w:r>
            <w:r w:rsidRPr="001A52DE">
              <w:rPr>
                <w:sz w:val="24"/>
                <w:szCs w:val="24"/>
              </w:rPr>
              <w:t xml:space="preserve"> сельского пос</w:t>
            </w:r>
            <w:r w:rsidR="001A5547">
              <w:rPr>
                <w:sz w:val="24"/>
                <w:szCs w:val="24"/>
              </w:rPr>
              <w:t xml:space="preserve">еления Советского </w:t>
            </w:r>
            <w:r w:rsidRPr="001A52DE">
              <w:rPr>
                <w:sz w:val="24"/>
                <w:szCs w:val="24"/>
              </w:rPr>
              <w:t xml:space="preserve"> района </w:t>
            </w:r>
            <w:r w:rsidR="001A5547">
              <w:rPr>
                <w:sz w:val="24"/>
                <w:szCs w:val="24"/>
              </w:rPr>
              <w:t>Республики Крым</w:t>
            </w:r>
          </w:p>
        </w:tc>
      </w:tr>
      <w:tr w:rsidR="00105163" w:rsidRPr="001A52DE" w:rsidTr="001C3822">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noProof/>
                <w:sz w:val="24"/>
                <w:szCs w:val="24"/>
              </w:rPr>
            </w:pPr>
            <w:r w:rsidRPr="001A52DE">
              <w:rPr>
                <w:noProof/>
                <w:sz w:val="24"/>
                <w:szCs w:val="24"/>
              </w:rPr>
              <w:t>Подпрограммы муниципальной программы</w:t>
            </w:r>
          </w:p>
        </w:tc>
        <w:tc>
          <w:tcPr>
            <w:tcW w:w="7274"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jc w:val="both"/>
              <w:rPr>
                <w:sz w:val="24"/>
                <w:szCs w:val="24"/>
              </w:rPr>
            </w:pPr>
            <w:r w:rsidRPr="001A52DE">
              <w:rPr>
                <w:sz w:val="24"/>
                <w:szCs w:val="24"/>
              </w:rPr>
              <w:t>Отсутствуют</w:t>
            </w:r>
          </w:p>
        </w:tc>
      </w:tr>
      <w:tr w:rsidR="00105163" w:rsidRPr="001A52DE" w:rsidTr="001C3822">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sz w:val="24"/>
                <w:szCs w:val="24"/>
              </w:rPr>
            </w:pPr>
            <w:r w:rsidRPr="001A52DE">
              <w:rPr>
                <w:sz w:val="24"/>
                <w:szCs w:val="24"/>
              </w:rPr>
              <w:t>Основная цель Программы</w:t>
            </w:r>
          </w:p>
        </w:tc>
        <w:tc>
          <w:tcPr>
            <w:tcW w:w="7274" w:type="dxa"/>
            <w:tcBorders>
              <w:top w:val="single" w:sz="4" w:space="0" w:color="auto"/>
              <w:left w:val="single" w:sz="4" w:space="0" w:color="auto"/>
              <w:bottom w:val="single" w:sz="4" w:space="0" w:color="auto"/>
              <w:right w:val="single" w:sz="4" w:space="0" w:color="auto"/>
            </w:tcBorders>
          </w:tcPr>
          <w:p w:rsidR="00105163" w:rsidRPr="001A52DE" w:rsidRDefault="00105163" w:rsidP="001C3822">
            <w:pPr>
              <w:jc w:val="both"/>
              <w:rPr>
                <w:sz w:val="24"/>
                <w:szCs w:val="24"/>
              </w:rPr>
            </w:pPr>
            <w:r w:rsidRPr="001A52DE">
              <w:rPr>
                <w:sz w:val="24"/>
                <w:szCs w:val="24"/>
              </w:rPr>
              <w:t>Обеспечение безопасного проживания и жизнедеятельности населения поселения, обеспечение экологической безопасности, улучшение эстетического состояния объектов благоустройства и их бесперебойного функционирования</w:t>
            </w:r>
          </w:p>
        </w:tc>
      </w:tr>
      <w:tr w:rsidR="00105163" w:rsidRPr="001A52DE" w:rsidTr="001C3822">
        <w:trPr>
          <w:trHeight w:val="923"/>
        </w:trPr>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sz w:val="24"/>
                <w:szCs w:val="24"/>
              </w:rPr>
            </w:pPr>
            <w:r w:rsidRPr="001A52DE">
              <w:rPr>
                <w:sz w:val="24"/>
                <w:szCs w:val="24"/>
              </w:rPr>
              <w:t>Основные задачи Программы</w:t>
            </w:r>
          </w:p>
        </w:tc>
        <w:tc>
          <w:tcPr>
            <w:tcW w:w="7274" w:type="dxa"/>
            <w:tcBorders>
              <w:top w:val="single" w:sz="4" w:space="0" w:color="auto"/>
              <w:left w:val="single" w:sz="4" w:space="0" w:color="auto"/>
              <w:bottom w:val="single" w:sz="4" w:space="0" w:color="auto"/>
              <w:right w:val="single" w:sz="4" w:space="0" w:color="auto"/>
            </w:tcBorders>
          </w:tcPr>
          <w:p w:rsidR="00105163" w:rsidRPr="001A52DE" w:rsidRDefault="00105163" w:rsidP="001A5547">
            <w:pPr>
              <w:pStyle w:val="af7"/>
              <w:numPr>
                <w:ilvl w:val="0"/>
                <w:numId w:val="7"/>
              </w:numPr>
              <w:jc w:val="both"/>
              <w:rPr>
                <w:sz w:val="24"/>
                <w:szCs w:val="24"/>
              </w:rPr>
            </w:pPr>
            <w:r w:rsidRPr="001A52DE">
              <w:rPr>
                <w:sz w:val="24"/>
                <w:szCs w:val="24"/>
              </w:rPr>
              <w:t xml:space="preserve">Благоустройство территории </w:t>
            </w:r>
            <w:r w:rsidR="001A5547" w:rsidRPr="001A5547">
              <w:rPr>
                <w:sz w:val="24"/>
                <w:szCs w:val="24"/>
              </w:rPr>
              <w:t>Некрасовского</w:t>
            </w:r>
            <w:r w:rsidRPr="001A52DE">
              <w:rPr>
                <w:sz w:val="24"/>
                <w:szCs w:val="24"/>
              </w:rPr>
              <w:t xml:space="preserve"> сельского поселения</w:t>
            </w:r>
          </w:p>
          <w:p w:rsidR="00105163" w:rsidRPr="001A52DE" w:rsidRDefault="00105163" w:rsidP="00105163">
            <w:pPr>
              <w:pStyle w:val="af7"/>
              <w:numPr>
                <w:ilvl w:val="0"/>
                <w:numId w:val="7"/>
              </w:numPr>
              <w:jc w:val="both"/>
              <w:rPr>
                <w:sz w:val="24"/>
                <w:szCs w:val="24"/>
              </w:rPr>
            </w:pPr>
            <w:r w:rsidRPr="001A52DE">
              <w:rPr>
                <w:bCs/>
                <w:color w:val="0D0D0D" w:themeColor="text1" w:themeTint="F2"/>
                <w:sz w:val="24"/>
                <w:szCs w:val="24"/>
              </w:rPr>
              <w:t>Ремонт и содержание уличного освещения</w:t>
            </w:r>
          </w:p>
          <w:p w:rsidR="00105163" w:rsidRPr="001A52DE" w:rsidRDefault="00105163" w:rsidP="001A5547">
            <w:pPr>
              <w:pStyle w:val="af7"/>
              <w:numPr>
                <w:ilvl w:val="0"/>
                <w:numId w:val="7"/>
              </w:numPr>
              <w:jc w:val="both"/>
              <w:rPr>
                <w:sz w:val="24"/>
                <w:szCs w:val="24"/>
              </w:rPr>
            </w:pPr>
            <w:r w:rsidRPr="001A52DE">
              <w:rPr>
                <w:sz w:val="24"/>
                <w:szCs w:val="24"/>
              </w:rPr>
              <w:t>Озеленение территории</w:t>
            </w:r>
            <w:r w:rsidRPr="001A52DE">
              <w:rPr>
                <w:bCs/>
                <w:color w:val="000000"/>
                <w:sz w:val="24"/>
                <w:szCs w:val="24"/>
              </w:rPr>
              <w:t xml:space="preserve"> </w:t>
            </w:r>
            <w:r w:rsidR="001A5547" w:rsidRPr="001A5547">
              <w:rPr>
                <w:bCs/>
                <w:color w:val="000000"/>
                <w:sz w:val="24"/>
                <w:szCs w:val="24"/>
              </w:rPr>
              <w:t xml:space="preserve">Некрасовского </w:t>
            </w:r>
            <w:r w:rsidRPr="001A52DE">
              <w:rPr>
                <w:sz w:val="24"/>
                <w:szCs w:val="24"/>
              </w:rPr>
              <w:t>сельского поселения</w:t>
            </w:r>
          </w:p>
          <w:p w:rsidR="00105163" w:rsidRPr="001A52DE" w:rsidRDefault="00105163" w:rsidP="00105163">
            <w:pPr>
              <w:pStyle w:val="af7"/>
              <w:numPr>
                <w:ilvl w:val="0"/>
                <w:numId w:val="7"/>
              </w:numPr>
              <w:jc w:val="both"/>
              <w:rPr>
                <w:sz w:val="24"/>
                <w:szCs w:val="24"/>
              </w:rPr>
            </w:pPr>
            <w:r w:rsidRPr="001A52DE">
              <w:rPr>
                <w:sz w:val="24"/>
                <w:szCs w:val="24"/>
              </w:rPr>
              <w:t>С</w:t>
            </w:r>
            <w:r w:rsidRPr="001A52DE">
              <w:rPr>
                <w:bCs/>
                <w:color w:val="0D0D0D" w:themeColor="text1" w:themeTint="F2"/>
                <w:sz w:val="24"/>
                <w:szCs w:val="24"/>
              </w:rPr>
              <w:t>одержание мест захоронения </w:t>
            </w:r>
          </w:p>
        </w:tc>
      </w:tr>
      <w:tr w:rsidR="00105163" w:rsidRPr="001A52DE" w:rsidTr="001C3822">
        <w:trPr>
          <w:trHeight w:val="90"/>
        </w:trPr>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noProof/>
                <w:sz w:val="24"/>
                <w:szCs w:val="24"/>
              </w:rPr>
            </w:pPr>
            <w:r w:rsidRPr="001A52DE">
              <w:rPr>
                <w:noProof/>
                <w:sz w:val="24"/>
                <w:szCs w:val="24"/>
              </w:rPr>
              <w:t>Этапы и сроки реализации Программы</w:t>
            </w:r>
          </w:p>
        </w:tc>
        <w:tc>
          <w:tcPr>
            <w:tcW w:w="7274"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sz w:val="24"/>
                <w:szCs w:val="24"/>
              </w:rPr>
            </w:pPr>
            <w:r>
              <w:rPr>
                <w:sz w:val="24"/>
                <w:szCs w:val="24"/>
              </w:rPr>
              <w:t>202</w:t>
            </w:r>
            <w:r w:rsidR="001C3822">
              <w:rPr>
                <w:sz w:val="24"/>
                <w:szCs w:val="24"/>
              </w:rPr>
              <w:t>5</w:t>
            </w:r>
            <w:r>
              <w:rPr>
                <w:sz w:val="24"/>
                <w:szCs w:val="24"/>
              </w:rPr>
              <w:t xml:space="preserve"> – 202</w:t>
            </w:r>
            <w:r w:rsidR="001C3822">
              <w:rPr>
                <w:sz w:val="24"/>
                <w:szCs w:val="24"/>
              </w:rPr>
              <w:t>7</w:t>
            </w:r>
            <w:r w:rsidRPr="001A52DE">
              <w:rPr>
                <w:sz w:val="24"/>
                <w:szCs w:val="24"/>
              </w:rPr>
              <w:t xml:space="preserve"> годы</w:t>
            </w:r>
          </w:p>
        </w:tc>
      </w:tr>
      <w:tr w:rsidR="00105163" w:rsidRPr="001A52DE" w:rsidTr="001C3822">
        <w:trPr>
          <w:trHeight w:val="415"/>
        </w:trPr>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sz w:val="24"/>
                <w:szCs w:val="24"/>
              </w:rPr>
            </w:pPr>
            <w:r w:rsidRPr="001A52DE">
              <w:rPr>
                <w:sz w:val="24"/>
                <w:szCs w:val="24"/>
              </w:rPr>
              <w:t xml:space="preserve">Объемы бюджетных ассигнований </w:t>
            </w:r>
          </w:p>
          <w:p w:rsidR="00105163" w:rsidRPr="001A52DE" w:rsidRDefault="00105163" w:rsidP="001C3822">
            <w:pPr>
              <w:rPr>
                <w:noProof/>
                <w:sz w:val="24"/>
                <w:szCs w:val="24"/>
              </w:rPr>
            </w:pPr>
            <w:r w:rsidRPr="001A52DE">
              <w:rPr>
                <w:sz w:val="24"/>
                <w:szCs w:val="24"/>
              </w:rPr>
              <w:t>Программы</w:t>
            </w:r>
          </w:p>
        </w:tc>
        <w:tc>
          <w:tcPr>
            <w:tcW w:w="7274" w:type="dxa"/>
            <w:tcBorders>
              <w:top w:val="single" w:sz="4" w:space="0" w:color="auto"/>
              <w:left w:val="single" w:sz="4" w:space="0" w:color="auto"/>
              <w:bottom w:val="single" w:sz="4" w:space="0" w:color="auto"/>
              <w:right w:val="single" w:sz="4" w:space="0" w:color="auto"/>
            </w:tcBorders>
          </w:tcPr>
          <w:p w:rsidR="00105163" w:rsidRPr="001A52DE" w:rsidRDefault="00105163" w:rsidP="001C3822">
            <w:pPr>
              <w:jc w:val="both"/>
              <w:rPr>
                <w:sz w:val="24"/>
                <w:szCs w:val="24"/>
              </w:rPr>
            </w:pPr>
            <w:r w:rsidRPr="001A52DE">
              <w:rPr>
                <w:sz w:val="24"/>
                <w:szCs w:val="24"/>
              </w:rPr>
              <w:t>Общий объем финансирования Пр</w:t>
            </w:r>
            <w:r>
              <w:rPr>
                <w:sz w:val="24"/>
                <w:szCs w:val="24"/>
              </w:rPr>
              <w:t>ограммы составляет на 202</w:t>
            </w:r>
            <w:r w:rsidR="001C3822">
              <w:rPr>
                <w:sz w:val="24"/>
                <w:szCs w:val="24"/>
              </w:rPr>
              <w:t>5</w:t>
            </w:r>
            <w:r>
              <w:rPr>
                <w:sz w:val="24"/>
                <w:szCs w:val="24"/>
              </w:rPr>
              <w:t>– 202</w:t>
            </w:r>
            <w:r w:rsidR="001C3822">
              <w:rPr>
                <w:sz w:val="24"/>
                <w:szCs w:val="24"/>
              </w:rPr>
              <w:t>7</w:t>
            </w:r>
            <w:r w:rsidRPr="001A52DE">
              <w:rPr>
                <w:sz w:val="24"/>
                <w:szCs w:val="24"/>
              </w:rPr>
              <w:t xml:space="preserve"> годы – </w:t>
            </w:r>
            <w:r w:rsidR="001C3822">
              <w:rPr>
                <w:sz w:val="24"/>
                <w:szCs w:val="24"/>
              </w:rPr>
              <w:t>863,780</w:t>
            </w:r>
            <w:r w:rsidR="00977003">
              <w:rPr>
                <w:sz w:val="24"/>
                <w:szCs w:val="24"/>
              </w:rPr>
              <w:t xml:space="preserve"> тыс. руб.</w:t>
            </w:r>
            <w:r>
              <w:rPr>
                <w:sz w:val="24"/>
                <w:szCs w:val="24"/>
              </w:rPr>
              <w:t>,</w:t>
            </w:r>
            <w:r w:rsidRPr="001A52DE">
              <w:rPr>
                <w:sz w:val="24"/>
                <w:szCs w:val="24"/>
              </w:rPr>
              <w:t xml:space="preserve"> средства местного бюджета </w:t>
            </w:r>
            <w:r w:rsidR="001C3822">
              <w:rPr>
                <w:sz w:val="24"/>
                <w:szCs w:val="24"/>
              </w:rPr>
              <w:t>863,780</w:t>
            </w:r>
            <w:r w:rsidR="00896C60">
              <w:rPr>
                <w:sz w:val="24"/>
                <w:szCs w:val="24"/>
              </w:rPr>
              <w:t xml:space="preserve"> </w:t>
            </w:r>
            <w:r w:rsidRPr="001A52DE">
              <w:rPr>
                <w:sz w:val="24"/>
                <w:szCs w:val="24"/>
              </w:rPr>
              <w:t>тыс.</w:t>
            </w:r>
            <w:r w:rsidR="00977003">
              <w:rPr>
                <w:sz w:val="24"/>
                <w:szCs w:val="24"/>
              </w:rPr>
              <w:t xml:space="preserve"> </w:t>
            </w:r>
            <w:r w:rsidRPr="001A52DE">
              <w:rPr>
                <w:sz w:val="24"/>
                <w:szCs w:val="24"/>
              </w:rPr>
              <w:t>руб.,</w:t>
            </w:r>
          </w:p>
          <w:p w:rsidR="00105163" w:rsidRPr="001A52DE" w:rsidRDefault="00105163" w:rsidP="001C3822">
            <w:pPr>
              <w:jc w:val="both"/>
              <w:rPr>
                <w:sz w:val="24"/>
                <w:szCs w:val="24"/>
              </w:rPr>
            </w:pPr>
            <w:r w:rsidRPr="001A52DE">
              <w:rPr>
                <w:sz w:val="24"/>
                <w:szCs w:val="24"/>
              </w:rPr>
              <w:t>в том числе :</w:t>
            </w:r>
          </w:p>
          <w:p w:rsidR="00105163" w:rsidRPr="001A52DE" w:rsidRDefault="00105163" w:rsidP="001C3822">
            <w:pPr>
              <w:jc w:val="both"/>
              <w:rPr>
                <w:sz w:val="24"/>
                <w:szCs w:val="24"/>
              </w:rPr>
            </w:pPr>
            <w:r w:rsidRPr="001A52DE">
              <w:rPr>
                <w:sz w:val="24"/>
                <w:szCs w:val="24"/>
              </w:rPr>
              <w:t>202</w:t>
            </w:r>
            <w:r w:rsidR="001C3822">
              <w:rPr>
                <w:sz w:val="24"/>
                <w:szCs w:val="24"/>
              </w:rPr>
              <w:t>5</w:t>
            </w:r>
            <w:r w:rsidRPr="001A52DE">
              <w:rPr>
                <w:sz w:val="24"/>
                <w:szCs w:val="24"/>
              </w:rPr>
              <w:t xml:space="preserve"> – </w:t>
            </w:r>
            <w:r w:rsidR="001C3822">
              <w:rPr>
                <w:sz w:val="24"/>
                <w:szCs w:val="24"/>
              </w:rPr>
              <w:t>191,735</w:t>
            </w:r>
            <w:r w:rsidR="00977003">
              <w:rPr>
                <w:sz w:val="24"/>
                <w:szCs w:val="24"/>
              </w:rPr>
              <w:t xml:space="preserve"> </w:t>
            </w:r>
            <w:r w:rsidRPr="001A52DE">
              <w:rPr>
                <w:sz w:val="24"/>
                <w:szCs w:val="24"/>
              </w:rPr>
              <w:t>тыс.</w:t>
            </w:r>
            <w:r w:rsidR="001C3822">
              <w:rPr>
                <w:sz w:val="24"/>
                <w:szCs w:val="24"/>
              </w:rPr>
              <w:t xml:space="preserve"> </w:t>
            </w:r>
            <w:r w:rsidRPr="001A52DE">
              <w:rPr>
                <w:sz w:val="24"/>
                <w:szCs w:val="24"/>
              </w:rPr>
              <w:t>руб.;</w:t>
            </w:r>
          </w:p>
          <w:p w:rsidR="00105163" w:rsidRDefault="00105163" w:rsidP="001C3822">
            <w:pPr>
              <w:jc w:val="both"/>
              <w:rPr>
                <w:sz w:val="24"/>
                <w:szCs w:val="24"/>
              </w:rPr>
            </w:pPr>
            <w:r w:rsidRPr="001A52DE">
              <w:rPr>
                <w:sz w:val="24"/>
                <w:szCs w:val="24"/>
              </w:rPr>
              <w:t>202</w:t>
            </w:r>
            <w:r w:rsidR="001C3822">
              <w:rPr>
                <w:sz w:val="24"/>
                <w:szCs w:val="24"/>
              </w:rPr>
              <w:t>6</w:t>
            </w:r>
            <w:r w:rsidRPr="001A52DE">
              <w:rPr>
                <w:sz w:val="24"/>
                <w:szCs w:val="24"/>
              </w:rPr>
              <w:t xml:space="preserve"> – </w:t>
            </w:r>
            <w:r w:rsidR="001C3822">
              <w:rPr>
                <w:sz w:val="24"/>
                <w:szCs w:val="24"/>
              </w:rPr>
              <w:t>217,649</w:t>
            </w:r>
            <w:r w:rsidRPr="001A52DE">
              <w:rPr>
                <w:sz w:val="24"/>
                <w:szCs w:val="24"/>
              </w:rPr>
              <w:t xml:space="preserve"> тыс.</w:t>
            </w:r>
            <w:r w:rsidR="001C3822">
              <w:rPr>
                <w:sz w:val="24"/>
                <w:szCs w:val="24"/>
              </w:rPr>
              <w:t xml:space="preserve"> </w:t>
            </w:r>
            <w:r w:rsidRPr="001A52DE">
              <w:rPr>
                <w:sz w:val="24"/>
                <w:szCs w:val="24"/>
              </w:rPr>
              <w:t>руб.</w:t>
            </w:r>
            <w:r w:rsidR="001C3822">
              <w:rPr>
                <w:sz w:val="24"/>
                <w:szCs w:val="24"/>
              </w:rPr>
              <w:t>;</w:t>
            </w:r>
          </w:p>
          <w:p w:rsidR="00105163" w:rsidRPr="001A52DE" w:rsidRDefault="00105163" w:rsidP="001C3822">
            <w:pPr>
              <w:jc w:val="both"/>
              <w:rPr>
                <w:sz w:val="24"/>
                <w:szCs w:val="24"/>
              </w:rPr>
            </w:pPr>
            <w:r>
              <w:rPr>
                <w:sz w:val="24"/>
                <w:szCs w:val="24"/>
              </w:rPr>
              <w:t>202</w:t>
            </w:r>
            <w:r w:rsidR="001C3822">
              <w:rPr>
                <w:sz w:val="24"/>
                <w:szCs w:val="24"/>
              </w:rPr>
              <w:t>7</w:t>
            </w:r>
            <w:r>
              <w:rPr>
                <w:sz w:val="24"/>
                <w:szCs w:val="24"/>
              </w:rPr>
              <w:t xml:space="preserve"> –</w:t>
            </w:r>
            <w:r w:rsidR="001C3822">
              <w:rPr>
                <w:sz w:val="24"/>
                <w:szCs w:val="24"/>
              </w:rPr>
              <w:t>454,395</w:t>
            </w:r>
            <w:r>
              <w:rPr>
                <w:sz w:val="24"/>
                <w:szCs w:val="24"/>
              </w:rPr>
              <w:t xml:space="preserve"> тыс. руб.</w:t>
            </w:r>
          </w:p>
          <w:p w:rsidR="00105163" w:rsidRPr="001A52DE" w:rsidRDefault="00105163" w:rsidP="001C3822">
            <w:pPr>
              <w:jc w:val="both"/>
              <w:rPr>
                <w:sz w:val="24"/>
                <w:szCs w:val="24"/>
              </w:rPr>
            </w:pPr>
            <w:r w:rsidRPr="001A52DE">
              <w:rPr>
                <w:sz w:val="24"/>
                <w:szCs w:val="24"/>
              </w:rPr>
              <w:t xml:space="preserve">Источник финансирования: бюджет </w:t>
            </w:r>
            <w:r w:rsidR="001A5547" w:rsidRPr="001A5547">
              <w:rPr>
                <w:sz w:val="24"/>
                <w:szCs w:val="24"/>
              </w:rPr>
              <w:t>Некрасовского</w:t>
            </w:r>
            <w:r w:rsidRPr="001A52DE">
              <w:rPr>
                <w:sz w:val="24"/>
                <w:szCs w:val="24"/>
              </w:rPr>
              <w:t xml:space="preserve"> сельского поселения.</w:t>
            </w:r>
          </w:p>
          <w:p w:rsidR="00105163" w:rsidRPr="001A52DE" w:rsidRDefault="00105163" w:rsidP="001C3822">
            <w:pPr>
              <w:jc w:val="both"/>
              <w:rPr>
                <w:sz w:val="24"/>
                <w:szCs w:val="24"/>
              </w:rPr>
            </w:pPr>
            <w:r w:rsidRPr="001A52DE">
              <w:rPr>
                <w:sz w:val="24"/>
                <w:szCs w:val="24"/>
              </w:rPr>
              <w:t>Бюджетные ассигнования, предусм</w:t>
            </w:r>
            <w:r>
              <w:rPr>
                <w:sz w:val="24"/>
                <w:szCs w:val="24"/>
              </w:rPr>
              <w:t>отренные в плановом периоде 202</w:t>
            </w:r>
            <w:r w:rsidR="001C3822">
              <w:rPr>
                <w:sz w:val="24"/>
                <w:szCs w:val="24"/>
              </w:rPr>
              <w:t>5</w:t>
            </w:r>
            <w:r w:rsidRPr="001A52DE">
              <w:rPr>
                <w:sz w:val="24"/>
                <w:szCs w:val="24"/>
              </w:rPr>
              <w:t>–202</w:t>
            </w:r>
            <w:r w:rsidR="001C3822">
              <w:rPr>
                <w:sz w:val="24"/>
                <w:szCs w:val="24"/>
              </w:rPr>
              <w:t>7</w:t>
            </w:r>
            <w:r w:rsidRPr="001A52DE">
              <w:rPr>
                <w:sz w:val="24"/>
                <w:szCs w:val="24"/>
              </w:rPr>
              <w:t xml:space="preserve"> годов, могут быть уточнены при формировании </w:t>
            </w:r>
            <w:r>
              <w:rPr>
                <w:sz w:val="24"/>
                <w:szCs w:val="24"/>
              </w:rPr>
              <w:t>проекта местного бюджета на 202</w:t>
            </w:r>
            <w:r w:rsidR="001C3822">
              <w:rPr>
                <w:sz w:val="24"/>
                <w:szCs w:val="24"/>
              </w:rPr>
              <w:t>5</w:t>
            </w:r>
            <w:r w:rsidRPr="001A52DE">
              <w:rPr>
                <w:sz w:val="24"/>
                <w:szCs w:val="24"/>
              </w:rPr>
              <w:t>–202</w:t>
            </w:r>
            <w:r w:rsidR="001C3822">
              <w:rPr>
                <w:sz w:val="24"/>
                <w:szCs w:val="24"/>
              </w:rPr>
              <w:t>7</w:t>
            </w:r>
            <w:r w:rsidRPr="001A52DE">
              <w:rPr>
                <w:sz w:val="24"/>
                <w:szCs w:val="24"/>
              </w:rPr>
              <w:t xml:space="preserve"> годы </w:t>
            </w:r>
          </w:p>
        </w:tc>
      </w:tr>
      <w:tr w:rsidR="00105163" w:rsidRPr="001A52DE" w:rsidTr="001C3822">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sz w:val="24"/>
                <w:szCs w:val="24"/>
              </w:rPr>
            </w:pPr>
            <w:r w:rsidRPr="001A52DE">
              <w:rPr>
                <w:sz w:val="24"/>
                <w:szCs w:val="24"/>
              </w:rPr>
              <w:t>Ожидаемые результаты реализации Программы</w:t>
            </w:r>
          </w:p>
        </w:tc>
        <w:tc>
          <w:tcPr>
            <w:tcW w:w="7274"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pStyle w:val="ConsPlusNonformat"/>
              <w:ind w:left="-28" w:firstLine="28"/>
              <w:jc w:val="both"/>
              <w:rPr>
                <w:rFonts w:ascii="Times New Roman" w:hAnsi="Times New Roman" w:cs="Times New Roman"/>
                <w:sz w:val="24"/>
                <w:szCs w:val="24"/>
              </w:rPr>
            </w:pPr>
            <w:r w:rsidRPr="001A52DE">
              <w:rPr>
                <w:rFonts w:ascii="Times New Roman" w:hAnsi="Times New Roman" w:cs="Times New Roman"/>
                <w:sz w:val="24"/>
                <w:szCs w:val="24"/>
              </w:rPr>
              <w:t>- улучшение санитарного и экологического состояния поселения;</w:t>
            </w:r>
          </w:p>
          <w:p w:rsidR="00105163" w:rsidRPr="001A52DE" w:rsidRDefault="00105163" w:rsidP="001C3822">
            <w:pPr>
              <w:pStyle w:val="ConsPlusNonformat"/>
              <w:ind w:left="-28" w:firstLine="28"/>
              <w:jc w:val="both"/>
              <w:rPr>
                <w:rFonts w:ascii="Times New Roman" w:hAnsi="Times New Roman" w:cs="Times New Roman"/>
                <w:sz w:val="24"/>
                <w:szCs w:val="24"/>
              </w:rPr>
            </w:pPr>
            <w:r w:rsidRPr="001A52DE">
              <w:rPr>
                <w:rFonts w:ascii="Times New Roman" w:hAnsi="Times New Roman" w:cs="Times New Roman"/>
                <w:sz w:val="24"/>
                <w:szCs w:val="24"/>
              </w:rPr>
              <w:t>- благоустройство и озеленение территории с целью удовлетворения потребностей населения в благоприятных условиях проживания;</w:t>
            </w:r>
          </w:p>
          <w:p w:rsidR="00105163" w:rsidRPr="001A52DE" w:rsidRDefault="00105163" w:rsidP="001C3822">
            <w:pPr>
              <w:pStyle w:val="ConsPlusNonformat"/>
              <w:ind w:left="-28" w:firstLine="28"/>
              <w:jc w:val="both"/>
              <w:rPr>
                <w:rFonts w:ascii="Times New Roman" w:hAnsi="Times New Roman" w:cs="Times New Roman"/>
                <w:sz w:val="24"/>
                <w:szCs w:val="24"/>
              </w:rPr>
            </w:pPr>
            <w:r w:rsidRPr="001A52DE">
              <w:rPr>
                <w:rFonts w:ascii="Times New Roman" w:hAnsi="Times New Roman" w:cs="Times New Roman"/>
                <w:sz w:val="24"/>
                <w:szCs w:val="24"/>
              </w:rPr>
              <w:t xml:space="preserve">- комплексное решение проблем, связанных с благоустройством и ремонтом кладбищ на территории поселения; </w:t>
            </w:r>
          </w:p>
          <w:p w:rsidR="00105163" w:rsidRPr="001A52DE" w:rsidRDefault="00105163" w:rsidP="001C3822">
            <w:pPr>
              <w:pStyle w:val="ConsPlusNormal"/>
              <w:widowControl/>
              <w:ind w:left="-28" w:firstLine="28"/>
              <w:jc w:val="both"/>
              <w:rPr>
                <w:rFonts w:ascii="Times New Roman" w:hAnsi="Times New Roman" w:cs="Times New Roman"/>
                <w:sz w:val="24"/>
                <w:szCs w:val="24"/>
              </w:rPr>
            </w:pPr>
            <w:r w:rsidRPr="001A52DE">
              <w:rPr>
                <w:rFonts w:ascii="Times New Roman" w:hAnsi="Times New Roman" w:cs="Times New Roman"/>
                <w:sz w:val="24"/>
                <w:szCs w:val="24"/>
              </w:rPr>
              <w:t xml:space="preserve">- увеличение уровня заинтересованности населения к проблемам благоустройства и озеленения территории; </w:t>
            </w:r>
          </w:p>
          <w:p w:rsidR="00105163" w:rsidRPr="001A52DE" w:rsidRDefault="00105163" w:rsidP="001C3822">
            <w:pPr>
              <w:pStyle w:val="ConsPlusNormal"/>
              <w:widowControl/>
              <w:ind w:left="-28" w:firstLine="28"/>
              <w:jc w:val="both"/>
              <w:rPr>
                <w:rFonts w:ascii="Times New Roman" w:hAnsi="Times New Roman" w:cs="Times New Roman"/>
                <w:sz w:val="24"/>
                <w:szCs w:val="24"/>
              </w:rPr>
            </w:pPr>
            <w:r w:rsidRPr="001A52DE">
              <w:rPr>
                <w:rFonts w:ascii="Times New Roman" w:hAnsi="Times New Roman" w:cs="Times New Roman"/>
                <w:sz w:val="24"/>
                <w:szCs w:val="24"/>
              </w:rPr>
              <w:t>- комплексное решение проблем, связанных с содержанием и ремонтом дорог на  территории поселения;</w:t>
            </w:r>
          </w:p>
          <w:p w:rsidR="00105163" w:rsidRPr="001A52DE" w:rsidRDefault="00105163" w:rsidP="001C3822">
            <w:pPr>
              <w:jc w:val="both"/>
              <w:rPr>
                <w:sz w:val="24"/>
                <w:szCs w:val="24"/>
              </w:rPr>
            </w:pPr>
          </w:p>
        </w:tc>
      </w:tr>
    </w:tbl>
    <w:p w:rsidR="00105163" w:rsidRPr="001A52DE" w:rsidRDefault="00105163" w:rsidP="00105163">
      <w:pPr>
        <w:pStyle w:val="a3"/>
        <w:tabs>
          <w:tab w:val="left" w:pos="2054"/>
          <w:tab w:val="center" w:pos="5083"/>
        </w:tabs>
        <w:spacing w:before="0" w:beforeAutospacing="0" w:after="0" w:afterAutospacing="0"/>
        <w:jc w:val="both"/>
        <w:rPr>
          <w:b/>
        </w:rPr>
      </w:pPr>
      <w:bookmarkStart w:id="0" w:name="sub_1002"/>
      <w:r w:rsidRPr="001A52DE">
        <w:rPr>
          <w:b/>
        </w:rPr>
        <w:lastRenderedPageBreak/>
        <w:t>1. Характеристика текущего состояния соответствующей сферы социально- экономического развития поселения, основные показатели и анализ социальных, финансово-экономических и прочих рисков реализации муниципальной программы</w:t>
      </w:r>
      <w:r w:rsidR="00F5644E">
        <w:rPr>
          <w:b/>
        </w:rPr>
        <w:t>.</w:t>
      </w:r>
    </w:p>
    <w:p w:rsidR="00105163" w:rsidRPr="001A52DE" w:rsidRDefault="00105163" w:rsidP="00105163">
      <w:pPr>
        <w:pStyle w:val="a3"/>
        <w:spacing w:before="0" w:beforeAutospacing="0" w:after="0" w:afterAutospacing="0"/>
        <w:ind w:firstLine="567"/>
        <w:jc w:val="both"/>
      </w:pPr>
      <w:r w:rsidRPr="001A52DE">
        <w:t xml:space="preserve">На территории </w:t>
      </w:r>
      <w:r w:rsidR="001A5547" w:rsidRPr="001A5547">
        <w:t xml:space="preserve">Некрасовского </w:t>
      </w:r>
      <w:r w:rsidRPr="001A52DE">
        <w:t xml:space="preserve">сельского </w:t>
      </w:r>
      <w:r w:rsidR="00877CA5">
        <w:t xml:space="preserve">поселения расположено </w:t>
      </w:r>
      <w:r w:rsidR="001A5547">
        <w:t>2</w:t>
      </w:r>
      <w:r w:rsidR="00877CA5">
        <w:t xml:space="preserve"> населённых пункта</w:t>
      </w:r>
      <w:r w:rsidRPr="001A52DE">
        <w:t xml:space="preserve">. В настоящее время население составляет </w:t>
      </w:r>
      <w:r w:rsidR="00877CA5">
        <w:t>1539 человек</w:t>
      </w:r>
      <w:r w:rsidRPr="001A52DE">
        <w:t xml:space="preserve">. Высокий уровень благоустройства населённых пунктов – необходимое улучшение условий жизни населения. В последние годы в поселении проводилась целенаправленная работа по благоустройству и социальному развитию населенных пунктов. </w:t>
      </w:r>
    </w:p>
    <w:p w:rsidR="00105163" w:rsidRPr="001A52DE" w:rsidRDefault="00105163" w:rsidP="00105163">
      <w:pPr>
        <w:pStyle w:val="a3"/>
        <w:spacing w:before="0" w:beforeAutospacing="0" w:after="0" w:afterAutospacing="0"/>
        <w:ind w:firstLine="709"/>
        <w:jc w:val="both"/>
      </w:pPr>
      <w:r w:rsidRPr="001A52DE">
        <w:t>В то же время в вопросах благоустройства территории поселения имеется ряд проблем. Благоустройство многих населенных пунктов поселения не отвечает современным требованиям.</w:t>
      </w:r>
    </w:p>
    <w:p w:rsidR="00105163" w:rsidRPr="001A52DE" w:rsidRDefault="00105163" w:rsidP="00105163">
      <w:pPr>
        <w:pStyle w:val="a3"/>
        <w:spacing w:before="0" w:beforeAutospacing="0" w:after="0" w:afterAutospacing="0"/>
        <w:ind w:firstLine="709"/>
        <w:jc w:val="both"/>
      </w:pPr>
      <w:r w:rsidRPr="001A52DE">
        <w:t xml:space="preserve">Большие нарекания вызывают благоустройство и санитарное содержание территорий населенных пунктов, территорий гражданских кладбищ и братских захоронений. По-прежнему серьезную озабоченность вызывают состояние сбора, утилизации и захоронения бытовых отходов. </w:t>
      </w:r>
    </w:p>
    <w:p w:rsidR="00105163" w:rsidRPr="001A52DE" w:rsidRDefault="00105163" w:rsidP="00105163">
      <w:pPr>
        <w:pStyle w:val="a3"/>
        <w:spacing w:before="0" w:beforeAutospacing="0" w:after="0" w:afterAutospacing="0"/>
        <w:ind w:firstLine="709"/>
        <w:jc w:val="both"/>
      </w:pPr>
      <w:r w:rsidRPr="001A52DE">
        <w:t>Для решения данной проблемы требуется участие и взаимодействие органов местного самоуправления с привлечением населения, предприятий и организаций, наличия финансирования с привлечением источников всех уровней.</w:t>
      </w:r>
    </w:p>
    <w:p w:rsidR="00105163" w:rsidRPr="001A52DE" w:rsidRDefault="00105163" w:rsidP="00105163">
      <w:pPr>
        <w:pStyle w:val="a3"/>
        <w:spacing w:before="0" w:beforeAutospacing="0" w:after="0" w:afterAutospacing="0"/>
        <w:ind w:firstLine="709"/>
        <w:jc w:val="both"/>
      </w:pPr>
      <w:r w:rsidRPr="001A52DE">
        <w:t xml:space="preserve">Работы по благоустройству населенных пунктов поселения не приобрели пока комплексного, постоянного характера, не переросли в полной мере в плоскость конкретных практических действий. </w:t>
      </w:r>
    </w:p>
    <w:p w:rsidR="00105163" w:rsidRPr="001A52DE" w:rsidRDefault="00105163" w:rsidP="00105163">
      <w:pPr>
        <w:pStyle w:val="printj"/>
        <w:spacing w:before="0" w:beforeAutospacing="0" w:after="0" w:afterAutospacing="0"/>
        <w:ind w:firstLine="567"/>
        <w:jc w:val="both"/>
      </w:pPr>
      <w:r w:rsidRPr="001A52DE">
        <w:t xml:space="preserve">Недостаточно занимаются благоустройством и содержанием закрепленных территорий организации, расположенные на территориях населенных пунктов поселения. </w:t>
      </w:r>
    </w:p>
    <w:p w:rsidR="00105163" w:rsidRPr="001A52DE" w:rsidRDefault="00105163" w:rsidP="00105163">
      <w:pPr>
        <w:pStyle w:val="ConsPlusNormal"/>
        <w:ind w:firstLine="709"/>
        <w:jc w:val="both"/>
        <w:rPr>
          <w:rFonts w:ascii="Times New Roman" w:hAnsi="Times New Roman" w:cs="Times New Roman"/>
          <w:sz w:val="24"/>
          <w:szCs w:val="24"/>
        </w:rPr>
      </w:pPr>
      <w:r w:rsidRPr="001A52DE">
        <w:rPr>
          <w:rFonts w:ascii="Times New Roman" w:hAnsi="Times New Roman" w:cs="Times New Roman"/>
          <w:sz w:val="24"/>
          <w:szCs w:val="24"/>
        </w:rPr>
        <w:t>По населенным пунктам высажены деревья. В течение последних пятидесяти лет эти деревья разрослись. До настоящего момента работы на этих деревьях не проводились. Поэтому деревья находятся в состоянии угрожающем жизни людей (кроны деревьев усохли, во время порывов ветра сухие ветви падают с большой высоты). Высохшие деревья, которые произрастают на территории населенных пунктов, увеличивают опасность возникновения пожаров. Поэтому администрации поселения необходимо производить скашивание травы и уничтожение очагов произрастания растений, вызывающих аллергическую реакцию.</w:t>
      </w:r>
    </w:p>
    <w:p w:rsidR="00105163" w:rsidRPr="001A52DE" w:rsidRDefault="00105163" w:rsidP="00105163">
      <w:pPr>
        <w:ind w:firstLine="709"/>
        <w:jc w:val="both"/>
        <w:rPr>
          <w:sz w:val="24"/>
          <w:szCs w:val="24"/>
        </w:rPr>
      </w:pPr>
      <w:r w:rsidRPr="001A52DE">
        <w:rPr>
          <w:sz w:val="24"/>
          <w:szCs w:val="24"/>
        </w:rPr>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105163" w:rsidRPr="001A52DE" w:rsidRDefault="00105163" w:rsidP="00105163">
      <w:pPr>
        <w:pStyle w:val="printj"/>
        <w:spacing w:before="0" w:beforeAutospacing="0" w:after="0" w:afterAutospacing="0"/>
        <w:ind w:firstLine="709"/>
        <w:jc w:val="both"/>
      </w:pPr>
      <w:r w:rsidRPr="001A52DE">
        <w:t>Для решения проблем по благоустройству населенных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105163" w:rsidRPr="001A52DE" w:rsidRDefault="00105163" w:rsidP="00105163">
      <w:pPr>
        <w:ind w:firstLine="709"/>
        <w:jc w:val="both"/>
        <w:rPr>
          <w:sz w:val="24"/>
          <w:szCs w:val="24"/>
        </w:rPr>
      </w:pPr>
      <w:r w:rsidRPr="001A52DE">
        <w:rPr>
          <w:sz w:val="24"/>
          <w:szCs w:val="24"/>
        </w:rPr>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населенных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мероприятиями настоящей программы.</w:t>
      </w:r>
    </w:p>
    <w:p w:rsidR="00105163" w:rsidRPr="001A52DE" w:rsidRDefault="00105163" w:rsidP="00105163">
      <w:pPr>
        <w:ind w:firstLine="709"/>
        <w:jc w:val="both"/>
        <w:rPr>
          <w:bCs/>
          <w:color w:val="000000"/>
          <w:sz w:val="24"/>
          <w:szCs w:val="24"/>
        </w:rPr>
      </w:pPr>
      <w:r w:rsidRPr="001A52DE">
        <w:rPr>
          <w:color w:val="000000"/>
          <w:sz w:val="24"/>
          <w:szCs w:val="24"/>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показателям, по результатам исследования которых сформулированы цели и задачи.</w:t>
      </w:r>
    </w:p>
    <w:p w:rsidR="00105163" w:rsidRPr="001A52DE" w:rsidRDefault="00105163" w:rsidP="00105163">
      <w:pPr>
        <w:ind w:firstLine="567"/>
        <w:jc w:val="both"/>
        <w:rPr>
          <w:bCs/>
          <w:color w:val="000000"/>
          <w:sz w:val="24"/>
          <w:szCs w:val="24"/>
        </w:rPr>
      </w:pPr>
      <w:r w:rsidRPr="001A52DE">
        <w:rPr>
          <w:bCs/>
          <w:color w:val="000000"/>
          <w:sz w:val="24"/>
          <w:szCs w:val="24"/>
        </w:rPr>
        <w:t>1) Координация деятельности предприятий, организаций и учреждений, занимающихся благоустройством населенных пунктов.</w:t>
      </w:r>
    </w:p>
    <w:p w:rsidR="00105163" w:rsidRPr="001A52DE" w:rsidRDefault="00105163" w:rsidP="00105163">
      <w:pPr>
        <w:ind w:firstLine="709"/>
        <w:jc w:val="both"/>
        <w:rPr>
          <w:color w:val="000000"/>
          <w:sz w:val="24"/>
          <w:szCs w:val="24"/>
        </w:rPr>
      </w:pPr>
      <w:r w:rsidRPr="001A52DE">
        <w:rPr>
          <w:sz w:val="24"/>
          <w:szCs w:val="24"/>
        </w:rPr>
        <w:t xml:space="preserve">В настоящее время отсутствуют предприятия, организации, учреждения, занимающиеся комплексным благоустройством на территории </w:t>
      </w:r>
      <w:r w:rsidR="00877CA5" w:rsidRPr="00877CA5">
        <w:rPr>
          <w:sz w:val="24"/>
          <w:szCs w:val="24"/>
        </w:rPr>
        <w:t>Некрасовского</w:t>
      </w:r>
      <w:r w:rsidRPr="001A52DE">
        <w:rPr>
          <w:sz w:val="24"/>
          <w:szCs w:val="24"/>
        </w:rPr>
        <w:t xml:space="preserve"> сельского поселения. В связи с этим требуется привлечение специализированных организаций для </w:t>
      </w:r>
      <w:r w:rsidRPr="001A52DE">
        <w:rPr>
          <w:sz w:val="24"/>
          <w:szCs w:val="24"/>
        </w:rPr>
        <w:lastRenderedPageBreak/>
        <w:t xml:space="preserve">решения существующих проблем. </w:t>
      </w:r>
    </w:p>
    <w:p w:rsidR="00105163" w:rsidRPr="001A52DE" w:rsidRDefault="00105163" w:rsidP="00105163">
      <w:pPr>
        <w:ind w:firstLine="709"/>
        <w:jc w:val="both"/>
        <w:rPr>
          <w:sz w:val="24"/>
          <w:szCs w:val="24"/>
        </w:rPr>
      </w:pPr>
      <w:r w:rsidRPr="001A52DE">
        <w:rPr>
          <w:sz w:val="24"/>
          <w:szCs w:val="24"/>
        </w:rPr>
        <w:t xml:space="preserve">Одной из задач и является </w:t>
      </w:r>
      <w:r w:rsidRPr="001A52DE">
        <w:rPr>
          <w:color w:val="000000"/>
          <w:sz w:val="24"/>
          <w:szCs w:val="24"/>
        </w:rPr>
        <w:t>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населенных пунктов.</w:t>
      </w:r>
    </w:p>
    <w:p w:rsidR="00105163" w:rsidRPr="001A52DE" w:rsidRDefault="00105163" w:rsidP="00105163">
      <w:pPr>
        <w:ind w:firstLine="567"/>
        <w:jc w:val="both"/>
        <w:rPr>
          <w:color w:val="000000"/>
          <w:sz w:val="24"/>
          <w:szCs w:val="24"/>
        </w:rPr>
      </w:pPr>
      <w:r w:rsidRPr="001A52DE">
        <w:rPr>
          <w:bCs/>
          <w:color w:val="000000"/>
          <w:sz w:val="24"/>
          <w:szCs w:val="24"/>
        </w:rPr>
        <w:t xml:space="preserve">2) Анализ качественного состояния элементов благоустройства. </w:t>
      </w:r>
    </w:p>
    <w:p w:rsidR="00105163" w:rsidRPr="001A52DE" w:rsidRDefault="00F5644E" w:rsidP="00105163">
      <w:pPr>
        <w:ind w:firstLine="709"/>
        <w:jc w:val="both"/>
        <w:rPr>
          <w:color w:val="000000"/>
          <w:sz w:val="24"/>
          <w:szCs w:val="24"/>
        </w:rPr>
      </w:pPr>
      <w:r>
        <w:rPr>
          <w:b/>
          <w:iCs/>
          <w:color w:val="000000"/>
          <w:sz w:val="24"/>
          <w:szCs w:val="24"/>
        </w:rPr>
        <w:t xml:space="preserve">Озеленение: </w:t>
      </w:r>
      <w:r w:rsidR="00105163" w:rsidRPr="001A52DE">
        <w:rPr>
          <w:color w:val="000000"/>
          <w:sz w:val="24"/>
          <w:szCs w:val="24"/>
        </w:rPr>
        <w:t xml:space="preserve">Существующие участки зеленых насаждений имеют неудовлетворительное состояние: недостаточно благоустроены, нуждаются в постоянном уходе, эксплуатация их бесконтрольна. Необходим систематический уход за существующими насаждениями: вырезка порослей, уборка аварийных и старых деревьев, декоративная обрезка, подсадка саженцев, разбивка клумб. Причин такого положения много и, прежде всего, в отсутствии штата рабочих по благоустройству, недостаточном участии в этой работе жителей муниципального образования, учащихся, трудящихся предприятий, недостаточности средств, определяемых ежегодно бюджетом поселения. 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105163" w:rsidRPr="001A52DE" w:rsidRDefault="00105163" w:rsidP="00105163">
      <w:pPr>
        <w:ind w:firstLine="709"/>
        <w:jc w:val="both"/>
        <w:rPr>
          <w:color w:val="000000"/>
          <w:sz w:val="24"/>
          <w:szCs w:val="24"/>
        </w:rPr>
      </w:pPr>
      <w:r w:rsidRPr="001A52DE">
        <w:rPr>
          <w:b/>
          <w:bCs/>
          <w:iCs/>
          <w:color w:val="000000"/>
          <w:sz w:val="24"/>
          <w:szCs w:val="24"/>
        </w:rPr>
        <w:t xml:space="preserve">Содержание кладбищ: </w:t>
      </w:r>
      <w:r w:rsidRPr="001A52DE">
        <w:rPr>
          <w:color w:val="000000"/>
          <w:sz w:val="24"/>
          <w:szCs w:val="24"/>
        </w:rPr>
        <w:t xml:space="preserve">На территории сельского поселения </w:t>
      </w:r>
      <w:r w:rsidR="00877CA5">
        <w:rPr>
          <w:color w:val="000000"/>
          <w:sz w:val="24"/>
          <w:szCs w:val="24"/>
        </w:rPr>
        <w:t>расположено                  3</w:t>
      </w:r>
      <w:r w:rsidRPr="001A52DE">
        <w:rPr>
          <w:color w:val="000000"/>
          <w:sz w:val="24"/>
          <w:szCs w:val="24"/>
        </w:rPr>
        <w:t xml:space="preserve"> действующих кладбища. Важными мероприятиями программы будут мероприятия по ремонту кладбищ и внешнему благоустройству территории.</w:t>
      </w:r>
    </w:p>
    <w:p w:rsidR="00105163" w:rsidRPr="001A52DE" w:rsidRDefault="00105163" w:rsidP="00105163">
      <w:pPr>
        <w:ind w:firstLine="709"/>
        <w:jc w:val="both"/>
        <w:rPr>
          <w:color w:val="000000"/>
          <w:sz w:val="24"/>
          <w:szCs w:val="24"/>
        </w:rPr>
      </w:pPr>
      <w:r w:rsidRPr="001A52DE">
        <w:rPr>
          <w:b/>
          <w:color w:val="000000"/>
          <w:sz w:val="24"/>
          <w:szCs w:val="24"/>
        </w:rPr>
        <w:t xml:space="preserve">Уличное освещение: </w:t>
      </w:r>
      <w:r w:rsidRPr="001A52DE">
        <w:rPr>
          <w:color w:val="000000"/>
          <w:sz w:val="24"/>
          <w:szCs w:val="24"/>
        </w:rPr>
        <w:t>отремонтированная система уличного освещения сёл требует постоянного содержания – оплата электроэнергии, замена сгоревших лампочек, что невозможно без финансовых вложений.</w:t>
      </w:r>
    </w:p>
    <w:p w:rsidR="00105163" w:rsidRPr="001A52DE" w:rsidRDefault="00105163" w:rsidP="00105163">
      <w:pPr>
        <w:ind w:firstLine="709"/>
        <w:jc w:val="both"/>
        <w:rPr>
          <w:color w:val="000000"/>
          <w:sz w:val="24"/>
          <w:szCs w:val="24"/>
        </w:rPr>
      </w:pPr>
      <w:r w:rsidRPr="001A52DE">
        <w:rPr>
          <w:b/>
          <w:color w:val="000000"/>
          <w:sz w:val="24"/>
          <w:szCs w:val="24"/>
        </w:rPr>
        <w:t xml:space="preserve">Ремонт дорог: </w:t>
      </w:r>
      <w:r w:rsidRPr="001A52DE">
        <w:rPr>
          <w:color w:val="000000"/>
          <w:sz w:val="24"/>
          <w:szCs w:val="24"/>
        </w:rPr>
        <w:t>автомобильные дороги местного зн</w:t>
      </w:r>
      <w:r w:rsidR="00877CA5">
        <w:rPr>
          <w:color w:val="000000"/>
          <w:sz w:val="24"/>
          <w:szCs w:val="24"/>
        </w:rPr>
        <w:t>ачения достаточно сильно изноше</w:t>
      </w:r>
      <w:r w:rsidRPr="001A52DE">
        <w:rPr>
          <w:color w:val="000000"/>
          <w:sz w:val="24"/>
          <w:szCs w:val="24"/>
        </w:rPr>
        <w:t>ны и требуют капитального ремонта, что обеспечит безопасное передвижение по территории сёл жителей и гостей.</w:t>
      </w:r>
    </w:p>
    <w:p w:rsidR="00105163" w:rsidRPr="001A52DE" w:rsidRDefault="00105163" w:rsidP="00F5644E">
      <w:pPr>
        <w:pStyle w:val="af7"/>
        <w:numPr>
          <w:ilvl w:val="0"/>
          <w:numId w:val="10"/>
        </w:numPr>
        <w:jc w:val="center"/>
        <w:rPr>
          <w:b/>
          <w:color w:val="000000"/>
          <w:sz w:val="24"/>
          <w:szCs w:val="24"/>
        </w:rPr>
      </w:pPr>
      <w:r w:rsidRPr="001A52DE">
        <w:rPr>
          <w:b/>
          <w:color w:val="000000"/>
          <w:sz w:val="24"/>
          <w:szCs w:val="24"/>
        </w:rPr>
        <w:t>Цели, задачи и целевые показатели муниципальной программы</w:t>
      </w:r>
      <w:r w:rsidR="00F5644E">
        <w:rPr>
          <w:b/>
          <w:color w:val="000000"/>
          <w:sz w:val="24"/>
          <w:szCs w:val="24"/>
        </w:rPr>
        <w:t>.</w:t>
      </w:r>
    </w:p>
    <w:p w:rsidR="00105163" w:rsidRPr="001A52DE" w:rsidRDefault="00105163" w:rsidP="00105163">
      <w:pPr>
        <w:pStyle w:val="af7"/>
        <w:ind w:left="0" w:firstLine="709"/>
        <w:jc w:val="both"/>
        <w:rPr>
          <w:color w:val="000000"/>
          <w:sz w:val="24"/>
          <w:szCs w:val="24"/>
        </w:rPr>
      </w:pPr>
      <w:r w:rsidRPr="001A52DE">
        <w:rPr>
          <w:color w:val="000000"/>
          <w:sz w:val="24"/>
          <w:szCs w:val="24"/>
        </w:rPr>
        <w:t>Цели, задачи  и целевые показатели муниципальной программы приведены в приложении № 1 к Программе.</w:t>
      </w:r>
    </w:p>
    <w:p w:rsidR="00105163" w:rsidRPr="001A52DE" w:rsidRDefault="00105163" w:rsidP="00F5644E">
      <w:pPr>
        <w:pStyle w:val="af7"/>
        <w:numPr>
          <w:ilvl w:val="0"/>
          <w:numId w:val="10"/>
        </w:numPr>
        <w:jc w:val="center"/>
        <w:rPr>
          <w:b/>
          <w:color w:val="000000"/>
          <w:sz w:val="24"/>
          <w:szCs w:val="24"/>
        </w:rPr>
      </w:pPr>
      <w:r w:rsidRPr="001A52DE">
        <w:rPr>
          <w:b/>
          <w:color w:val="000000"/>
          <w:sz w:val="24"/>
          <w:szCs w:val="24"/>
        </w:rPr>
        <w:t>Прогноз конечных результатов муниципальной программы</w:t>
      </w:r>
    </w:p>
    <w:p w:rsidR="00105163" w:rsidRPr="001A52DE" w:rsidRDefault="00105163" w:rsidP="00F5644E">
      <w:pPr>
        <w:pStyle w:val="ConsPlusNonformat"/>
        <w:jc w:val="both"/>
        <w:rPr>
          <w:rFonts w:ascii="Times New Roman" w:hAnsi="Times New Roman" w:cs="Times New Roman"/>
          <w:sz w:val="24"/>
          <w:szCs w:val="24"/>
        </w:rPr>
      </w:pPr>
      <w:r w:rsidRPr="001A52DE">
        <w:rPr>
          <w:rFonts w:ascii="Times New Roman" w:hAnsi="Times New Roman" w:cs="Times New Roman"/>
          <w:sz w:val="24"/>
          <w:szCs w:val="24"/>
        </w:rPr>
        <w:t>- улучшение санитарного и экологического состояния поселения;</w:t>
      </w:r>
    </w:p>
    <w:p w:rsidR="00105163" w:rsidRPr="001A52DE" w:rsidRDefault="00105163" w:rsidP="00F5644E">
      <w:pPr>
        <w:pStyle w:val="ConsPlusNonformat"/>
        <w:jc w:val="both"/>
        <w:rPr>
          <w:rFonts w:ascii="Times New Roman" w:hAnsi="Times New Roman" w:cs="Times New Roman"/>
          <w:sz w:val="24"/>
          <w:szCs w:val="24"/>
        </w:rPr>
      </w:pPr>
      <w:r w:rsidRPr="001A52DE">
        <w:rPr>
          <w:rFonts w:ascii="Times New Roman" w:hAnsi="Times New Roman" w:cs="Times New Roman"/>
          <w:sz w:val="24"/>
          <w:szCs w:val="24"/>
        </w:rPr>
        <w:t>- благоустройство и озеленение территории с целью удовлетворения потребностей населения в благоприятных условиях проживания;</w:t>
      </w:r>
    </w:p>
    <w:p w:rsidR="00105163" w:rsidRPr="001A52DE" w:rsidRDefault="00105163" w:rsidP="00F5644E">
      <w:pPr>
        <w:pStyle w:val="ConsPlusNonformat"/>
        <w:jc w:val="both"/>
        <w:rPr>
          <w:rFonts w:ascii="Times New Roman" w:hAnsi="Times New Roman" w:cs="Times New Roman"/>
          <w:sz w:val="24"/>
          <w:szCs w:val="24"/>
        </w:rPr>
      </w:pPr>
      <w:r w:rsidRPr="001A52DE">
        <w:rPr>
          <w:rFonts w:ascii="Times New Roman" w:hAnsi="Times New Roman" w:cs="Times New Roman"/>
          <w:sz w:val="24"/>
          <w:szCs w:val="24"/>
        </w:rPr>
        <w:t xml:space="preserve">- комплексное решение проблем, связанных с благоустройством и ремонтом кладбищ на территории поселения; </w:t>
      </w:r>
    </w:p>
    <w:p w:rsidR="00105163" w:rsidRPr="001A52DE" w:rsidRDefault="00105163" w:rsidP="00F5644E">
      <w:pPr>
        <w:pStyle w:val="ConsPlusNormal"/>
        <w:widowControl/>
        <w:jc w:val="both"/>
        <w:rPr>
          <w:rFonts w:ascii="Times New Roman" w:hAnsi="Times New Roman" w:cs="Times New Roman"/>
          <w:sz w:val="24"/>
          <w:szCs w:val="24"/>
        </w:rPr>
      </w:pPr>
      <w:r w:rsidRPr="001A52DE">
        <w:rPr>
          <w:rFonts w:ascii="Times New Roman" w:hAnsi="Times New Roman" w:cs="Times New Roman"/>
          <w:sz w:val="24"/>
          <w:szCs w:val="24"/>
        </w:rPr>
        <w:t xml:space="preserve">- увеличение уровня заинтересованности населения к проблемам благоустройства и озеленения территории; </w:t>
      </w:r>
    </w:p>
    <w:p w:rsidR="00105163" w:rsidRPr="001A52DE" w:rsidRDefault="00105163" w:rsidP="00F5644E">
      <w:pPr>
        <w:pStyle w:val="af7"/>
        <w:tabs>
          <w:tab w:val="left" w:pos="851"/>
        </w:tabs>
        <w:ind w:left="0"/>
        <w:jc w:val="both"/>
        <w:rPr>
          <w:b/>
          <w:color w:val="000000"/>
          <w:sz w:val="24"/>
          <w:szCs w:val="24"/>
        </w:rPr>
      </w:pPr>
      <w:r w:rsidRPr="001A52DE">
        <w:rPr>
          <w:sz w:val="24"/>
          <w:szCs w:val="24"/>
        </w:rPr>
        <w:t>- комплексное решение проблем, связанных с содержанием и ремонтом дорог на  территории поселения</w:t>
      </w:r>
    </w:p>
    <w:p w:rsidR="00105163" w:rsidRPr="001A52DE" w:rsidRDefault="00105163" w:rsidP="00F5644E">
      <w:pPr>
        <w:ind w:firstLine="709"/>
        <w:jc w:val="center"/>
        <w:rPr>
          <w:b/>
          <w:color w:val="000000"/>
          <w:sz w:val="24"/>
          <w:szCs w:val="24"/>
        </w:rPr>
      </w:pPr>
      <w:r w:rsidRPr="001A52DE">
        <w:rPr>
          <w:b/>
          <w:color w:val="000000"/>
          <w:sz w:val="24"/>
          <w:szCs w:val="24"/>
        </w:rPr>
        <w:t>4. Сроки и этапы реализации программы</w:t>
      </w:r>
      <w:r w:rsidR="00F5644E">
        <w:rPr>
          <w:b/>
          <w:color w:val="000000"/>
          <w:sz w:val="24"/>
          <w:szCs w:val="24"/>
        </w:rPr>
        <w:t>.</w:t>
      </w:r>
    </w:p>
    <w:p w:rsidR="00105163" w:rsidRPr="001A52DE" w:rsidRDefault="007D129B" w:rsidP="00F5644E">
      <w:pPr>
        <w:widowControl/>
        <w:autoSpaceDE/>
        <w:autoSpaceDN/>
        <w:adjustRightInd/>
        <w:rPr>
          <w:sz w:val="24"/>
          <w:szCs w:val="24"/>
        </w:rPr>
      </w:pPr>
      <w:r>
        <w:rPr>
          <w:sz w:val="24"/>
          <w:szCs w:val="24"/>
        </w:rPr>
        <w:t>Срок реализации Программы - 202</w:t>
      </w:r>
      <w:r w:rsidR="001C3822">
        <w:rPr>
          <w:sz w:val="24"/>
          <w:szCs w:val="24"/>
        </w:rPr>
        <w:t>5</w:t>
      </w:r>
      <w:r w:rsidR="00105163" w:rsidRPr="001A52DE">
        <w:rPr>
          <w:sz w:val="24"/>
          <w:szCs w:val="24"/>
        </w:rPr>
        <w:t>-202</w:t>
      </w:r>
      <w:r w:rsidR="001C3822">
        <w:rPr>
          <w:sz w:val="24"/>
          <w:szCs w:val="24"/>
        </w:rPr>
        <w:t>7</w:t>
      </w:r>
      <w:r w:rsidR="00105163" w:rsidRPr="001A52DE">
        <w:rPr>
          <w:sz w:val="24"/>
          <w:szCs w:val="24"/>
        </w:rPr>
        <w:t xml:space="preserve"> годы.</w:t>
      </w:r>
    </w:p>
    <w:p w:rsidR="00105163" w:rsidRPr="001A52DE" w:rsidRDefault="00105163" w:rsidP="00F5644E">
      <w:pPr>
        <w:pStyle w:val="af7"/>
        <w:widowControl/>
        <w:numPr>
          <w:ilvl w:val="0"/>
          <w:numId w:val="7"/>
        </w:numPr>
        <w:autoSpaceDE/>
        <w:autoSpaceDN/>
        <w:adjustRightInd/>
        <w:jc w:val="center"/>
        <w:rPr>
          <w:b/>
          <w:sz w:val="24"/>
          <w:szCs w:val="24"/>
        </w:rPr>
      </w:pPr>
      <w:r w:rsidRPr="001A52DE">
        <w:rPr>
          <w:b/>
          <w:sz w:val="24"/>
          <w:szCs w:val="24"/>
        </w:rPr>
        <w:t>Перечень основных мероприятий муниципальной программы</w:t>
      </w:r>
    </w:p>
    <w:p w:rsidR="00105163" w:rsidRPr="001A52DE" w:rsidRDefault="00105163" w:rsidP="00F5644E">
      <w:pPr>
        <w:pStyle w:val="af7"/>
        <w:ind w:left="0"/>
        <w:jc w:val="both"/>
        <w:rPr>
          <w:sz w:val="24"/>
          <w:szCs w:val="24"/>
        </w:rPr>
      </w:pPr>
      <w:r w:rsidRPr="001A52DE">
        <w:rPr>
          <w:sz w:val="24"/>
          <w:szCs w:val="24"/>
        </w:rPr>
        <w:t xml:space="preserve">Мероприятия по благоустройство территории </w:t>
      </w:r>
      <w:r w:rsidR="00877CA5" w:rsidRPr="00877CA5">
        <w:rPr>
          <w:sz w:val="24"/>
          <w:szCs w:val="24"/>
        </w:rPr>
        <w:t xml:space="preserve">Некрасовского </w:t>
      </w:r>
      <w:r w:rsidRPr="001A52DE">
        <w:rPr>
          <w:sz w:val="24"/>
          <w:szCs w:val="24"/>
        </w:rPr>
        <w:t>сельского поселения</w:t>
      </w:r>
    </w:p>
    <w:p w:rsidR="00105163" w:rsidRPr="001A52DE" w:rsidRDefault="00105163" w:rsidP="00F5644E">
      <w:pPr>
        <w:pStyle w:val="af7"/>
        <w:ind w:left="0"/>
        <w:jc w:val="both"/>
        <w:rPr>
          <w:sz w:val="24"/>
          <w:szCs w:val="24"/>
        </w:rPr>
      </w:pPr>
      <w:r w:rsidRPr="001A52DE">
        <w:rPr>
          <w:sz w:val="24"/>
          <w:szCs w:val="24"/>
        </w:rPr>
        <w:t>Мероприятия по р</w:t>
      </w:r>
      <w:r w:rsidRPr="001A52DE">
        <w:rPr>
          <w:bCs/>
          <w:color w:val="0D0D0D" w:themeColor="text1" w:themeTint="F2"/>
          <w:sz w:val="24"/>
          <w:szCs w:val="24"/>
        </w:rPr>
        <w:t>емонту и содержание уличного освещения</w:t>
      </w:r>
    </w:p>
    <w:p w:rsidR="00105163" w:rsidRPr="001A52DE" w:rsidRDefault="00105163" w:rsidP="00F5644E">
      <w:pPr>
        <w:pStyle w:val="af7"/>
        <w:ind w:left="0"/>
        <w:jc w:val="both"/>
        <w:rPr>
          <w:sz w:val="24"/>
          <w:szCs w:val="24"/>
        </w:rPr>
      </w:pPr>
      <w:r w:rsidRPr="001A52DE">
        <w:rPr>
          <w:sz w:val="24"/>
          <w:szCs w:val="24"/>
        </w:rPr>
        <w:t>Мероприятия по озеленению территории</w:t>
      </w:r>
      <w:r w:rsidRPr="001A52DE">
        <w:rPr>
          <w:bCs/>
          <w:color w:val="000000"/>
          <w:sz w:val="24"/>
          <w:szCs w:val="24"/>
        </w:rPr>
        <w:t xml:space="preserve"> </w:t>
      </w:r>
      <w:r w:rsidR="00877CA5" w:rsidRPr="00877CA5">
        <w:rPr>
          <w:bCs/>
          <w:color w:val="000000"/>
          <w:sz w:val="24"/>
          <w:szCs w:val="24"/>
        </w:rPr>
        <w:t xml:space="preserve">Некрасовского </w:t>
      </w:r>
      <w:r w:rsidRPr="001A52DE">
        <w:rPr>
          <w:sz w:val="24"/>
          <w:szCs w:val="24"/>
        </w:rPr>
        <w:t>сельского поселения</w:t>
      </w:r>
    </w:p>
    <w:p w:rsidR="00105163" w:rsidRPr="001A52DE" w:rsidRDefault="00105163" w:rsidP="00F5644E">
      <w:pPr>
        <w:jc w:val="both"/>
        <w:rPr>
          <w:b/>
          <w:color w:val="000000"/>
          <w:sz w:val="24"/>
          <w:szCs w:val="24"/>
        </w:rPr>
      </w:pPr>
      <w:r w:rsidRPr="001A52DE">
        <w:rPr>
          <w:sz w:val="24"/>
          <w:szCs w:val="24"/>
        </w:rPr>
        <w:t>Мероприятия по с</w:t>
      </w:r>
      <w:r w:rsidRPr="001A52DE">
        <w:rPr>
          <w:bCs/>
          <w:color w:val="0D0D0D" w:themeColor="text1" w:themeTint="F2"/>
          <w:sz w:val="24"/>
          <w:szCs w:val="24"/>
        </w:rPr>
        <w:t>одержанию мест захоронения </w:t>
      </w:r>
    </w:p>
    <w:p w:rsidR="00105163" w:rsidRPr="001A52DE" w:rsidRDefault="00105163" w:rsidP="00105163">
      <w:pPr>
        <w:pStyle w:val="af7"/>
        <w:numPr>
          <w:ilvl w:val="0"/>
          <w:numId w:val="7"/>
        </w:numPr>
        <w:jc w:val="both"/>
        <w:rPr>
          <w:b/>
          <w:color w:val="000000"/>
          <w:sz w:val="24"/>
          <w:szCs w:val="24"/>
        </w:rPr>
      </w:pPr>
      <w:r w:rsidRPr="001A52DE">
        <w:rPr>
          <w:b/>
          <w:color w:val="000000"/>
          <w:sz w:val="24"/>
          <w:szCs w:val="24"/>
        </w:rPr>
        <w:t xml:space="preserve">Ресурсное обеспечение </w:t>
      </w:r>
    </w:p>
    <w:p w:rsidR="00105163" w:rsidRPr="001A52DE" w:rsidRDefault="00105163" w:rsidP="00F5644E">
      <w:pPr>
        <w:pStyle w:val="af7"/>
        <w:ind w:left="0"/>
        <w:jc w:val="both"/>
        <w:rPr>
          <w:color w:val="000000"/>
          <w:sz w:val="24"/>
          <w:szCs w:val="24"/>
        </w:rPr>
      </w:pPr>
      <w:r w:rsidRPr="001A52DE">
        <w:rPr>
          <w:color w:val="000000"/>
          <w:sz w:val="24"/>
          <w:szCs w:val="24"/>
        </w:rPr>
        <w:t>Информация по ресурсному обеспечению мероприятий муниципальной программы приведена в приложении № 2.</w:t>
      </w:r>
    </w:p>
    <w:p w:rsidR="00105163" w:rsidRPr="001A52DE" w:rsidRDefault="00105163" w:rsidP="00105163">
      <w:pPr>
        <w:widowControl/>
        <w:autoSpaceDE/>
        <w:autoSpaceDN/>
        <w:adjustRightInd/>
        <w:ind w:firstLine="709"/>
        <w:jc w:val="both"/>
        <w:rPr>
          <w:sz w:val="24"/>
          <w:szCs w:val="24"/>
        </w:rPr>
      </w:pPr>
      <w:bookmarkStart w:id="1" w:name="sub_1004"/>
      <w:bookmarkEnd w:id="0"/>
    </w:p>
    <w:p w:rsidR="00105163" w:rsidRPr="001A52DE" w:rsidRDefault="00105163" w:rsidP="00105163">
      <w:pPr>
        <w:framePr w:h="2169" w:hRule="exact" w:wrap="auto" w:hAnchor="text" w:y="1236"/>
        <w:widowControl/>
        <w:autoSpaceDE/>
        <w:autoSpaceDN/>
        <w:adjustRightInd/>
        <w:ind w:firstLine="709"/>
        <w:jc w:val="both"/>
        <w:rPr>
          <w:sz w:val="24"/>
          <w:szCs w:val="24"/>
        </w:rPr>
        <w:sectPr w:rsidR="00105163" w:rsidRPr="001A52DE" w:rsidSect="00D31A90">
          <w:pgSz w:w="11906" w:h="16838"/>
          <w:pgMar w:top="1134" w:right="567" w:bottom="1134" w:left="1701" w:header="709" w:footer="709" w:gutter="0"/>
          <w:cols w:space="708"/>
          <w:docGrid w:linePitch="360"/>
        </w:sectPr>
      </w:pPr>
    </w:p>
    <w:p w:rsidR="00F66FA0" w:rsidRDefault="00105163" w:rsidP="00105163">
      <w:pPr>
        <w:widowControl/>
        <w:autoSpaceDE/>
        <w:autoSpaceDN/>
        <w:adjustRightInd/>
        <w:ind w:left="567"/>
        <w:jc w:val="right"/>
        <w:rPr>
          <w:sz w:val="24"/>
          <w:szCs w:val="24"/>
        </w:rPr>
      </w:pPr>
      <w:r w:rsidRPr="001A52DE">
        <w:rPr>
          <w:sz w:val="24"/>
          <w:szCs w:val="24"/>
        </w:rPr>
        <w:lastRenderedPageBreak/>
        <w:t xml:space="preserve">Приложение № </w:t>
      </w:r>
      <w:r w:rsidR="00C22463">
        <w:rPr>
          <w:sz w:val="24"/>
          <w:szCs w:val="24"/>
        </w:rPr>
        <w:t>1</w:t>
      </w:r>
    </w:p>
    <w:p w:rsidR="00105163" w:rsidRDefault="00105163" w:rsidP="00105163">
      <w:pPr>
        <w:widowControl/>
        <w:autoSpaceDE/>
        <w:autoSpaceDN/>
        <w:adjustRightInd/>
        <w:ind w:left="567"/>
        <w:jc w:val="right"/>
        <w:rPr>
          <w:sz w:val="24"/>
          <w:szCs w:val="24"/>
        </w:rPr>
      </w:pPr>
      <w:r w:rsidRPr="001A52DE">
        <w:rPr>
          <w:sz w:val="24"/>
          <w:szCs w:val="24"/>
        </w:rPr>
        <w:t xml:space="preserve"> к муниципальной программе</w:t>
      </w:r>
    </w:p>
    <w:p w:rsidR="00F66FA0" w:rsidRPr="001A52DE" w:rsidRDefault="00F66FA0" w:rsidP="00105163">
      <w:pPr>
        <w:widowControl/>
        <w:autoSpaceDE/>
        <w:autoSpaceDN/>
        <w:adjustRightInd/>
        <w:ind w:left="567"/>
        <w:jc w:val="right"/>
        <w:rPr>
          <w:sz w:val="24"/>
          <w:szCs w:val="24"/>
        </w:rPr>
      </w:pPr>
      <w:r w:rsidRPr="00F66FA0">
        <w:rPr>
          <w:sz w:val="24"/>
          <w:szCs w:val="24"/>
        </w:rPr>
        <w:t xml:space="preserve"> «Благоустройство территории </w:t>
      </w:r>
      <w:r w:rsidR="00877CA5" w:rsidRPr="00877CA5">
        <w:rPr>
          <w:sz w:val="24"/>
          <w:szCs w:val="24"/>
        </w:rPr>
        <w:t>Некрасовского</w:t>
      </w:r>
      <w:r w:rsidR="00877CA5">
        <w:rPr>
          <w:sz w:val="24"/>
          <w:szCs w:val="24"/>
        </w:rPr>
        <w:t xml:space="preserve"> сельского поселения</w:t>
      </w:r>
      <w:r w:rsidRPr="00F66FA0">
        <w:rPr>
          <w:sz w:val="24"/>
          <w:szCs w:val="24"/>
        </w:rPr>
        <w:t>»</w:t>
      </w:r>
    </w:p>
    <w:p w:rsidR="00105163" w:rsidRDefault="00105163" w:rsidP="00105163">
      <w:pPr>
        <w:widowControl/>
        <w:autoSpaceDE/>
        <w:autoSpaceDN/>
        <w:adjustRightInd/>
        <w:ind w:left="567"/>
        <w:jc w:val="right"/>
        <w:rPr>
          <w:sz w:val="24"/>
          <w:szCs w:val="24"/>
        </w:rPr>
      </w:pPr>
    </w:p>
    <w:tbl>
      <w:tblPr>
        <w:tblW w:w="15592" w:type="dxa"/>
        <w:jc w:val="center"/>
        <w:tblCellSpacing w:w="5" w:type="nil"/>
        <w:tblLayout w:type="fixed"/>
        <w:tblCellMar>
          <w:left w:w="75" w:type="dxa"/>
          <w:right w:w="75" w:type="dxa"/>
        </w:tblCellMar>
        <w:tblLook w:val="0000" w:firstRow="0" w:lastRow="0" w:firstColumn="0" w:lastColumn="0" w:noHBand="0" w:noVBand="0"/>
      </w:tblPr>
      <w:tblGrid>
        <w:gridCol w:w="850"/>
        <w:gridCol w:w="10915"/>
        <w:gridCol w:w="1418"/>
        <w:gridCol w:w="1276"/>
        <w:gridCol w:w="1133"/>
      </w:tblGrid>
      <w:tr w:rsidR="001C3822" w:rsidRPr="001A52DE" w:rsidTr="001C3822">
        <w:trPr>
          <w:trHeight w:val="400"/>
          <w:tblCellSpacing w:w="5" w:type="nil"/>
          <w:jc w:val="center"/>
        </w:trPr>
        <w:tc>
          <w:tcPr>
            <w:tcW w:w="850" w:type="dxa"/>
            <w:vMerge w:val="restart"/>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N</w:t>
            </w:r>
          </w:p>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п/п</w:t>
            </w:r>
          </w:p>
        </w:tc>
        <w:tc>
          <w:tcPr>
            <w:tcW w:w="10915" w:type="dxa"/>
            <w:vMerge w:val="restart"/>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Цели, задачи муниципальной программы, наименование и единица измерения целевого показателя</w:t>
            </w:r>
          </w:p>
        </w:tc>
        <w:tc>
          <w:tcPr>
            <w:tcW w:w="3827" w:type="dxa"/>
            <w:gridSpan w:val="3"/>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Значения целевого показателя по годам</w:t>
            </w:r>
          </w:p>
        </w:tc>
      </w:tr>
      <w:tr w:rsidR="001C3822" w:rsidRPr="001A52DE" w:rsidTr="001C3822">
        <w:trPr>
          <w:trHeight w:val="400"/>
          <w:tblCellSpacing w:w="5" w:type="nil"/>
          <w:jc w:val="center"/>
        </w:trPr>
        <w:tc>
          <w:tcPr>
            <w:tcW w:w="850" w:type="dxa"/>
            <w:vMerge/>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p>
        </w:tc>
        <w:tc>
          <w:tcPr>
            <w:tcW w:w="10915" w:type="dxa"/>
            <w:vMerge/>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Pr>
                <w:rFonts w:ascii="Times New Roman" w:hAnsi="Times New Roman" w:cs="Times New Roman"/>
                <w:b/>
                <w:sz w:val="24"/>
                <w:szCs w:val="24"/>
              </w:rPr>
              <w:t>2025</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202</w:t>
            </w:r>
            <w:r>
              <w:rPr>
                <w:rFonts w:ascii="Times New Roman" w:hAnsi="Times New Roman" w:cs="Times New Roman"/>
                <w:b/>
                <w:sz w:val="24"/>
                <w:szCs w:val="24"/>
              </w:rPr>
              <w:t>6</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202</w:t>
            </w:r>
            <w:r>
              <w:rPr>
                <w:rFonts w:ascii="Times New Roman" w:hAnsi="Times New Roman" w:cs="Times New Roman"/>
                <w:b/>
                <w:sz w:val="24"/>
                <w:szCs w:val="24"/>
              </w:rPr>
              <w:t>7</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1</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2</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3</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4</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5</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1.</w:t>
            </w:r>
          </w:p>
        </w:tc>
        <w:tc>
          <w:tcPr>
            <w:tcW w:w="14742" w:type="dxa"/>
            <w:gridSpan w:val="4"/>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Цель 1</w:t>
            </w:r>
            <w:r>
              <w:rPr>
                <w:rFonts w:ascii="Times New Roman" w:hAnsi="Times New Roman" w:cs="Times New Roman"/>
                <w:b/>
                <w:sz w:val="24"/>
                <w:szCs w:val="24"/>
              </w:rPr>
              <w:t>.</w:t>
            </w:r>
            <w:r w:rsidRPr="001A52DE">
              <w:rPr>
                <w:rFonts w:ascii="Times New Roman" w:hAnsi="Times New Roman" w:cs="Times New Roman"/>
                <w:b/>
                <w:sz w:val="24"/>
                <w:szCs w:val="24"/>
              </w:rPr>
              <w:t xml:space="preserve"> </w:t>
            </w:r>
            <w:r w:rsidRPr="001A52DE">
              <w:rPr>
                <w:rFonts w:ascii="Times New Roman" w:hAnsi="Times New Roman" w:cs="Times New Roman"/>
                <w:sz w:val="24"/>
                <w:szCs w:val="24"/>
              </w:rPr>
              <w:t>Обеспечение безопасного проживания и жизнедеятельности населения поселения, обеспечение экологической безопасности, улучшение эстетического состояния объектов благоустройства и их бесперебойного функционирования</w:t>
            </w:r>
            <w:r w:rsidRPr="001A52DE">
              <w:rPr>
                <w:rFonts w:ascii="Times New Roman" w:hAnsi="Times New Roman" w:cs="Times New Roman"/>
                <w:b/>
                <w:sz w:val="24"/>
                <w:szCs w:val="24"/>
              </w:rPr>
              <w:t>.</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1.1.</w:t>
            </w:r>
          </w:p>
        </w:tc>
        <w:tc>
          <w:tcPr>
            <w:tcW w:w="14742" w:type="dxa"/>
            <w:gridSpan w:val="4"/>
            <w:tcBorders>
              <w:left w:val="single" w:sz="4" w:space="0" w:color="auto"/>
              <w:bottom w:val="single" w:sz="4" w:space="0" w:color="auto"/>
              <w:right w:val="single" w:sz="4" w:space="0" w:color="auto"/>
            </w:tcBorders>
            <w:vAlign w:val="center"/>
          </w:tcPr>
          <w:p w:rsidR="001C3822" w:rsidRPr="001A52DE" w:rsidRDefault="001C3822" w:rsidP="001C3822">
            <w:pPr>
              <w:pStyle w:val="a3"/>
              <w:spacing w:before="0" w:beforeAutospacing="0" w:after="0" w:afterAutospacing="0"/>
              <w:rPr>
                <w:b/>
              </w:rPr>
            </w:pPr>
            <w:r>
              <w:rPr>
                <w:b/>
              </w:rPr>
              <w:t xml:space="preserve">                                              </w:t>
            </w:r>
            <w:r w:rsidRPr="001A52DE">
              <w:rPr>
                <w:b/>
              </w:rPr>
              <w:t>Задача 1</w:t>
            </w:r>
            <w:r>
              <w:rPr>
                <w:b/>
              </w:rPr>
              <w:t>.</w:t>
            </w:r>
            <w:r w:rsidRPr="001A52DE">
              <w:rPr>
                <w:b/>
              </w:rPr>
              <w:t xml:space="preserve"> Благоустройство территории </w:t>
            </w:r>
            <w:r w:rsidRPr="00877CA5">
              <w:rPr>
                <w:b/>
              </w:rPr>
              <w:t>Некрасовского</w:t>
            </w:r>
            <w:r w:rsidRPr="001A52DE">
              <w:rPr>
                <w:b/>
              </w:rPr>
              <w:t xml:space="preserve"> сельского поселения</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1.1.1</w:t>
            </w:r>
            <w:r w:rsidRPr="001A52DE">
              <w:rPr>
                <w:rFonts w:ascii="Times New Roman" w:hAnsi="Times New Roman" w:cs="Times New Roman"/>
                <w:sz w:val="24"/>
                <w:szCs w:val="24"/>
              </w:rPr>
              <w:t>.</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Площадь территории уборки поселения, м. кв</w:t>
            </w:r>
            <w:r>
              <w:rPr>
                <w:color w:val="0D0D0D" w:themeColor="text1" w:themeTint="F2"/>
                <w:sz w:val="24"/>
                <w:szCs w:val="24"/>
              </w:rPr>
              <w:t>.</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1.1.2</w:t>
            </w:r>
            <w:r w:rsidRPr="001A52DE">
              <w:rPr>
                <w:rFonts w:ascii="Times New Roman" w:hAnsi="Times New Roman" w:cs="Times New Roman"/>
                <w:sz w:val="24"/>
                <w:szCs w:val="24"/>
              </w:rPr>
              <w:t>.</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Количество ликвидированных несанкционированных свалок, шт.</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1.1.3</w:t>
            </w:r>
            <w:r w:rsidRPr="001A52DE">
              <w:rPr>
                <w:rFonts w:ascii="Times New Roman" w:hAnsi="Times New Roman" w:cs="Times New Roman"/>
                <w:sz w:val="24"/>
                <w:szCs w:val="24"/>
              </w:rPr>
              <w:t>.</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Количество объектов, на которых проведены: дезинсекция, дератизация, ак</w:t>
            </w:r>
            <w:r>
              <w:rPr>
                <w:color w:val="0D0D0D" w:themeColor="text1" w:themeTint="F2"/>
                <w:sz w:val="24"/>
                <w:szCs w:val="24"/>
              </w:rPr>
              <w:t>к</w:t>
            </w:r>
            <w:r w:rsidRPr="001A52DE">
              <w:rPr>
                <w:color w:val="0D0D0D" w:themeColor="text1" w:themeTint="F2"/>
                <w:sz w:val="24"/>
                <w:szCs w:val="24"/>
              </w:rPr>
              <w:t>арицидная обработка, ед.</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1.1.4</w:t>
            </w:r>
            <w:r w:rsidRPr="001A52DE">
              <w:rPr>
                <w:rFonts w:ascii="Times New Roman" w:hAnsi="Times New Roman" w:cs="Times New Roman"/>
                <w:sz w:val="24"/>
                <w:szCs w:val="24"/>
              </w:rPr>
              <w:t>.</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Количество изготовленных ПСД на ремонт памятников, шт.</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1.1.5</w:t>
            </w:r>
            <w:r w:rsidRPr="001A52DE">
              <w:rPr>
                <w:rFonts w:ascii="Times New Roman" w:hAnsi="Times New Roman" w:cs="Times New Roman"/>
                <w:sz w:val="24"/>
                <w:szCs w:val="24"/>
              </w:rPr>
              <w:t>..</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Количество приобретённых материалов для текущего ремонта, уборки территории, ед.</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1.2.</w:t>
            </w:r>
          </w:p>
        </w:tc>
        <w:tc>
          <w:tcPr>
            <w:tcW w:w="14742" w:type="dxa"/>
            <w:gridSpan w:val="4"/>
            <w:tcBorders>
              <w:left w:val="single" w:sz="4" w:space="0" w:color="auto"/>
              <w:bottom w:val="single" w:sz="4" w:space="0" w:color="auto"/>
              <w:right w:val="single" w:sz="4" w:space="0" w:color="auto"/>
            </w:tcBorders>
            <w:vAlign w:val="center"/>
          </w:tcPr>
          <w:p w:rsidR="001C3822" w:rsidRPr="001A52DE" w:rsidRDefault="001C3822" w:rsidP="001C3822">
            <w:pPr>
              <w:pStyle w:val="ConsPlusCell"/>
              <w:rPr>
                <w:rFonts w:ascii="Times New Roman" w:hAnsi="Times New Roman" w:cs="Times New Roman"/>
                <w:sz w:val="24"/>
                <w:szCs w:val="24"/>
              </w:rPr>
            </w:pPr>
            <w:r>
              <w:rPr>
                <w:rFonts w:ascii="Times New Roman" w:hAnsi="Times New Roman" w:cs="Times New Roman"/>
                <w:b/>
                <w:bCs/>
                <w:color w:val="0D0D0D" w:themeColor="text1" w:themeTint="F2"/>
                <w:sz w:val="24"/>
                <w:szCs w:val="24"/>
              </w:rPr>
              <w:t xml:space="preserve">                                             </w:t>
            </w:r>
            <w:r w:rsidRPr="001A52DE">
              <w:rPr>
                <w:rFonts w:ascii="Times New Roman" w:hAnsi="Times New Roman" w:cs="Times New Roman"/>
                <w:b/>
                <w:bCs/>
                <w:color w:val="0D0D0D" w:themeColor="text1" w:themeTint="F2"/>
                <w:sz w:val="24"/>
                <w:szCs w:val="24"/>
              </w:rPr>
              <w:t>Задача 2</w:t>
            </w:r>
            <w:r>
              <w:rPr>
                <w:rFonts w:ascii="Times New Roman" w:hAnsi="Times New Roman" w:cs="Times New Roman"/>
                <w:b/>
                <w:bCs/>
                <w:color w:val="0D0D0D" w:themeColor="text1" w:themeTint="F2"/>
                <w:sz w:val="24"/>
                <w:szCs w:val="24"/>
              </w:rPr>
              <w:t>.</w:t>
            </w:r>
            <w:r w:rsidRPr="001A52DE">
              <w:rPr>
                <w:rFonts w:ascii="Times New Roman" w:hAnsi="Times New Roman" w:cs="Times New Roman"/>
                <w:b/>
                <w:bCs/>
                <w:color w:val="0D0D0D" w:themeColor="text1" w:themeTint="F2"/>
                <w:sz w:val="24"/>
                <w:szCs w:val="24"/>
              </w:rPr>
              <w:t xml:space="preserve"> Ремонт и содержание уличного освещения</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1.2.1</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Электроэнергия для нужд уличного освещения (кВт)</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1.2.2.</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Количество замененных ламп ДРЛ, шт.</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1.2.3.</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Установка новых фонарей, шт.</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1.3.</w:t>
            </w:r>
          </w:p>
        </w:tc>
        <w:tc>
          <w:tcPr>
            <w:tcW w:w="14742" w:type="dxa"/>
            <w:gridSpan w:val="4"/>
            <w:tcBorders>
              <w:left w:val="single" w:sz="4" w:space="0" w:color="auto"/>
              <w:bottom w:val="single" w:sz="4" w:space="0" w:color="auto"/>
              <w:right w:val="single" w:sz="4" w:space="0" w:color="auto"/>
            </w:tcBorders>
            <w:vAlign w:val="center"/>
          </w:tcPr>
          <w:p w:rsidR="001C3822" w:rsidRPr="001A52DE" w:rsidRDefault="001C3822" w:rsidP="001C3822">
            <w:pPr>
              <w:pStyle w:val="ConsPlusCell"/>
              <w:rPr>
                <w:rFonts w:ascii="Times New Roman" w:hAnsi="Times New Roman" w:cs="Times New Roman"/>
                <w:sz w:val="24"/>
                <w:szCs w:val="24"/>
              </w:rPr>
            </w:pPr>
            <w:r>
              <w:rPr>
                <w:rFonts w:ascii="Times New Roman" w:hAnsi="Times New Roman" w:cs="Times New Roman"/>
                <w:b/>
                <w:sz w:val="24"/>
                <w:szCs w:val="24"/>
              </w:rPr>
              <w:t xml:space="preserve">     </w:t>
            </w:r>
            <w:r w:rsidRPr="001A52DE">
              <w:rPr>
                <w:rFonts w:ascii="Times New Roman" w:hAnsi="Times New Roman" w:cs="Times New Roman"/>
                <w:b/>
                <w:sz w:val="24"/>
                <w:szCs w:val="24"/>
              </w:rPr>
              <w:t>Задача 3.</w:t>
            </w:r>
            <w:r>
              <w:t xml:space="preserve"> </w:t>
            </w:r>
            <w:r w:rsidRPr="00746484">
              <w:rPr>
                <w:rFonts w:ascii="Times New Roman" w:hAnsi="Times New Roman" w:cs="Times New Roman"/>
                <w:b/>
                <w:sz w:val="24"/>
                <w:szCs w:val="24"/>
              </w:rPr>
              <w:t>Приобретение и устройство муниципальных многофункциональных спортивных площадок, приобретение имущества в муниципальную собственность</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1.3.1.</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Приобретение теннисного антивандального стола</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1.4.</w:t>
            </w:r>
          </w:p>
        </w:tc>
        <w:tc>
          <w:tcPr>
            <w:tcW w:w="14742" w:type="dxa"/>
            <w:gridSpan w:val="4"/>
            <w:tcBorders>
              <w:left w:val="single" w:sz="4" w:space="0" w:color="auto"/>
              <w:bottom w:val="single" w:sz="4" w:space="0" w:color="auto"/>
              <w:right w:val="single" w:sz="4" w:space="0" w:color="auto"/>
            </w:tcBorders>
            <w:vAlign w:val="center"/>
          </w:tcPr>
          <w:p w:rsidR="001C3822" w:rsidRPr="001A52DE" w:rsidRDefault="001C3822" w:rsidP="001C3822">
            <w:pPr>
              <w:pStyle w:val="ConsPlusCell"/>
              <w:rPr>
                <w:rFonts w:ascii="Times New Roman" w:hAnsi="Times New Roman" w:cs="Times New Roman"/>
                <w:sz w:val="24"/>
                <w:szCs w:val="24"/>
              </w:rPr>
            </w:pPr>
            <w:r>
              <w:rPr>
                <w:rFonts w:ascii="Times New Roman" w:hAnsi="Times New Roman" w:cs="Times New Roman"/>
                <w:b/>
                <w:sz w:val="24"/>
                <w:szCs w:val="24"/>
              </w:rPr>
              <w:t xml:space="preserve">                                                </w:t>
            </w:r>
            <w:r w:rsidRPr="001A52DE">
              <w:rPr>
                <w:rFonts w:ascii="Times New Roman" w:hAnsi="Times New Roman" w:cs="Times New Roman"/>
                <w:b/>
                <w:sz w:val="24"/>
                <w:szCs w:val="24"/>
              </w:rPr>
              <w:t>Задача 4.С</w:t>
            </w:r>
            <w:r w:rsidRPr="001A52DE">
              <w:rPr>
                <w:rFonts w:ascii="Times New Roman" w:hAnsi="Times New Roman" w:cs="Times New Roman"/>
                <w:b/>
                <w:bCs/>
                <w:color w:val="0D0D0D" w:themeColor="text1" w:themeTint="F2"/>
                <w:sz w:val="24"/>
                <w:szCs w:val="24"/>
              </w:rPr>
              <w:t>одержание мест захоронения</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1.4.1.</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Количество отремонтированного ограждения, м.</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1.4.2.</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Количество кладбищ, где проводились мероприятия по благоустройству, ед.</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r>
      <w:tr w:rsidR="001C3822" w:rsidRPr="001A52DE" w:rsidTr="001C3822">
        <w:trPr>
          <w:tblCellSpacing w:w="5" w:type="nil"/>
          <w:jc w:val="center"/>
        </w:trPr>
        <w:tc>
          <w:tcPr>
            <w:tcW w:w="850" w:type="dxa"/>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1.4.3.</w:t>
            </w:r>
          </w:p>
        </w:tc>
        <w:tc>
          <w:tcPr>
            <w:tcW w:w="10915" w:type="dxa"/>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color w:val="0D0D0D" w:themeColor="text1" w:themeTint="F2"/>
                <w:sz w:val="24"/>
                <w:szCs w:val="24"/>
              </w:rPr>
              <w:t>Уборка кладбищ (очистка территории кладбища и прилегающей территории за оградой кладбищ), м. кв.</w:t>
            </w:r>
          </w:p>
        </w:tc>
        <w:tc>
          <w:tcPr>
            <w:tcW w:w="1418" w:type="dxa"/>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133" w:type="dxa"/>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r>
    </w:tbl>
    <w:p w:rsidR="001C3822" w:rsidRDefault="001C3822" w:rsidP="001C3822">
      <w:pPr>
        <w:widowControl/>
        <w:autoSpaceDE/>
        <w:autoSpaceDN/>
        <w:adjustRightInd/>
        <w:ind w:left="567"/>
        <w:rPr>
          <w:sz w:val="24"/>
          <w:szCs w:val="24"/>
        </w:rPr>
      </w:pPr>
    </w:p>
    <w:p w:rsidR="001C3822" w:rsidRDefault="001C3822" w:rsidP="00105163">
      <w:pPr>
        <w:widowControl/>
        <w:autoSpaceDE/>
        <w:autoSpaceDN/>
        <w:adjustRightInd/>
        <w:ind w:left="567"/>
        <w:jc w:val="right"/>
        <w:rPr>
          <w:sz w:val="24"/>
          <w:szCs w:val="24"/>
        </w:rPr>
      </w:pPr>
    </w:p>
    <w:p w:rsidR="001C3822" w:rsidRDefault="001C3822" w:rsidP="00105163">
      <w:pPr>
        <w:widowControl/>
        <w:autoSpaceDE/>
        <w:autoSpaceDN/>
        <w:adjustRightInd/>
        <w:ind w:left="567"/>
        <w:jc w:val="right"/>
        <w:rPr>
          <w:sz w:val="24"/>
          <w:szCs w:val="24"/>
        </w:rPr>
      </w:pPr>
    </w:p>
    <w:p w:rsidR="001C3822" w:rsidRDefault="001C3822" w:rsidP="00105163">
      <w:pPr>
        <w:widowControl/>
        <w:autoSpaceDE/>
        <w:autoSpaceDN/>
        <w:adjustRightInd/>
        <w:ind w:left="567"/>
        <w:jc w:val="right"/>
        <w:rPr>
          <w:sz w:val="24"/>
          <w:szCs w:val="24"/>
        </w:rPr>
      </w:pPr>
    </w:p>
    <w:p w:rsidR="001C3822" w:rsidRPr="001A52DE" w:rsidRDefault="001C3822" w:rsidP="00105163">
      <w:pPr>
        <w:widowControl/>
        <w:autoSpaceDE/>
        <w:autoSpaceDN/>
        <w:adjustRightInd/>
        <w:ind w:left="567"/>
        <w:jc w:val="right"/>
        <w:rPr>
          <w:sz w:val="24"/>
          <w:szCs w:val="24"/>
        </w:rPr>
      </w:pPr>
    </w:p>
    <w:p w:rsidR="00105163" w:rsidRDefault="00105163" w:rsidP="00105163">
      <w:pPr>
        <w:widowControl/>
        <w:autoSpaceDE/>
        <w:autoSpaceDN/>
        <w:adjustRightInd/>
        <w:ind w:left="567"/>
        <w:jc w:val="right"/>
        <w:rPr>
          <w:b/>
          <w:sz w:val="24"/>
          <w:szCs w:val="24"/>
        </w:rPr>
      </w:pPr>
      <w:r w:rsidRPr="001A52DE">
        <w:rPr>
          <w:sz w:val="24"/>
          <w:szCs w:val="24"/>
        </w:rPr>
        <w:br w:type="page"/>
      </w:r>
      <w:r w:rsidRPr="001A52DE">
        <w:rPr>
          <w:b/>
          <w:sz w:val="24"/>
          <w:szCs w:val="24"/>
        </w:rPr>
        <w:lastRenderedPageBreak/>
        <w:t>Приложение № 2 к муниципальной программе</w:t>
      </w:r>
    </w:p>
    <w:p w:rsidR="00F66FA0" w:rsidRDefault="00F66FA0" w:rsidP="00105163">
      <w:pPr>
        <w:widowControl/>
        <w:autoSpaceDE/>
        <w:autoSpaceDN/>
        <w:adjustRightInd/>
        <w:ind w:left="567"/>
        <w:jc w:val="right"/>
        <w:rPr>
          <w:b/>
          <w:sz w:val="24"/>
          <w:szCs w:val="24"/>
        </w:rPr>
      </w:pPr>
      <w:r w:rsidRPr="00F66FA0">
        <w:rPr>
          <w:b/>
          <w:sz w:val="24"/>
          <w:szCs w:val="24"/>
        </w:rPr>
        <w:t xml:space="preserve"> «Благоустройство территории </w:t>
      </w:r>
      <w:r w:rsidR="00877CA5" w:rsidRPr="00877CA5">
        <w:rPr>
          <w:b/>
          <w:sz w:val="24"/>
          <w:szCs w:val="24"/>
        </w:rPr>
        <w:t>Некрасовского</w:t>
      </w:r>
    </w:p>
    <w:p w:rsidR="00F66FA0" w:rsidRDefault="00877CA5" w:rsidP="00105163">
      <w:pPr>
        <w:widowControl/>
        <w:autoSpaceDE/>
        <w:autoSpaceDN/>
        <w:adjustRightInd/>
        <w:ind w:left="567"/>
        <w:jc w:val="right"/>
        <w:rPr>
          <w:b/>
          <w:sz w:val="24"/>
          <w:szCs w:val="24"/>
        </w:rPr>
      </w:pPr>
      <w:r>
        <w:rPr>
          <w:b/>
          <w:sz w:val="24"/>
          <w:szCs w:val="24"/>
        </w:rPr>
        <w:t xml:space="preserve">сельского поселения </w:t>
      </w:r>
      <w:r w:rsidR="00F66FA0" w:rsidRPr="00F66FA0">
        <w:rPr>
          <w:b/>
          <w:sz w:val="24"/>
          <w:szCs w:val="24"/>
        </w:rPr>
        <w:t>»</w:t>
      </w:r>
    </w:p>
    <w:p w:rsidR="001C3822" w:rsidRDefault="001C3822" w:rsidP="00105163">
      <w:pPr>
        <w:widowControl/>
        <w:autoSpaceDE/>
        <w:autoSpaceDN/>
        <w:adjustRightInd/>
        <w:ind w:left="567"/>
        <w:jc w:val="right"/>
        <w:rPr>
          <w:b/>
          <w:sz w:val="24"/>
          <w:szCs w:val="24"/>
        </w:rPr>
      </w:pPr>
    </w:p>
    <w:p w:rsidR="001C3822" w:rsidRDefault="001C3822" w:rsidP="001C3822">
      <w:pPr>
        <w:widowControl/>
        <w:tabs>
          <w:tab w:val="left" w:pos="810"/>
        </w:tabs>
        <w:autoSpaceDE/>
        <w:autoSpaceDN/>
        <w:adjustRightInd/>
        <w:ind w:left="567"/>
        <w:rPr>
          <w:b/>
          <w:sz w:val="24"/>
          <w:szCs w:val="24"/>
        </w:rPr>
      </w:pPr>
      <w:r>
        <w:rPr>
          <w:b/>
          <w:sz w:val="24"/>
          <w:szCs w:val="24"/>
        </w:rPr>
        <w:tab/>
      </w:r>
    </w:p>
    <w:tbl>
      <w:tblPr>
        <w:tblW w:w="15342" w:type="dxa"/>
        <w:tblInd w:w="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3"/>
        <w:gridCol w:w="9"/>
        <w:gridCol w:w="5089"/>
        <w:gridCol w:w="1843"/>
        <w:gridCol w:w="1276"/>
        <w:gridCol w:w="1559"/>
        <w:gridCol w:w="1559"/>
        <w:gridCol w:w="1418"/>
        <w:gridCol w:w="1134"/>
        <w:gridCol w:w="142"/>
        <w:gridCol w:w="850"/>
      </w:tblGrid>
      <w:tr w:rsidR="001C3822" w:rsidRPr="001A52DE" w:rsidTr="001C3822">
        <w:trPr>
          <w:trHeight w:val="390"/>
        </w:trPr>
        <w:tc>
          <w:tcPr>
            <w:tcW w:w="463" w:type="dxa"/>
            <w:vMerge w:val="restart"/>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  п/п</w:t>
            </w:r>
          </w:p>
        </w:tc>
        <w:tc>
          <w:tcPr>
            <w:tcW w:w="5098" w:type="dxa"/>
            <w:gridSpan w:val="2"/>
            <w:vMerge w:val="restart"/>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Наименование мероприятий</w:t>
            </w:r>
          </w:p>
        </w:tc>
        <w:tc>
          <w:tcPr>
            <w:tcW w:w="1843" w:type="dxa"/>
            <w:vMerge w:val="restart"/>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Ответственный исполнитель</w:t>
            </w:r>
          </w:p>
        </w:tc>
        <w:tc>
          <w:tcPr>
            <w:tcW w:w="1276" w:type="dxa"/>
            <w:vMerge w:val="restart"/>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Срок исполнения</w:t>
            </w:r>
          </w:p>
        </w:tc>
        <w:tc>
          <w:tcPr>
            <w:tcW w:w="1559" w:type="dxa"/>
            <w:vMerge w:val="restart"/>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Источник финансирования</w:t>
            </w:r>
          </w:p>
        </w:tc>
        <w:tc>
          <w:tcPr>
            <w:tcW w:w="4111" w:type="dxa"/>
            <w:gridSpan w:val="3"/>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Объем финансирования</w:t>
            </w:r>
          </w:p>
        </w:tc>
        <w:tc>
          <w:tcPr>
            <w:tcW w:w="992" w:type="dxa"/>
            <w:gridSpan w:val="2"/>
            <w:vMerge w:val="restart"/>
            <w:vAlign w:val="center"/>
          </w:tcPr>
          <w:p w:rsidR="001C3822" w:rsidRPr="001A52DE" w:rsidRDefault="001C3822" w:rsidP="001C3822">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Всего</w:t>
            </w:r>
          </w:p>
        </w:tc>
      </w:tr>
      <w:tr w:rsidR="001C3822" w:rsidRPr="001A52DE" w:rsidTr="001C3822">
        <w:trPr>
          <w:trHeight w:val="300"/>
        </w:trPr>
        <w:tc>
          <w:tcPr>
            <w:tcW w:w="463" w:type="dxa"/>
            <w:vMerge/>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5098" w:type="dxa"/>
            <w:gridSpan w:val="2"/>
            <w:vMerge/>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843" w:type="dxa"/>
            <w:vMerge/>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276" w:type="dxa"/>
            <w:vMerge/>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Merge/>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4111" w:type="dxa"/>
            <w:gridSpan w:val="3"/>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по годам (тыс. рублей)</w:t>
            </w:r>
          </w:p>
        </w:tc>
        <w:tc>
          <w:tcPr>
            <w:tcW w:w="992" w:type="dxa"/>
            <w:gridSpan w:val="2"/>
            <w:vMerge/>
            <w:vAlign w:val="center"/>
          </w:tcPr>
          <w:p w:rsidR="001C3822" w:rsidRPr="001A52DE" w:rsidRDefault="001C3822" w:rsidP="001C3822">
            <w:pPr>
              <w:widowControl/>
              <w:autoSpaceDE/>
              <w:autoSpaceDN/>
              <w:adjustRightInd/>
              <w:jc w:val="center"/>
              <w:rPr>
                <w:b/>
                <w:bCs/>
                <w:color w:val="0D0D0D" w:themeColor="text1" w:themeTint="F2"/>
                <w:sz w:val="24"/>
                <w:szCs w:val="24"/>
              </w:rPr>
            </w:pPr>
          </w:p>
        </w:tc>
      </w:tr>
      <w:tr w:rsidR="001C3822" w:rsidRPr="001A52DE" w:rsidTr="001C3822">
        <w:trPr>
          <w:trHeight w:val="300"/>
        </w:trPr>
        <w:tc>
          <w:tcPr>
            <w:tcW w:w="463" w:type="dxa"/>
            <w:vMerge/>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5098" w:type="dxa"/>
            <w:gridSpan w:val="2"/>
            <w:vMerge/>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843" w:type="dxa"/>
            <w:vMerge/>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276" w:type="dxa"/>
            <w:vMerge/>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Merge/>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20</w:t>
            </w:r>
            <w:r>
              <w:rPr>
                <w:color w:val="0D0D0D" w:themeColor="text1" w:themeTint="F2"/>
                <w:sz w:val="24"/>
                <w:szCs w:val="24"/>
              </w:rPr>
              <w:t>25</w:t>
            </w:r>
          </w:p>
        </w:tc>
        <w:tc>
          <w:tcPr>
            <w:tcW w:w="1418" w:type="dxa"/>
            <w:vAlign w:val="center"/>
          </w:tcPr>
          <w:p w:rsidR="001C3822" w:rsidRPr="001A52DE"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2026</w:t>
            </w:r>
          </w:p>
        </w:tc>
        <w:tc>
          <w:tcPr>
            <w:tcW w:w="1134" w:type="dxa"/>
            <w:vAlign w:val="center"/>
          </w:tcPr>
          <w:p w:rsidR="001C3822" w:rsidRPr="001A52DE"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2027</w:t>
            </w:r>
          </w:p>
        </w:tc>
        <w:tc>
          <w:tcPr>
            <w:tcW w:w="992" w:type="dxa"/>
            <w:gridSpan w:val="2"/>
            <w:vMerge/>
            <w:vAlign w:val="center"/>
          </w:tcPr>
          <w:p w:rsidR="001C3822" w:rsidRPr="001A52DE" w:rsidRDefault="001C3822" w:rsidP="001C3822">
            <w:pPr>
              <w:widowControl/>
              <w:autoSpaceDE/>
              <w:autoSpaceDN/>
              <w:adjustRightInd/>
              <w:jc w:val="center"/>
              <w:rPr>
                <w:b/>
                <w:bCs/>
                <w:color w:val="0D0D0D" w:themeColor="text1" w:themeTint="F2"/>
                <w:sz w:val="24"/>
                <w:szCs w:val="24"/>
              </w:rPr>
            </w:pPr>
          </w:p>
        </w:tc>
      </w:tr>
      <w:tr w:rsidR="001C3822" w:rsidRPr="001A52DE" w:rsidTr="001C3822">
        <w:trPr>
          <w:trHeight w:val="255"/>
        </w:trPr>
        <w:tc>
          <w:tcPr>
            <w:tcW w:w="15342" w:type="dxa"/>
            <w:gridSpan w:val="11"/>
            <w:noWrap/>
            <w:vAlign w:val="center"/>
          </w:tcPr>
          <w:p w:rsidR="001C3822" w:rsidRPr="001A52DE" w:rsidRDefault="001C3822" w:rsidP="001C3822">
            <w:pPr>
              <w:ind w:firstLine="709"/>
              <w:jc w:val="center"/>
              <w:rPr>
                <w:b/>
                <w:sz w:val="24"/>
                <w:szCs w:val="24"/>
              </w:rPr>
            </w:pPr>
            <w:r w:rsidRPr="001A52DE">
              <w:rPr>
                <w:b/>
                <w:color w:val="000000"/>
                <w:sz w:val="24"/>
                <w:szCs w:val="24"/>
              </w:rPr>
              <w:t xml:space="preserve">1. Мероприятия по </w:t>
            </w:r>
            <w:r w:rsidRPr="001A52DE">
              <w:rPr>
                <w:b/>
                <w:sz w:val="24"/>
                <w:szCs w:val="24"/>
              </w:rPr>
              <w:t xml:space="preserve">благоустройству территории </w:t>
            </w:r>
            <w:r w:rsidRPr="00877CA5">
              <w:rPr>
                <w:b/>
                <w:sz w:val="24"/>
                <w:szCs w:val="24"/>
              </w:rPr>
              <w:t>Некрасовского</w:t>
            </w:r>
            <w:r w:rsidRPr="001A52DE">
              <w:rPr>
                <w:b/>
                <w:sz w:val="24"/>
                <w:szCs w:val="24"/>
              </w:rPr>
              <w:t xml:space="preserve"> сельского поселения</w:t>
            </w:r>
          </w:p>
        </w:tc>
      </w:tr>
      <w:tr w:rsidR="001C3822" w:rsidRPr="001A52DE" w:rsidTr="001C3822">
        <w:trPr>
          <w:trHeight w:val="915"/>
        </w:trPr>
        <w:tc>
          <w:tcPr>
            <w:tcW w:w="463"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5098" w:type="dxa"/>
            <w:gridSpan w:val="2"/>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843" w:type="dxa"/>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Администра</w:t>
            </w:r>
            <w:r>
              <w:rPr>
                <w:color w:val="0D0D0D" w:themeColor="text1" w:themeTint="F2"/>
                <w:sz w:val="24"/>
                <w:szCs w:val="24"/>
              </w:rPr>
              <w:t>-</w:t>
            </w:r>
            <w:r w:rsidRPr="001A52DE">
              <w:rPr>
                <w:color w:val="0D0D0D" w:themeColor="text1" w:themeTint="F2"/>
                <w:sz w:val="24"/>
                <w:szCs w:val="24"/>
              </w:rPr>
              <w:t xml:space="preserve">ция  </w:t>
            </w:r>
            <w:r w:rsidRPr="00877CA5">
              <w:rPr>
                <w:color w:val="0D0D0D" w:themeColor="text1" w:themeTint="F2"/>
                <w:sz w:val="24"/>
                <w:szCs w:val="24"/>
              </w:rPr>
              <w:t xml:space="preserve">Некрасовского </w:t>
            </w:r>
            <w:r w:rsidRPr="001A52DE">
              <w:rPr>
                <w:color w:val="0D0D0D" w:themeColor="text1" w:themeTint="F2"/>
                <w:sz w:val="24"/>
                <w:szCs w:val="24"/>
              </w:rPr>
              <w:t>сельского поселения</w:t>
            </w:r>
          </w:p>
        </w:tc>
        <w:tc>
          <w:tcPr>
            <w:tcW w:w="1276" w:type="dxa"/>
            <w:vAlign w:val="center"/>
          </w:tcPr>
          <w:p w:rsidR="001C3822" w:rsidRPr="001A52DE"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2025 -2027</w:t>
            </w: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Б</w:t>
            </w:r>
            <w:r w:rsidRPr="001A52DE">
              <w:rPr>
                <w:color w:val="0D0D0D" w:themeColor="text1" w:themeTint="F2"/>
                <w:sz w:val="24"/>
                <w:szCs w:val="24"/>
              </w:rPr>
              <w:t>юджет поселения</w:t>
            </w:r>
          </w:p>
        </w:tc>
        <w:tc>
          <w:tcPr>
            <w:tcW w:w="1559" w:type="dxa"/>
            <w:vAlign w:val="center"/>
          </w:tcPr>
          <w:p w:rsidR="001C3822" w:rsidRPr="001A52DE" w:rsidRDefault="001C3822" w:rsidP="001C3822">
            <w:pPr>
              <w:widowControl/>
              <w:autoSpaceDE/>
              <w:autoSpaceDN/>
              <w:adjustRightInd/>
              <w:spacing w:after="200" w:line="276" w:lineRule="auto"/>
              <w:jc w:val="center"/>
              <w:rPr>
                <w:color w:val="0D0D0D" w:themeColor="text1" w:themeTint="F2"/>
                <w:sz w:val="24"/>
                <w:szCs w:val="24"/>
              </w:rPr>
            </w:pPr>
          </w:p>
        </w:tc>
        <w:tc>
          <w:tcPr>
            <w:tcW w:w="1418" w:type="dxa"/>
            <w:vAlign w:val="center"/>
          </w:tcPr>
          <w:p w:rsidR="001C3822" w:rsidRPr="001A52DE" w:rsidRDefault="001C3822" w:rsidP="001C3822">
            <w:pPr>
              <w:widowControl/>
              <w:autoSpaceDE/>
              <w:autoSpaceDN/>
              <w:adjustRightInd/>
              <w:spacing w:after="200" w:line="276" w:lineRule="auto"/>
              <w:jc w:val="center"/>
              <w:rPr>
                <w:color w:val="0D0D0D" w:themeColor="text1" w:themeTint="F2"/>
                <w:sz w:val="24"/>
                <w:szCs w:val="24"/>
              </w:rPr>
            </w:pPr>
          </w:p>
        </w:tc>
        <w:tc>
          <w:tcPr>
            <w:tcW w:w="1276" w:type="dxa"/>
            <w:gridSpan w:val="2"/>
            <w:vAlign w:val="center"/>
          </w:tcPr>
          <w:p w:rsidR="001C3822" w:rsidRPr="001A52DE" w:rsidRDefault="001C3822" w:rsidP="001C3822">
            <w:pPr>
              <w:widowControl/>
              <w:autoSpaceDE/>
              <w:autoSpaceDN/>
              <w:adjustRightInd/>
              <w:spacing w:after="200" w:line="276" w:lineRule="auto"/>
              <w:jc w:val="center"/>
              <w:rPr>
                <w:color w:val="0D0D0D" w:themeColor="text1" w:themeTint="F2"/>
                <w:sz w:val="24"/>
                <w:szCs w:val="24"/>
              </w:rPr>
            </w:pPr>
          </w:p>
        </w:tc>
        <w:tc>
          <w:tcPr>
            <w:tcW w:w="850" w:type="dxa"/>
            <w:vAlign w:val="center"/>
          </w:tcPr>
          <w:p w:rsidR="001C3822" w:rsidRPr="001A52DE" w:rsidRDefault="001C3822" w:rsidP="001C3822">
            <w:pPr>
              <w:widowControl/>
              <w:autoSpaceDE/>
              <w:autoSpaceDN/>
              <w:adjustRightInd/>
              <w:spacing w:after="200" w:line="276" w:lineRule="auto"/>
              <w:jc w:val="center"/>
              <w:rPr>
                <w:b/>
                <w:bCs/>
                <w:color w:val="0D0D0D" w:themeColor="text1" w:themeTint="F2"/>
                <w:sz w:val="24"/>
                <w:szCs w:val="24"/>
              </w:rPr>
            </w:pPr>
          </w:p>
        </w:tc>
      </w:tr>
      <w:tr w:rsidR="001C3822" w:rsidRPr="001A52DE" w:rsidTr="001C3822">
        <w:trPr>
          <w:trHeight w:val="630"/>
        </w:trPr>
        <w:tc>
          <w:tcPr>
            <w:tcW w:w="463" w:type="dxa"/>
            <w:vAlign w:val="center"/>
          </w:tcPr>
          <w:p w:rsidR="001C3822" w:rsidRPr="001A52DE"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1</w:t>
            </w:r>
          </w:p>
        </w:tc>
        <w:tc>
          <w:tcPr>
            <w:tcW w:w="5098" w:type="dxa"/>
            <w:gridSpan w:val="2"/>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Уборка территории поселения</w:t>
            </w:r>
          </w:p>
        </w:tc>
        <w:tc>
          <w:tcPr>
            <w:tcW w:w="1843" w:type="dxa"/>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w:t>
            </w:r>
          </w:p>
        </w:tc>
        <w:tc>
          <w:tcPr>
            <w:tcW w:w="1276" w:type="dxa"/>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w:t>
            </w: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w:t>
            </w:r>
          </w:p>
        </w:tc>
        <w:tc>
          <w:tcPr>
            <w:tcW w:w="1559" w:type="dxa"/>
            <w:vAlign w:val="center"/>
          </w:tcPr>
          <w:p w:rsidR="001C3822" w:rsidRPr="00896C60" w:rsidRDefault="001C3822" w:rsidP="00357B52">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29,946</w:t>
            </w:r>
            <w:r w:rsidR="00357B52">
              <w:rPr>
                <w:color w:val="0D0D0D" w:themeColor="text1" w:themeTint="F2"/>
                <w:sz w:val="24"/>
                <w:szCs w:val="24"/>
              </w:rPr>
              <w:t>00</w:t>
            </w:r>
          </w:p>
        </w:tc>
        <w:tc>
          <w:tcPr>
            <w:tcW w:w="1418" w:type="dxa"/>
            <w:vAlign w:val="center"/>
          </w:tcPr>
          <w:p w:rsidR="001C3822" w:rsidRPr="00896C60" w:rsidRDefault="001C3822" w:rsidP="00357B52">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59,892</w:t>
            </w:r>
            <w:r w:rsidR="00357B52">
              <w:rPr>
                <w:color w:val="0D0D0D" w:themeColor="text1" w:themeTint="F2"/>
                <w:sz w:val="24"/>
                <w:szCs w:val="24"/>
              </w:rPr>
              <w:t>00</w:t>
            </w:r>
          </w:p>
        </w:tc>
        <w:tc>
          <w:tcPr>
            <w:tcW w:w="1276" w:type="dxa"/>
            <w:gridSpan w:val="2"/>
            <w:vAlign w:val="center"/>
          </w:tcPr>
          <w:p w:rsidR="001C3822" w:rsidRPr="001A52DE" w:rsidRDefault="001C3822" w:rsidP="00357B52">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179,676</w:t>
            </w:r>
            <w:r w:rsidR="00357B52">
              <w:rPr>
                <w:color w:val="0D0D0D" w:themeColor="text1" w:themeTint="F2"/>
                <w:sz w:val="24"/>
                <w:szCs w:val="24"/>
              </w:rPr>
              <w:t>00</w:t>
            </w:r>
          </w:p>
        </w:tc>
        <w:tc>
          <w:tcPr>
            <w:tcW w:w="850" w:type="dxa"/>
            <w:vAlign w:val="center"/>
          </w:tcPr>
          <w:p w:rsidR="001C3822" w:rsidRPr="001A52DE" w:rsidRDefault="001C3822" w:rsidP="001C3822">
            <w:pPr>
              <w:widowControl/>
              <w:autoSpaceDE/>
              <w:autoSpaceDN/>
              <w:adjustRightInd/>
              <w:spacing w:after="200" w:line="276" w:lineRule="auto"/>
              <w:jc w:val="center"/>
              <w:rPr>
                <w:b/>
                <w:bCs/>
                <w:color w:val="0D0D0D" w:themeColor="text1" w:themeTint="F2"/>
                <w:sz w:val="24"/>
                <w:szCs w:val="24"/>
              </w:rPr>
            </w:pPr>
          </w:p>
        </w:tc>
      </w:tr>
      <w:tr w:rsidR="001C3822" w:rsidRPr="001A52DE" w:rsidTr="001C3822">
        <w:trPr>
          <w:trHeight w:val="615"/>
        </w:trPr>
        <w:tc>
          <w:tcPr>
            <w:tcW w:w="463" w:type="dxa"/>
            <w:vAlign w:val="center"/>
          </w:tcPr>
          <w:p w:rsidR="001C3822" w:rsidRPr="001A52DE"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2</w:t>
            </w:r>
          </w:p>
        </w:tc>
        <w:tc>
          <w:tcPr>
            <w:tcW w:w="5098" w:type="dxa"/>
            <w:gridSpan w:val="2"/>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Проведение дезинсекции, дератизации, ак</w:t>
            </w:r>
            <w:r>
              <w:rPr>
                <w:color w:val="0D0D0D" w:themeColor="text1" w:themeTint="F2"/>
                <w:sz w:val="24"/>
                <w:szCs w:val="24"/>
              </w:rPr>
              <w:t>к</w:t>
            </w:r>
            <w:r w:rsidRPr="001A52DE">
              <w:rPr>
                <w:color w:val="0D0D0D" w:themeColor="text1" w:themeTint="F2"/>
                <w:sz w:val="24"/>
                <w:szCs w:val="24"/>
              </w:rPr>
              <w:t>арицидной обработки на объектах территории поселения</w:t>
            </w:r>
          </w:p>
        </w:tc>
        <w:tc>
          <w:tcPr>
            <w:tcW w:w="1843" w:type="dxa"/>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w:t>
            </w:r>
          </w:p>
        </w:tc>
        <w:tc>
          <w:tcPr>
            <w:tcW w:w="1276" w:type="dxa"/>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w:t>
            </w: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w:t>
            </w:r>
          </w:p>
        </w:tc>
        <w:tc>
          <w:tcPr>
            <w:tcW w:w="1559" w:type="dxa"/>
            <w:vAlign w:val="center"/>
          </w:tcPr>
          <w:p w:rsidR="001C3822" w:rsidRPr="001A52DE" w:rsidRDefault="001C3822" w:rsidP="001C3822">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1418" w:type="dxa"/>
            <w:vAlign w:val="center"/>
          </w:tcPr>
          <w:p w:rsidR="001C3822" w:rsidRPr="001A52DE" w:rsidRDefault="001C3822" w:rsidP="001C3822">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1276" w:type="dxa"/>
            <w:gridSpan w:val="2"/>
            <w:vAlign w:val="center"/>
          </w:tcPr>
          <w:p w:rsidR="001C3822" w:rsidRPr="001A52DE" w:rsidRDefault="001C3822" w:rsidP="001C3822">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850" w:type="dxa"/>
            <w:vAlign w:val="center"/>
          </w:tcPr>
          <w:p w:rsidR="001C3822" w:rsidRPr="001A52DE" w:rsidRDefault="001C3822" w:rsidP="001C3822">
            <w:pPr>
              <w:widowControl/>
              <w:autoSpaceDE/>
              <w:autoSpaceDN/>
              <w:adjustRightInd/>
              <w:spacing w:after="200" w:line="276" w:lineRule="auto"/>
              <w:jc w:val="center"/>
              <w:rPr>
                <w:b/>
                <w:bCs/>
                <w:color w:val="0D0D0D" w:themeColor="text1" w:themeTint="F2"/>
                <w:sz w:val="24"/>
                <w:szCs w:val="24"/>
              </w:rPr>
            </w:pPr>
          </w:p>
        </w:tc>
      </w:tr>
      <w:tr w:rsidR="001C3822" w:rsidRPr="001A52DE" w:rsidTr="001C3822">
        <w:trPr>
          <w:trHeight w:val="615"/>
        </w:trPr>
        <w:tc>
          <w:tcPr>
            <w:tcW w:w="463" w:type="dxa"/>
            <w:vAlign w:val="center"/>
          </w:tcPr>
          <w:p w:rsidR="001C3822" w:rsidRPr="001A52DE"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3</w:t>
            </w:r>
          </w:p>
        </w:tc>
        <w:tc>
          <w:tcPr>
            <w:tcW w:w="5098" w:type="dxa"/>
            <w:gridSpan w:val="2"/>
            <w:vAlign w:val="center"/>
          </w:tcPr>
          <w:p w:rsidR="001C3822" w:rsidRPr="001A52DE"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Софинансирование для участия в проекте Инициативное бюджетирование</w:t>
            </w:r>
          </w:p>
        </w:tc>
        <w:tc>
          <w:tcPr>
            <w:tcW w:w="1843"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276"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Pr="00896C60" w:rsidRDefault="00357B52" w:rsidP="00357B52">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50,00000</w:t>
            </w:r>
          </w:p>
        </w:tc>
        <w:tc>
          <w:tcPr>
            <w:tcW w:w="1418" w:type="dxa"/>
            <w:vAlign w:val="center"/>
          </w:tcPr>
          <w:p w:rsidR="001C3822" w:rsidRPr="00896C60" w:rsidRDefault="001C3822" w:rsidP="001C3822">
            <w:pPr>
              <w:widowControl/>
              <w:autoSpaceDE/>
              <w:autoSpaceDN/>
              <w:adjustRightInd/>
              <w:spacing w:after="200" w:line="276" w:lineRule="auto"/>
              <w:jc w:val="center"/>
              <w:rPr>
                <w:color w:val="0D0D0D" w:themeColor="text1" w:themeTint="F2"/>
                <w:sz w:val="24"/>
                <w:szCs w:val="24"/>
              </w:rPr>
            </w:pPr>
            <w:r w:rsidRPr="00896C60">
              <w:rPr>
                <w:color w:val="0D0D0D" w:themeColor="text1" w:themeTint="F2"/>
                <w:sz w:val="24"/>
                <w:szCs w:val="24"/>
              </w:rPr>
              <w:t>0,00</w:t>
            </w:r>
          </w:p>
        </w:tc>
        <w:tc>
          <w:tcPr>
            <w:tcW w:w="1276" w:type="dxa"/>
            <w:gridSpan w:val="2"/>
            <w:vAlign w:val="center"/>
          </w:tcPr>
          <w:p w:rsidR="001C3822" w:rsidRPr="001A52DE" w:rsidRDefault="001C3822" w:rsidP="001C3822">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850" w:type="dxa"/>
            <w:vAlign w:val="center"/>
          </w:tcPr>
          <w:p w:rsidR="001C3822" w:rsidRPr="001A52DE" w:rsidRDefault="001C3822" w:rsidP="001C3822">
            <w:pPr>
              <w:widowControl/>
              <w:autoSpaceDE/>
              <w:autoSpaceDN/>
              <w:adjustRightInd/>
              <w:spacing w:after="200" w:line="276" w:lineRule="auto"/>
              <w:jc w:val="center"/>
              <w:rPr>
                <w:b/>
                <w:bCs/>
                <w:color w:val="0D0D0D" w:themeColor="text1" w:themeTint="F2"/>
                <w:sz w:val="24"/>
                <w:szCs w:val="24"/>
              </w:rPr>
            </w:pPr>
          </w:p>
        </w:tc>
      </w:tr>
      <w:tr w:rsidR="001C3822" w:rsidRPr="001A52DE" w:rsidTr="001C3822">
        <w:trPr>
          <w:trHeight w:val="670"/>
        </w:trPr>
        <w:tc>
          <w:tcPr>
            <w:tcW w:w="463" w:type="dxa"/>
            <w:vAlign w:val="center"/>
          </w:tcPr>
          <w:p w:rsidR="001C3822" w:rsidRPr="001A52DE"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4</w:t>
            </w:r>
          </w:p>
        </w:tc>
        <w:tc>
          <w:tcPr>
            <w:tcW w:w="5098" w:type="dxa"/>
            <w:gridSpan w:val="2"/>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Приобретение материалов для текущего ремонта, уборки территории</w:t>
            </w:r>
          </w:p>
        </w:tc>
        <w:tc>
          <w:tcPr>
            <w:tcW w:w="1843"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276"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Pr="001A52DE" w:rsidRDefault="001C3822" w:rsidP="001C3822">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1418" w:type="dxa"/>
            <w:vAlign w:val="center"/>
          </w:tcPr>
          <w:p w:rsidR="001C3822" w:rsidRPr="001A52DE" w:rsidRDefault="001C3822" w:rsidP="001C3822">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1276" w:type="dxa"/>
            <w:gridSpan w:val="2"/>
            <w:vAlign w:val="center"/>
          </w:tcPr>
          <w:p w:rsidR="001C3822" w:rsidRPr="001A52DE" w:rsidRDefault="001C3822" w:rsidP="001C3822">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850" w:type="dxa"/>
            <w:vAlign w:val="center"/>
          </w:tcPr>
          <w:p w:rsidR="001C3822" w:rsidRPr="001A52DE" w:rsidRDefault="001C3822" w:rsidP="001C3822">
            <w:pPr>
              <w:widowControl/>
              <w:autoSpaceDE/>
              <w:autoSpaceDN/>
              <w:adjustRightInd/>
              <w:spacing w:after="200" w:line="276" w:lineRule="auto"/>
              <w:jc w:val="center"/>
              <w:rPr>
                <w:b/>
                <w:bCs/>
                <w:color w:val="0D0D0D" w:themeColor="text1" w:themeTint="F2"/>
                <w:sz w:val="24"/>
                <w:szCs w:val="24"/>
              </w:rPr>
            </w:pPr>
          </w:p>
        </w:tc>
      </w:tr>
      <w:tr w:rsidR="001C3822" w:rsidRPr="001A52DE" w:rsidTr="001C3822">
        <w:trPr>
          <w:trHeight w:val="670"/>
        </w:trPr>
        <w:tc>
          <w:tcPr>
            <w:tcW w:w="463" w:type="dxa"/>
            <w:vAlign w:val="center"/>
          </w:tcPr>
          <w:p w:rsidR="001C3822"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5</w:t>
            </w:r>
          </w:p>
        </w:tc>
        <w:tc>
          <w:tcPr>
            <w:tcW w:w="5098" w:type="dxa"/>
            <w:gridSpan w:val="2"/>
            <w:vAlign w:val="center"/>
          </w:tcPr>
          <w:p w:rsidR="001C3822" w:rsidRPr="001A52DE" w:rsidRDefault="001C3822" w:rsidP="001C3822">
            <w:pPr>
              <w:jc w:val="center"/>
              <w:rPr>
                <w:color w:val="0D0D0D" w:themeColor="text1" w:themeTint="F2"/>
                <w:sz w:val="24"/>
                <w:szCs w:val="24"/>
              </w:rPr>
            </w:pPr>
            <w:r w:rsidRPr="001A52DE">
              <w:rPr>
                <w:bCs/>
                <w:color w:val="0D0D0D" w:themeColor="text1" w:themeTint="F2"/>
                <w:sz w:val="24"/>
                <w:szCs w:val="24"/>
              </w:rPr>
              <w:t>Оплата э</w:t>
            </w:r>
            <w:r w:rsidRPr="001A52DE">
              <w:rPr>
                <w:color w:val="0D0D0D" w:themeColor="text1" w:themeTint="F2"/>
                <w:sz w:val="24"/>
                <w:szCs w:val="24"/>
              </w:rPr>
              <w:t>лектроэнергии для нужд уличного освещения</w:t>
            </w:r>
          </w:p>
          <w:p w:rsidR="001C3822" w:rsidRPr="001A52DE" w:rsidRDefault="001C3822" w:rsidP="001C3822">
            <w:pPr>
              <w:widowControl/>
              <w:autoSpaceDE/>
              <w:autoSpaceDN/>
              <w:adjustRightInd/>
              <w:jc w:val="center"/>
              <w:rPr>
                <w:color w:val="0D0D0D" w:themeColor="text1" w:themeTint="F2"/>
                <w:sz w:val="24"/>
                <w:szCs w:val="24"/>
              </w:rPr>
            </w:pPr>
          </w:p>
        </w:tc>
        <w:tc>
          <w:tcPr>
            <w:tcW w:w="1843"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276"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Pr="001A52DE" w:rsidRDefault="008723D9" w:rsidP="001C3822">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83,30332</w:t>
            </w:r>
          </w:p>
        </w:tc>
        <w:tc>
          <w:tcPr>
            <w:tcW w:w="1418" w:type="dxa"/>
            <w:vAlign w:val="center"/>
          </w:tcPr>
          <w:p w:rsidR="001C3822" w:rsidRPr="001A52DE" w:rsidRDefault="008723D9" w:rsidP="001C3822">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99,42514</w:t>
            </w:r>
          </w:p>
        </w:tc>
        <w:tc>
          <w:tcPr>
            <w:tcW w:w="1276" w:type="dxa"/>
            <w:gridSpan w:val="2"/>
            <w:vAlign w:val="center"/>
          </w:tcPr>
          <w:p w:rsidR="001C3822" w:rsidRPr="001A52DE" w:rsidRDefault="008723D9" w:rsidP="001C3822">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195,80492</w:t>
            </w:r>
          </w:p>
        </w:tc>
        <w:tc>
          <w:tcPr>
            <w:tcW w:w="850" w:type="dxa"/>
            <w:vAlign w:val="center"/>
          </w:tcPr>
          <w:p w:rsidR="001C3822" w:rsidRPr="001A52DE" w:rsidRDefault="001C3822" w:rsidP="001C3822">
            <w:pPr>
              <w:widowControl/>
              <w:autoSpaceDE/>
              <w:autoSpaceDN/>
              <w:adjustRightInd/>
              <w:spacing w:after="200" w:line="276" w:lineRule="auto"/>
              <w:jc w:val="center"/>
              <w:rPr>
                <w:b/>
                <w:bCs/>
                <w:color w:val="0D0D0D" w:themeColor="text1" w:themeTint="F2"/>
                <w:sz w:val="24"/>
                <w:szCs w:val="24"/>
              </w:rPr>
            </w:pPr>
          </w:p>
        </w:tc>
      </w:tr>
      <w:tr w:rsidR="001C3822" w:rsidRPr="001A52DE" w:rsidTr="001C3822">
        <w:trPr>
          <w:trHeight w:val="670"/>
        </w:trPr>
        <w:tc>
          <w:tcPr>
            <w:tcW w:w="463" w:type="dxa"/>
            <w:vAlign w:val="center"/>
          </w:tcPr>
          <w:p w:rsidR="001C3822"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6</w:t>
            </w:r>
          </w:p>
        </w:tc>
        <w:tc>
          <w:tcPr>
            <w:tcW w:w="5098" w:type="dxa"/>
            <w:gridSpan w:val="2"/>
            <w:vAlign w:val="center"/>
          </w:tcPr>
          <w:p w:rsidR="001C3822" w:rsidRPr="001A52DE" w:rsidRDefault="001C3822" w:rsidP="001C3822">
            <w:pPr>
              <w:jc w:val="center"/>
              <w:rPr>
                <w:bCs/>
                <w:color w:val="0D0D0D" w:themeColor="text1" w:themeTint="F2"/>
                <w:sz w:val="24"/>
                <w:szCs w:val="24"/>
              </w:rPr>
            </w:pPr>
            <w:r>
              <w:rPr>
                <w:sz w:val="24"/>
                <w:szCs w:val="24"/>
              </w:rPr>
              <w:t>Полив парковых зон, вывоз мусора</w:t>
            </w:r>
          </w:p>
        </w:tc>
        <w:tc>
          <w:tcPr>
            <w:tcW w:w="1843"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276"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Default="001C3822" w:rsidP="001C3822">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14,28600</w:t>
            </w:r>
          </w:p>
        </w:tc>
        <w:tc>
          <w:tcPr>
            <w:tcW w:w="1418" w:type="dxa"/>
            <w:vAlign w:val="center"/>
          </w:tcPr>
          <w:p w:rsidR="001C3822" w:rsidRDefault="001C3822" w:rsidP="001C3822">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14,28600</w:t>
            </w:r>
          </w:p>
        </w:tc>
        <w:tc>
          <w:tcPr>
            <w:tcW w:w="1276" w:type="dxa"/>
            <w:gridSpan w:val="2"/>
            <w:vAlign w:val="center"/>
          </w:tcPr>
          <w:p w:rsidR="001C3822" w:rsidRDefault="001C3822" w:rsidP="001C3822">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14,28600</w:t>
            </w:r>
          </w:p>
        </w:tc>
        <w:tc>
          <w:tcPr>
            <w:tcW w:w="850" w:type="dxa"/>
            <w:vAlign w:val="center"/>
          </w:tcPr>
          <w:p w:rsidR="001C3822" w:rsidRPr="001A52DE" w:rsidRDefault="001C3822" w:rsidP="001C3822">
            <w:pPr>
              <w:widowControl/>
              <w:autoSpaceDE/>
              <w:autoSpaceDN/>
              <w:adjustRightInd/>
              <w:spacing w:after="200" w:line="276" w:lineRule="auto"/>
              <w:jc w:val="center"/>
              <w:rPr>
                <w:b/>
                <w:bCs/>
                <w:color w:val="0D0D0D" w:themeColor="text1" w:themeTint="F2"/>
                <w:sz w:val="24"/>
                <w:szCs w:val="24"/>
              </w:rPr>
            </w:pPr>
          </w:p>
        </w:tc>
      </w:tr>
      <w:tr w:rsidR="001C3822" w:rsidRPr="001A52DE" w:rsidTr="001C3822">
        <w:trPr>
          <w:trHeight w:val="670"/>
        </w:trPr>
        <w:tc>
          <w:tcPr>
            <w:tcW w:w="463" w:type="dxa"/>
            <w:vAlign w:val="center"/>
          </w:tcPr>
          <w:p w:rsidR="001C3822"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7</w:t>
            </w:r>
          </w:p>
        </w:tc>
        <w:tc>
          <w:tcPr>
            <w:tcW w:w="5098" w:type="dxa"/>
            <w:gridSpan w:val="2"/>
            <w:vAlign w:val="center"/>
          </w:tcPr>
          <w:p w:rsidR="001C3822" w:rsidRDefault="001C3822" w:rsidP="001C3822">
            <w:pPr>
              <w:jc w:val="center"/>
              <w:rPr>
                <w:sz w:val="24"/>
                <w:szCs w:val="24"/>
              </w:rPr>
            </w:pPr>
            <w:r>
              <w:rPr>
                <w:sz w:val="24"/>
                <w:szCs w:val="24"/>
              </w:rPr>
              <w:t>Содержание уличного освещения</w:t>
            </w:r>
          </w:p>
        </w:tc>
        <w:tc>
          <w:tcPr>
            <w:tcW w:w="1843"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276"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Default="008723D9" w:rsidP="001C3822">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14,20000</w:t>
            </w:r>
          </w:p>
        </w:tc>
        <w:tc>
          <w:tcPr>
            <w:tcW w:w="1418" w:type="dxa"/>
            <w:vAlign w:val="center"/>
          </w:tcPr>
          <w:p w:rsidR="001C3822" w:rsidRDefault="008723D9" w:rsidP="001C3822">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54,0466</w:t>
            </w:r>
          </w:p>
        </w:tc>
        <w:tc>
          <w:tcPr>
            <w:tcW w:w="1276" w:type="dxa"/>
            <w:gridSpan w:val="2"/>
            <w:vAlign w:val="center"/>
          </w:tcPr>
          <w:p w:rsidR="001C3822" w:rsidRDefault="008723D9" w:rsidP="001C3822">
            <w:pPr>
              <w:widowControl/>
              <w:autoSpaceDE/>
              <w:autoSpaceDN/>
              <w:adjustRightInd/>
              <w:spacing w:after="200" w:line="276" w:lineRule="auto"/>
              <w:jc w:val="center"/>
              <w:rPr>
                <w:color w:val="0D0D0D" w:themeColor="text1" w:themeTint="F2"/>
                <w:sz w:val="24"/>
                <w:szCs w:val="24"/>
              </w:rPr>
            </w:pPr>
            <w:r>
              <w:rPr>
                <w:color w:val="0D0D0D" w:themeColor="text1" w:themeTint="F2"/>
                <w:sz w:val="24"/>
                <w:szCs w:val="24"/>
              </w:rPr>
              <w:t>74,62848</w:t>
            </w:r>
          </w:p>
        </w:tc>
        <w:tc>
          <w:tcPr>
            <w:tcW w:w="850" w:type="dxa"/>
            <w:vAlign w:val="center"/>
          </w:tcPr>
          <w:p w:rsidR="001C3822" w:rsidRPr="001A52DE" w:rsidRDefault="001C3822" w:rsidP="001C3822">
            <w:pPr>
              <w:widowControl/>
              <w:autoSpaceDE/>
              <w:autoSpaceDN/>
              <w:adjustRightInd/>
              <w:spacing w:after="200" w:line="276" w:lineRule="auto"/>
              <w:jc w:val="center"/>
              <w:rPr>
                <w:b/>
                <w:bCs/>
                <w:color w:val="0D0D0D" w:themeColor="text1" w:themeTint="F2"/>
                <w:sz w:val="24"/>
                <w:szCs w:val="24"/>
              </w:rPr>
            </w:pPr>
          </w:p>
        </w:tc>
      </w:tr>
      <w:tr w:rsidR="001C3822" w:rsidRPr="001A52DE" w:rsidTr="001C3822">
        <w:trPr>
          <w:trHeight w:val="285"/>
        </w:trPr>
        <w:tc>
          <w:tcPr>
            <w:tcW w:w="463" w:type="dxa"/>
            <w:vAlign w:val="center"/>
          </w:tcPr>
          <w:p w:rsidR="001C3822" w:rsidRPr="001A52DE" w:rsidRDefault="001C3822" w:rsidP="001C3822">
            <w:pPr>
              <w:widowControl/>
              <w:autoSpaceDE/>
              <w:autoSpaceDN/>
              <w:adjustRightInd/>
              <w:jc w:val="center"/>
              <w:rPr>
                <w:b/>
                <w:bCs/>
                <w:color w:val="0D0D0D" w:themeColor="text1" w:themeTint="F2"/>
                <w:sz w:val="24"/>
                <w:szCs w:val="24"/>
              </w:rPr>
            </w:pPr>
          </w:p>
        </w:tc>
        <w:tc>
          <w:tcPr>
            <w:tcW w:w="5098" w:type="dxa"/>
            <w:gridSpan w:val="2"/>
            <w:vAlign w:val="center"/>
          </w:tcPr>
          <w:p w:rsidR="001C3822" w:rsidRPr="001A52DE" w:rsidRDefault="001C3822" w:rsidP="001C3822">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Итого :</w:t>
            </w:r>
          </w:p>
        </w:tc>
        <w:tc>
          <w:tcPr>
            <w:tcW w:w="1843" w:type="dxa"/>
            <w:vAlign w:val="center"/>
          </w:tcPr>
          <w:p w:rsidR="001C3822" w:rsidRPr="001A52DE" w:rsidRDefault="001C3822" w:rsidP="001C3822">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276" w:type="dxa"/>
            <w:vAlign w:val="center"/>
          </w:tcPr>
          <w:p w:rsidR="001C3822" w:rsidRPr="001A52DE" w:rsidRDefault="001C3822" w:rsidP="001C3822">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559" w:type="dxa"/>
            <w:vAlign w:val="center"/>
          </w:tcPr>
          <w:p w:rsidR="001C3822" w:rsidRPr="001A52DE" w:rsidRDefault="001C3822" w:rsidP="001C3822">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559" w:type="dxa"/>
            <w:vAlign w:val="center"/>
          </w:tcPr>
          <w:p w:rsidR="001C3822" w:rsidRPr="00896C60" w:rsidRDefault="008723D9" w:rsidP="001C3822">
            <w:pPr>
              <w:widowControl/>
              <w:autoSpaceDE/>
              <w:autoSpaceDN/>
              <w:adjustRightInd/>
              <w:spacing w:after="200" w:line="276" w:lineRule="auto"/>
              <w:jc w:val="center"/>
              <w:rPr>
                <w:b/>
                <w:bCs/>
                <w:color w:val="0D0D0D" w:themeColor="text1" w:themeTint="F2"/>
                <w:sz w:val="24"/>
                <w:szCs w:val="24"/>
              </w:rPr>
            </w:pPr>
            <w:r>
              <w:rPr>
                <w:b/>
                <w:bCs/>
                <w:color w:val="0D0D0D" w:themeColor="text1" w:themeTint="F2"/>
                <w:sz w:val="24"/>
                <w:szCs w:val="24"/>
              </w:rPr>
              <w:t>191,73532</w:t>
            </w:r>
          </w:p>
        </w:tc>
        <w:tc>
          <w:tcPr>
            <w:tcW w:w="1418" w:type="dxa"/>
            <w:vAlign w:val="center"/>
          </w:tcPr>
          <w:p w:rsidR="001C3822" w:rsidRPr="00896C60" w:rsidRDefault="008723D9" w:rsidP="001C3822">
            <w:pPr>
              <w:widowControl/>
              <w:autoSpaceDE/>
              <w:autoSpaceDN/>
              <w:adjustRightInd/>
              <w:spacing w:after="200" w:line="276" w:lineRule="auto"/>
              <w:jc w:val="center"/>
              <w:rPr>
                <w:b/>
                <w:bCs/>
                <w:color w:val="0D0D0D" w:themeColor="text1" w:themeTint="F2"/>
                <w:sz w:val="24"/>
                <w:szCs w:val="24"/>
              </w:rPr>
            </w:pPr>
            <w:r>
              <w:rPr>
                <w:b/>
                <w:bCs/>
                <w:color w:val="0D0D0D" w:themeColor="text1" w:themeTint="F2"/>
                <w:sz w:val="24"/>
                <w:szCs w:val="24"/>
              </w:rPr>
              <w:t>217,64930</w:t>
            </w:r>
          </w:p>
        </w:tc>
        <w:tc>
          <w:tcPr>
            <w:tcW w:w="1276" w:type="dxa"/>
            <w:gridSpan w:val="2"/>
            <w:vAlign w:val="center"/>
          </w:tcPr>
          <w:p w:rsidR="001C3822" w:rsidRPr="001A52DE" w:rsidRDefault="008723D9" w:rsidP="001C3822">
            <w:pPr>
              <w:widowControl/>
              <w:autoSpaceDE/>
              <w:autoSpaceDN/>
              <w:adjustRightInd/>
              <w:spacing w:after="200" w:line="276" w:lineRule="auto"/>
              <w:jc w:val="center"/>
              <w:rPr>
                <w:b/>
                <w:bCs/>
                <w:color w:val="0D0D0D" w:themeColor="text1" w:themeTint="F2"/>
                <w:sz w:val="24"/>
                <w:szCs w:val="24"/>
              </w:rPr>
            </w:pPr>
            <w:r>
              <w:rPr>
                <w:b/>
                <w:bCs/>
                <w:color w:val="0D0D0D" w:themeColor="text1" w:themeTint="F2"/>
                <w:sz w:val="24"/>
                <w:szCs w:val="24"/>
              </w:rPr>
              <w:t>454,39540</w:t>
            </w:r>
          </w:p>
        </w:tc>
        <w:tc>
          <w:tcPr>
            <w:tcW w:w="850" w:type="dxa"/>
            <w:vAlign w:val="center"/>
          </w:tcPr>
          <w:p w:rsidR="001C3822" w:rsidRPr="001A52DE" w:rsidRDefault="001C3822" w:rsidP="001C3822">
            <w:pPr>
              <w:widowControl/>
              <w:autoSpaceDE/>
              <w:autoSpaceDN/>
              <w:adjustRightInd/>
              <w:spacing w:after="200" w:line="276" w:lineRule="auto"/>
              <w:jc w:val="center"/>
              <w:rPr>
                <w:b/>
                <w:bCs/>
                <w:color w:val="0D0D0D" w:themeColor="text1" w:themeTint="F2"/>
                <w:sz w:val="24"/>
                <w:szCs w:val="24"/>
              </w:rPr>
            </w:pPr>
          </w:p>
        </w:tc>
      </w:tr>
      <w:tr w:rsidR="001C3822" w:rsidRPr="001A52DE" w:rsidTr="001C3822">
        <w:trPr>
          <w:trHeight w:val="255"/>
        </w:trPr>
        <w:tc>
          <w:tcPr>
            <w:tcW w:w="15342" w:type="dxa"/>
            <w:gridSpan w:val="11"/>
            <w:noWrap/>
            <w:vAlign w:val="center"/>
          </w:tcPr>
          <w:p w:rsidR="001C3822" w:rsidRDefault="001C3822" w:rsidP="001C3822">
            <w:pPr>
              <w:widowControl/>
              <w:autoSpaceDE/>
              <w:autoSpaceDN/>
              <w:adjustRightInd/>
              <w:jc w:val="center"/>
              <w:rPr>
                <w:b/>
                <w:color w:val="0D0D0D" w:themeColor="text1" w:themeTint="F2"/>
                <w:sz w:val="24"/>
                <w:szCs w:val="24"/>
              </w:rPr>
            </w:pPr>
          </w:p>
          <w:p w:rsidR="001C3822" w:rsidRDefault="001C3822" w:rsidP="001C3822">
            <w:pPr>
              <w:widowControl/>
              <w:autoSpaceDE/>
              <w:autoSpaceDN/>
              <w:adjustRightInd/>
              <w:jc w:val="center"/>
              <w:rPr>
                <w:b/>
                <w:color w:val="0D0D0D" w:themeColor="text1" w:themeTint="F2"/>
                <w:sz w:val="24"/>
                <w:szCs w:val="24"/>
              </w:rPr>
            </w:pPr>
          </w:p>
          <w:p w:rsidR="001C3822" w:rsidRDefault="001C3822" w:rsidP="001C3822">
            <w:pPr>
              <w:widowControl/>
              <w:autoSpaceDE/>
              <w:autoSpaceDN/>
              <w:adjustRightInd/>
              <w:jc w:val="center"/>
              <w:rPr>
                <w:b/>
                <w:color w:val="0D0D0D" w:themeColor="text1" w:themeTint="F2"/>
                <w:sz w:val="24"/>
                <w:szCs w:val="24"/>
              </w:rPr>
            </w:pPr>
          </w:p>
          <w:p w:rsidR="001C3822" w:rsidRDefault="001C3822" w:rsidP="001C3822">
            <w:pPr>
              <w:widowControl/>
              <w:autoSpaceDE/>
              <w:autoSpaceDN/>
              <w:adjustRightInd/>
              <w:jc w:val="center"/>
              <w:rPr>
                <w:b/>
                <w:color w:val="0D0D0D" w:themeColor="text1" w:themeTint="F2"/>
                <w:sz w:val="24"/>
                <w:szCs w:val="24"/>
              </w:rPr>
            </w:pPr>
          </w:p>
          <w:p w:rsidR="001C3822" w:rsidRPr="001A52DE" w:rsidRDefault="001C3822" w:rsidP="001C3822">
            <w:pPr>
              <w:widowControl/>
              <w:autoSpaceDE/>
              <w:autoSpaceDN/>
              <w:adjustRightInd/>
              <w:jc w:val="center"/>
              <w:rPr>
                <w:b/>
                <w:bCs/>
                <w:color w:val="0D0D0D" w:themeColor="text1" w:themeTint="F2"/>
                <w:sz w:val="24"/>
                <w:szCs w:val="24"/>
              </w:rPr>
            </w:pPr>
            <w:r w:rsidRPr="001A52DE">
              <w:rPr>
                <w:b/>
                <w:color w:val="0D0D0D" w:themeColor="text1" w:themeTint="F2"/>
                <w:sz w:val="24"/>
                <w:szCs w:val="24"/>
              </w:rPr>
              <w:t>2. Мероприятия по р</w:t>
            </w:r>
            <w:r w:rsidRPr="001A52DE">
              <w:rPr>
                <w:b/>
                <w:bCs/>
                <w:color w:val="0D0D0D" w:themeColor="text1" w:themeTint="F2"/>
                <w:sz w:val="24"/>
                <w:szCs w:val="24"/>
              </w:rPr>
              <w:t>емонту и содержанию уличного освещения</w:t>
            </w:r>
          </w:p>
        </w:tc>
      </w:tr>
      <w:tr w:rsidR="001C3822" w:rsidRPr="001A52DE" w:rsidTr="001C3822">
        <w:trPr>
          <w:trHeight w:val="560"/>
        </w:trPr>
        <w:tc>
          <w:tcPr>
            <w:tcW w:w="463"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5098" w:type="dxa"/>
            <w:gridSpan w:val="2"/>
            <w:vAlign w:val="center"/>
          </w:tcPr>
          <w:p w:rsidR="001C3822" w:rsidRPr="001A52DE" w:rsidRDefault="001C3822" w:rsidP="001C3822">
            <w:pPr>
              <w:jc w:val="center"/>
              <w:rPr>
                <w:color w:val="0D0D0D" w:themeColor="text1" w:themeTint="F2"/>
                <w:sz w:val="24"/>
                <w:szCs w:val="24"/>
              </w:rPr>
            </w:pPr>
          </w:p>
        </w:tc>
        <w:tc>
          <w:tcPr>
            <w:tcW w:w="1843" w:type="dxa"/>
            <w:vAlign w:val="center"/>
          </w:tcPr>
          <w:p w:rsidR="001C3822"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Администра</w:t>
            </w:r>
            <w:r>
              <w:rPr>
                <w:color w:val="0D0D0D" w:themeColor="text1" w:themeTint="F2"/>
                <w:sz w:val="24"/>
                <w:szCs w:val="24"/>
              </w:rPr>
              <w:t>-</w:t>
            </w:r>
          </w:p>
          <w:p w:rsidR="001C3822" w:rsidRPr="001A52DE"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ция  Некрасовского</w:t>
            </w:r>
            <w:r w:rsidRPr="001A52DE">
              <w:rPr>
                <w:color w:val="0D0D0D" w:themeColor="text1" w:themeTint="F2"/>
                <w:sz w:val="24"/>
                <w:szCs w:val="24"/>
              </w:rPr>
              <w:t xml:space="preserve"> сельского поселения</w:t>
            </w:r>
          </w:p>
        </w:tc>
        <w:tc>
          <w:tcPr>
            <w:tcW w:w="1276" w:type="dxa"/>
            <w:vAlign w:val="center"/>
          </w:tcPr>
          <w:p w:rsidR="001C3822" w:rsidRPr="001A52DE" w:rsidRDefault="001C3822" w:rsidP="008723D9">
            <w:pPr>
              <w:widowControl/>
              <w:autoSpaceDE/>
              <w:autoSpaceDN/>
              <w:adjustRightInd/>
              <w:jc w:val="center"/>
              <w:rPr>
                <w:color w:val="0D0D0D" w:themeColor="text1" w:themeTint="F2"/>
                <w:sz w:val="24"/>
                <w:szCs w:val="24"/>
              </w:rPr>
            </w:pPr>
            <w:r>
              <w:rPr>
                <w:color w:val="0D0D0D" w:themeColor="text1" w:themeTint="F2"/>
                <w:sz w:val="24"/>
                <w:szCs w:val="24"/>
              </w:rPr>
              <w:t>202</w:t>
            </w:r>
            <w:r w:rsidR="008723D9">
              <w:rPr>
                <w:color w:val="0D0D0D" w:themeColor="text1" w:themeTint="F2"/>
                <w:sz w:val="24"/>
                <w:szCs w:val="24"/>
              </w:rPr>
              <w:t>5</w:t>
            </w:r>
            <w:r>
              <w:rPr>
                <w:color w:val="0D0D0D" w:themeColor="text1" w:themeTint="F2"/>
                <w:sz w:val="24"/>
                <w:szCs w:val="24"/>
              </w:rPr>
              <w:t xml:space="preserve"> -202</w:t>
            </w:r>
            <w:r w:rsidR="008723D9">
              <w:rPr>
                <w:color w:val="0D0D0D" w:themeColor="text1" w:themeTint="F2"/>
                <w:sz w:val="24"/>
                <w:szCs w:val="24"/>
              </w:rPr>
              <w:t>7</w:t>
            </w: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Б</w:t>
            </w:r>
            <w:r w:rsidRPr="001A52DE">
              <w:rPr>
                <w:color w:val="0D0D0D" w:themeColor="text1" w:themeTint="F2"/>
                <w:sz w:val="24"/>
                <w:szCs w:val="24"/>
              </w:rPr>
              <w:t>юджет поселения</w:t>
            </w:r>
          </w:p>
        </w:tc>
        <w:tc>
          <w:tcPr>
            <w:tcW w:w="1559" w:type="dxa"/>
            <w:vAlign w:val="center"/>
          </w:tcPr>
          <w:p w:rsidR="001C3822" w:rsidRPr="001A52DE" w:rsidRDefault="001C3822" w:rsidP="001C3822">
            <w:pPr>
              <w:widowControl/>
              <w:autoSpaceDE/>
              <w:autoSpaceDN/>
              <w:adjustRightInd/>
              <w:spacing w:after="200" w:line="276" w:lineRule="auto"/>
              <w:jc w:val="center"/>
              <w:rPr>
                <w:color w:val="0D0D0D" w:themeColor="text1" w:themeTint="F2"/>
                <w:sz w:val="24"/>
                <w:szCs w:val="24"/>
              </w:rPr>
            </w:pPr>
          </w:p>
        </w:tc>
        <w:tc>
          <w:tcPr>
            <w:tcW w:w="1418" w:type="dxa"/>
            <w:vAlign w:val="center"/>
          </w:tcPr>
          <w:p w:rsidR="001C3822" w:rsidRPr="001A52DE" w:rsidRDefault="001C3822" w:rsidP="001C3822">
            <w:pPr>
              <w:widowControl/>
              <w:autoSpaceDE/>
              <w:autoSpaceDN/>
              <w:adjustRightInd/>
              <w:spacing w:after="200" w:line="276" w:lineRule="auto"/>
              <w:jc w:val="center"/>
              <w:rPr>
                <w:color w:val="0D0D0D" w:themeColor="text1" w:themeTint="F2"/>
                <w:sz w:val="24"/>
                <w:szCs w:val="24"/>
              </w:rPr>
            </w:pPr>
          </w:p>
        </w:tc>
        <w:tc>
          <w:tcPr>
            <w:tcW w:w="1134" w:type="dxa"/>
            <w:vAlign w:val="center"/>
          </w:tcPr>
          <w:p w:rsidR="001C3822" w:rsidRPr="001A52DE" w:rsidRDefault="001C3822" w:rsidP="001C3822">
            <w:pPr>
              <w:widowControl/>
              <w:autoSpaceDE/>
              <w:autoSpaceDN/>
              <w:adjustRightInd/>
              <w:spacing w:after="200" w:line="276" w:lineRule="auto"/>
              <w:jc w:val="center"/>
              <w:rPr>
                <w:color w:val="0D0D0D" w:themeColor="text1" w:themeTint="F2"/>
                <w:sz w:val="24"/>
                <w:szCs w:val="24"/>
              </w:rPr>
            </w:pPr>
          </w:p>
        </w:tc>
        <w:tc>
          <w:tcPr>
            <w:tcW w:w="992" w:type="dxa"/>
            <w:gridSpan w:val="2"/>
            <w:vAlign w:val="center"/>
          </w:tcPr>
          <w:p w:rsidR="001C3822" w:rsidRPr="001A52DE" w:rsidRDefault="001C3822" w:rsidP="001C3822">
            <w:pPr>
              <w:widowControl/>
              <w:autoSpaceDE/>
              <w:autoSpaceDN/>
              <w:adjustRightInd/>
              <w:spacing w:after="200" w:line="276" w:lineRule="auto"/>
              <w:jc w:val="center"/>
              <w:rPr>
                <w:b/>
                <w:bCs/>
                <w:color w:val="0D0D0D" w:themeColor="text1" w:themeTint="F2"/>
                <w:sz w:val="24"/>
                <w:szCs w:val="24"/>
              </w:rPr>
            </w:pPr>
          </w:p>
        </w:tc>
      </w:tr>
      <w:tr w:rsidR="001C3822" w:rsidRPr="001A52DE" w:rsidTr="001C3822">
        <w:trPr>
          <w:trHeight w:val="427"/>
        </w:trPr>
        <w:tc>
          <w:tcPr>
            <w:tcW w:w="463" w:type="dxa"/>
            <w:vAlign w:val="center"/>
          </w:tcPr>
          <w:p w:rsidR="001C3822" w:rsidRPr="001A52DE"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1</w:t>
            </w:r>
          </w:p>
        </w:tc>
        <w:tc>
          <w:tcPr>
            <w:tcW w:w="5098" w:type="dxa"/>
            <w:gridSpan w:val="2"/>
            <w:vAlign w:val="center"/>
          </w:tcPr>
          <w:p w:rsidR="001C3822" w:rsidRPr="001A52DE" w:rsidRDefault="001C3822" w:rsidP="001C3822">
            <w:pPr>
              <w:jc w:val="center"/>
              <w:rPr>
                <w:sz w:val="24"/>
                <w:szCs w:val="24"/>
              </w:rPr>
            </w:pPr>
            <w:r w:rsidRPr="001A52DE">
              <w:rPr>
                <w:sz w:val="24"/>
                <w:szCs w:val="24"/>
              </w:rPr>
              <w:t>Замена ламп ДРЛ</w:t>
            </w:r>
          </w:p>
          <w:p w:rsidR="001C3822" w:rsidRPr="001A52DE" w:rsidRDefault="001C3822" w:rsidP="001C3822">
            <w:pPr>
              <w:jc w:val="center"/>
              <w:rPr>
                <w:bCs/>
                <w:color w:val="0D0D0D" w:themeColor="text1" w:themeTint="F2"/>
                <w:sz w:val="24"/>
                <w:szCs w:val="24"/>
              </w:rPr>
            </w:pPr>
          </w:p>
        </w:tc>
        <w:tc>
          <w:tcPr>
            <w:tcW w:w="1843"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276"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Pr="001A52DE" w:rsidRDefault="001C3822" w:rsidP="001C3822">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1418" w:type="dxa"/>
            <w:vAlign w:val="center"/>
          </w:tcPr>
          <w:p w:rsidR="001C3822" w:rsidRPr="001A52DE" w:rsidRDefault="001C3822" w:rsidP="001C3822">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1134" w:type="dxa"/>
            <w:vAlign w:val="center"/>
          </w:tcPr>
          <w:p w:rsidR="001C3822" w:rsidRPr="001A52DE" w:rsidRDefault="001C3822" w:rsidP="001C3822">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992" w:type="dxa"/>
            <w:gridSpan w:val="2"/>
            <w:vAlign w:val="center"/>
          </w:tcPr>
          <w:p w:rsidR="001C3822" w:rsidRPr="001A52DE" w:rsidRDefault="001C3822" w:rsidP="001C3822">
            <w:pPr>
              <w:widowControl/>
              <w:autoSpaceDE/>
              <w:autoSpaceDN/>
              <w:adjustRightInd/>
              <w:spacing w:after="200" w:line="276" w:lineRule="auto"/>
              <w:jc w:val="center"/>
              <w:rPr>
                <w:b/>
                <w:bCs/>
                <w:color w:val="0D0D0D" w:themeColor="text1" w:themeTint="F2"/>
                <w:sz w:val="24"/>
                <w:szCs w:val="24"/>
              </w:rPr>
            </w:pPr>
          </w:p>
        </w:tc>
      </w:tr>
      <w:tr w:rsidR="001C3822" w:rsidRPr="001A52DE" w:rsidTr="001C3822">
        <w:trPr>
          <w:trHeight w:val="421"/>
        </w:trPr>
        <w:tc>
          <w:tcPr>
            <w:tcW w:w="463" w:type="dxa"/>
            <w:vAlign w:val="center"/>
          </w:tcPr>
          <w:p w:rsidR="001C3822" w:rsidRPr="001A52DE"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2</w:t>
            </w:r>
          </w:p>
        </w:tc>
        <w:tc>
          <w:tcPr>
            <w:tcW w:w="5098" w:type="dxa"/>
            <w:gridSpan w:val="2"/>
            <w:vAlign w:val="center"/>
          </w:tcPr>
          <w:p w:rsidR="001C3822" w:rsidRPr="001A52DE" w:rsidRDefault="001C3822" w:rsidP="001C3822">
            <w:pPr>
              <w:jc w:val="center"/>
              <w:rPr>
                <w:bCs/>
                <w:color w:val="0D0D0D" w:themeColor="text1" w:themeTint="F2"/>
                <w:sz w:val="24"/>
                <w:szCs w:val="24"/>
              </w:rPr>
            </w:pPr>
            <w:r w:rsidRPr="001A52DE">
              <w:rPr>
                <w:sz w:val="24"/>
                <w:szCs w:val="24"/>
              </w:rPr>
              <w:t>Установка новых фонарей</w:t>
            </w:r>
          </w:p>
        </w:tc>
        <w:tc>
          <w:tcPr>
            <w:tcW w:w="1843"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276"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Pr="001A52DE" w:rsidRDefault="001C3822" w:rsidP="001C3822">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1418" w:type="dxa"/>
            <w:vAlign w:val="center"/>
          </w:tcPr>
          <w:p w:rsidR="001C3822" w:rsidRPr="001A52DE" w:rsidRDefault="001C3822" w:rsidP="001C3822">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1134" w:type="dxa"/>
            <w:vAlign w:val="center"/>
          </w:tcPr>
          <w:p w:rsidR="001C3822" w:rsidRPr="001A52DE" w:rsidRDefault="001C3822" w:rsidP="001C3822">
            <w:pPr>
              <w:widowControl/>
              <w:autoSpaceDE/>
              <w:autoSpaceDN/>
              <w:adjustRightInd/>
              <w:spacing w:after="200" w:line="276" w:lineRule="auto"/>
              <w:jc w:val="center"/>
              <w:rPr>
                <w:color w:val="0D0D0D" w:themeColor="text1" w:themeTint="F2"/>
                <w:sz w:val="24"/>
                <w:szCs w:val="24"/>
              </w:rPr>
            </w:pPr>
            <w:r w:rsidRPr="001A52DE">
              <w:rPr>
                <w:color w:val="0D0D0D" w:themeColor="text1" w:themeTint="F2"/>
                <w:sz w:val="24"/>
                <w:szCs w:val="24"/>
              </w:rPr>
              <w:t>0,00</w:t>
            </w:r>
          </w:p>
        </w:tc>
        <w:tc>
          <w:tcPr>
            <w:tcW w:w="992" w:type="dxa"/>
            <w:gridSpan w:val="2"/>
            <w:vAlign w:val="center"/>
          </w:tcPr>
          <w:p w:rsidR="001C3822" w:rsidRPr="001A52DE" w:rsidRDefault="001C3822" w:rsidP="001C3822">
            <w:pPr>
              <w:widowControl/>
              <w:autoSpaceDE/>
              <w:autoSpaceDN/>
              <w:adjustRightInd/>
              <w:spacing w:after="200" w:line="276" w:lineRule="auto"/>
              <w:jc w:val="center"/>
              <w:rPr>
                <w:b/>
                <w:bCs/>
                <w:color w:val="0D0D0D" w:themeColor="text1" w:themeTint="F2"/>
                <w:sz w:val="24"/>
                <w:szCs w:val="24"/>
              </w:rPr>
            </w:pPr>
          </w:p>
        </w:tc>
      </w:tr>
      <w:tr w:rsidR="001C3822" w:rsidRPr="001A52DE" w:rsidTr="001C3822">
        <w:trPr>
          <w:trHeight w:val="315"/>
        </w:trPr>
        <w:tc>
          <w:tcPr>
            <w:tcW w:w="463"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5098" w:type="dxa"/>
            <w:gridSpan w:val="2"/>
            <w:vAlign w:val="center"/>
          </w:tcPr>
          <w:p w:rsidR="001C3822" w:rsidRPr="001A52DE" w:rsidRDefault="001C3822" w:rsidP="001C3822">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Итого:</w:t>
            </w:r>
          </w:p>
        </w:tc>
        <w:tc>
          <w:tcPr>
            <w:tcW w:w="1843" w:type="dxa"/>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х</w:t>
            </w:r>
          </w:p>
        </w:tc>
        <w:tc>
          <w:tcPr>
            <w:tcW w:w="1276" w:type="dxa"/>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х</w:t>
            </w: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х</w:t>
            </w:r>
          </w:p>
        </w:tc>
        <w:tc>
          <w:tcPr>
            <w:tcW w:w="1559" w:type="dxa"/>
            <w:vAlign w:val="center"/>
          </w:tcPr>
          <w:p w:rsidR="001C3822" w:rsidRPr="00896C60" w:rsidRDefault="001C3822" w:rsidP="001C3822">
            <w:pPr>
              <w:widowControl/>
              <w:autoSpaceDE/>
              <w:autoSpaceDN/>
              <w:adjustRightInd/>
              <w:spacing w:after="200" w:line="276" w:lineRule="auto"/>
              <w:jc w:val="center"/>
              <w:rPr>
                <w:b/>
                <w:bCs/>
                <w:color w:val="0D0D0D" w:themeColor="text1" w:themeTint="F2"/>
                <w:sz w:val="24"/>
                <w:szCs w:val="24"/>
              </w:rPr>
            </w:pPr>
            <w:r w:rsidRPr="00896C60">
              <w:rPr>
                <w:b/>
                <w:bCs/>
                <w:color w:val="0D0D0D" w:themeColor="text1" w:themeTint="F2"/>
                <w:sz w:val="24"/>
                <w:szCs w:val="24"/>
              </w:rPr>
              <w:t>0,00</w:t>
            </w:r>
          </w:p>
        </w:tc>
        <w:tc>
          <w:tcPr>
            <w:tcW w:w="1418" w:type="dxa"/>
            <w:vAlign w:val="center"/>
          </w:tcPr>
          <w:p w:rsidR="001C3822" w:rsidRPr="00896C60" w:rsidRDefault="001C3822" w:rsidP="001C3822">
            <w:pPr>
              <w:widowControl/>
              <w:autoSpaceDE/>
              <w:autoSpaceDN/>
              <w:adjustRightInd/>
              <w:spacing w:after="200" w:line="276" w:lineRule="auto"/>
              <w:jc w:val="center"/>
              <w:rPr>
                <w:b/>
                <w:bCs/>
                <w:color w:val="0D0D0D" w:themeColor="text1" w:themeTint="F2"/>
                <w:sz w:val="24"/>
                <w:szCs w:val="24"/>
              </w:rPr>
            </w:pPr>
            <w:r w:rsidRPr="00896C60">
              <w:rPr>
                <w:b/>
                <w:bCs/>
                <w:color w:val="0D0D0D" w:themeColor="text1" w:themeTint="F2"/>
                <w:sz w:val="24"/>
                <w:szCs w:val="24"/>
              </w:rPr>
              <w:t>0,00</w:t>
            </w:r>
          </w:p>
        </w:tc>
        <w:tc>
          <w:tcPr>
            <w:tcW w:w="1134" w:type="dxa"/>
            <w:vAlign w:val="center"/>
          </w:tcPr>
          <w:p w:rsidR="001C3822" w:rsidRPr="00896C60" w:rsidRDefault="001C3822" w:rsidP="001C3822">
            <w:pPr>
              <w:widowControl/>
              <w:autoSpaceDE/>
              <w:autoSpaceDN/>
              <w:adjustRightInd/>
              <w:spacing w:after="200" w:line="276" w:lineRule="auto"/>
              <w:jc w:val="center"/>
              <w:rPr>
                <w:b/>
                <w:bCs/>
                <w:color w:val="0D0D0D" w:themeColor="text1" w:themeTint="F2"/>
                <w:sz w:val="24"/>
                <w:szCs w:val="24"/>
              </w:rPr>
            </w:pPr>
            <w:r w:rsidRPr="00896C60">
              <w:rPr>
                <w:b/>
                <w:bCs/>
                <w:color w:val="0D0D0D" w:themeColor="text1" w:themeTint="F2"/>
                <w:sz w:val="24"/>
                <w:szCs w:val="24"/>
              </w:rPr>
              <w:t>0,00</w:t>
            </w:r>
          </w:p>
        </w:tc>
        <w:tc>
          <w:tcPr>
            <w:tcW w:w="992" w:type="dxa"/>
            <w:gridSpan w:val="2"/>
            <w:vAlign w:val="center"/>
          </w:tcPr>
          <w:p w:rsidR="001C3822" w:rsidRPr="001A52DE" w:rsidRDefault="001C3822" w:rsidP="001C3822">
            <w:pPr>
              <w:widowControl/>
              <w:autoSpaceDE/>
              <w:autoSpaceDN/>
              <w:adjustRightInd/>
              <w:spacing w:after="200" w:line="276" w:lineRule="auto"/>
              <w:jc w:val="center"/>
              <w:rPr>
                <w:b/>
                <w:bCs/>
                <w:color w:val="0D0D0D" w:themeColor="text1" w:themeTint="F2"/>
                <w:sz w:val="24"/>
                <w:szCs w:val="24"/>
              </w:rPr>
            </w:pPr>
          </w:p>
        </w:tc>
      </w:tr>
      <w:tr w:rsidR="001C3822" w:rsidRPr="001A52DE" w:rsidTr="001C3822">
        <w:trPr>
          <w:trHeight w:val="255"/>
        </w:trPr>
        <w:tc>
          <w:tcPr>
            <w:tcW w:w="15342" w:type="dxa"/>
            <w:gridSpan w:val="11"/>
            <w:noWrap/>
            <w:vAlign w:val="center"/>
          </w:tcPr>
          <w:p w:rsidR="001C3822" w:rsidRPr="001A52DE" w:rsidRDefault="001C3822" w:rsidP="001C3822">
            <w:pPr>
              <w:ind w:firstLine="709"/>
              <w:jc w:val="center"/>
              <w:rPr>
                <w:b/>
                <w:sz w:val="24"/>
                <w:szCs w:val="24"/>
              </w:rPr>
            </w:pPr>
            <w:r w:rsidRPr="001A52DE">
              <w:rPr>
                <w:b/>
                <w:bCs/>
                <w:color w:val="0D0D0D" w:themeColor="text1" w:themeTint="F2"/>
                <w:sz w:val="24"/>
                <w:szCs w:val="24"/>
              </w:rPr>
              <w:t>3</w:t>
            </w:r>
            <w:r w:rsidRPr="001A52DE">
              <w:rPr>
                <w:b/>
                <w:sz w:val="24"/>
                <w:szCs w:val="24"/>
              </w:rPr>
              <w:t xml:space="preserve">. Мероприятия по </w:t>
            </w:r>
            <w:r>
              <w:rPr>
                <w:b/>
                <w:sz w:val="24"/>
                <w:szCs w:val="24"/>
              </w:rPr>
              <w:t>приобретению и устройству</w:t>
            </w:r>
            <w:r w:rsidRPr="000024EC">
              <w:rPr>
                <w:b/>
                <w:sz w:val="24"/>
                <w:szCs w:val="24"/>
              </w:rPr>
              <w:t xml:space="preserve"> муниципальных многофункциональных спортивных площадок, приобретение имущества в муниципальную собственность</w:t>
            </w:r>
          </w:p>
        </w:tc>
      </w:tr>
      <w:tr w:rsidR="001C3822" w:rsidRPr="001A52DE" w:rsidTr="001C3822">
        <w:trPr>
          <w:trHeight w:val="960"/>
        </w:trPr>
        <w:tc>
          <w:tcPr>
            <w:tcW w:w="463" w:type="dxa"/>
            <w:noWrap/>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5098" w:type="dxa"/>
            <w:gridSpan w:val="2"/>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843" w:type="dxa"/>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Администра</w:t>
            </w:r>
            <w:r>
              <w:rPr>
                <w:color w:val="0D0D0D" w:themeColor="text1" w:themeTint="F2"/>
                <w:sz w:val="24"/>
                <w:szCs w:val="24"/>
              </w:rPr>
              <w:t>-</w:t>
            </w:r>
            <w:r w:rsidRPr="001A52DE">
              <w:rPr>
                <w:color w:val="0D0D0D" w:themeColor="text1" w:themeTint="F2"/>
                <w:sz w:val="24"/>
                <w:szCs w:val="24"/>
              </w:rPr>
              <w:t xml:space="preserve">ция  </w:t>
            </w:r>
            <w:r>
              <w:rPr>
                <w:color w:val="0D0D0D" w:themeColor="text1" w:themeTint="F2"/>
                <w:sz w:val="24"/>
                <w:szCs w:val="24"/>
              </w:rPr>
              <w:t xml:space="preserve">Некрасовского </w:t>
            </w:r>
            <w:r w:rsidRPr="001A52DE">
              <w:rPr>
                <w:color w:val="0D0D0D" w:themeColor="text1" w:themeTint="F2"/>
                <w:sz w:val="24"/>
                <w:szCs w:val="24"/>
              </w:rPr>
              <w:t>сельского поселения</w:t>
            </w:r>
          </w:p>
        </w:tc>
        <w:tc>
          <w:tcPr>
            <w:tcW w:w="1276" w:type="dxa"/>
            <w:vAlign w:val="center"/>
          </w:tcPr>
          <w:p w:rsidR="001C3822" w:rsidRPr="001A52DE" w:rsidRDefault="001C3822" w:rsidP="008723D9">
            <w:pPr>
              <w:widowControl/>
              <w:autoSpaceDE/>
              <w:autoSpaceDN/>
              <w:adjustRightInd/>
              <w:jc w:val="center"/>
              <w:rPr>
                <w:color w:val="0D0D0D" w:themeColor="text1" w:themeTint="F2"/>
                <w:sz w:val="24"/>
                <w:szCs w:val="24"/>
              </w:rPr>
            </w:pPr>
            <w:r>
              <w:rPr>
                <w:color w:val="0D0D0D" w:themeColor="text1" w:themeTint="F2"/>
                <w:sz w:val="24"/>
                <w:szCs w:val="24"/>
              </w:rPr>
              <w:t>202</w:t>
            </w:r>
            <w:r w:rsidR="008723D9">
              <w:rPr>
                <w:color w:val="0D0D0D" w:themeColor="text1" w:themeTint="F2"/>
                <w:sz w:val="24"/>
                <w:szCs w:val="24"/>
              </w:rPr>
              <w:t>5</w:t>
            </w:r>
            <w:r>
              <w:rPr>
                <w:color w:val="0D0D0D" w:themeColor="text1" w:themeTint="F2"/>
                <w:sz w:val="24"/>
                <w:szCs w:val="24"/>
              </w:rPr>
              <w:t xml:space="preserve"> -202</w:t>
            </w:r>
            <w:r w:rsidR="008723D9">
              <w:rPr>
                <w:color w:val="0D0D0D" w:themeColor="text1" w:themeTint="F2"/>
                <w:sz w:val="24"/>
                <w:szCs w:val="24"/>
              </w:rPr>
              <w:t>7</w:t>
            </w: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бюджет поселения</w:t>
            </w: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418"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134"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992" w:type="dxa"/>
            <w:gridSpan w:val="2"/>
            <w:vAlign w:val="center"/>
          </w:tcPr>
          <w:p w:rsidR="001C3822" w:rsidRPr="001A52DE" w:rsidRDefault="001C3822" w:rsidP="001C3822">
            <w:pPr>
              <w:widowControl/>
              <w:autoSpaceDE/>
              <w:autoSpaceDN/>
              <w:adjustRightInd/>
              <w:jc w:val="center"/>
              <w:rPr>
                <w:b/>
                <w:bCs/>
                <w:color w:val="0D0D0D" w:themeColor="text1" w:themeTint="F2"/>
                <w:sz w:val="24"/>
                <w:szCs w:val="24"/>
              </w:rPr>
            </w:pPr>
          </w:p>
        </w:tc>
      </w:tr>
      <w:tr w:rsidR="001C3822" w:rsidRPr="001A52DE" w:rsidTr="001C3822">
        <w:trPr>
          <w:trHeight w:val="960"/>
        </w:trPr>
        <w:tc>
          <w:tcPr>
            <w:tcW w:w="463" w:type="dxa"/>
            <w:noWrap/>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1</w:t>
            </w:r>
          </w:p>
        </w:tc>
        <w:tc>
          <w:tcPr>
            <w:tcW w:w="5098" w:type="dxa"/>
            <w:gridSpan w:val="2"/>
            <w:vAlign w:val="center"/>
          </w:tcPr>
          <w:p w:rsidR="001C3822" w:rsidRPr="001A52DE" w:rsidRDefault="001C3822" w:rsidP="001C3822">
            <w:pPr>
              <w:widowControl/>
              <w:autoSpaceDE/>
              <w:autoSpaceDN/>
              <w:adjustRightInd/>
              <w:jc w:val="center"/>
              <w:rPr>
                <w:color w:val="0D0D0D" w:themeColor="text1" w:themeTint="F2"/>
                <w:sz w:val="24"/>
                <w:szCs w:val="24"/>
              </w:rPr>
            </w:pPr>
            <w:r w:rsidRPr="00E20823">
              <w:rPr>
                <w:sz w:val="24"/>
                <w:szCs w:val="24"/>
              </w:rPr>
              <w:t>Мероприятия по приобретению и устройству муниципальных многофункциональных спортивных площадок, приобретение имущества в муниципальную собственность:</w:t>
            </w:r>
            <w:r>
              <w:rPr>
                <w:sz w:val="24"/>
                <w:szCs w:val="24"/>
              </w:rPr>
              <w:t xml:space="preserve"> Приобретение теннисного антивандального стола</w:t>
            </w:r>
          </w:p>
        </w:tc>
        <w:tc>
          <w:tcPr>
            <w:tcW w:w="1843"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276"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Pr="001A52DE" w:rsidRDefault="008723D9" w:rsidP="001C3822">
            <w:pPr>
              <w:widowControl/>
              <w:autoSpaceDE/>
              <w:autoSpaceDN/>
              <w:adjustRightInd/>
              <w:jc w:val="center"/>
              <w:rPr>
                <w:color w:val="0D0D0D" w:themeColor="text1" w:themeTint="F2"/>
                <w:sz w:val="24"/>
                <w:szCs w:val="24"/>
              </w:rPr>
            </w:pPr>
            <w:r>
              <w:rPr>
                <w:color w:val="0D0D0D" w:themeColor="text1" w:themeTint="F2"/>
                <w:sz w:val="24"/>
                <w:szCs w:val="24"/>
              </w:rPr>
              <w:t>0,00</w:t>
            </w:r>
          </w:p>
        </w:tc>
        <w:tc>
          <w:tcPr>
            <w:tcW w:w="1418" w:type="dxa"/>
            <w:vAlign w:val="center"/>
          </w:tcPr>
          <w:p w:rsidR="001C3822" w:rsidRPr="001A52DE"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0,00</w:t>
            </w:r>
          </w:p>
        </w:tc>
        <w:tc>
          <w:tcPr>
            <w:tcW w:w="1134" w:type="dxa"/>
            <w:vAlign w:val="center"/>
          </w:tcPr>
          <w:p w:rsidR="001C3822" w:rsidRPr="001A52DE"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0,00</w:t>
            </w:r>
          </w:p>
        </w:tc>
        <w:tc>
          <w:tcPr>
            <w:tcW w:w="992" w:type="dxa"/>
            <w:gridSpan w:val="2"/>
            <w:vAlign w:val="center"/>
          </w:tcPr>
          <w:p w:rsidR="001C3822" w:rsidRPr="001A52DE" w:rsidRDefault="001C3822" w:rsidP="001C3822">
            <w:pPr>
              <w:widowControl/>
              <w:autoSpaceDE/>
              <w:autoSpaceDN/>
              <w:adjustRightInd/>
              <w:jc w:val="center"/>
              <w:rPr>
                <w:color w:val="0D0D0D" w:themeColor="text1" w:themeTint="F2"/>
                <w:sz w:val="24"/>
                <w:szCs w:val="24"/>
              </w:rPr>
            </w:pPr>
          </w:p>
        </w:tc>
      </w:tr>
      <w:tr w:rsidR="001C3822" w:rsidRPr="001A52DE" w:rsidTr="001C3822">
        <w:trPr>
          <w:trHeight w:val="285"/>
        </w:trPr>
        <w:tc>
          <w:tcPr>
            <w:tcW w:w="463" w:type="dxa"/>
            <w:vAlign w:val="center"/>
          </w:tcPr>
          <w:p w:rsidR="001C3822" w:rsidRPr="001A52DE" w:rsidRDefault="001C3822" w:rsidP="001C3822">
            <w:pPr>
              <w:widowControl/>
              <w:autoSpaceDE/>
              <w:autoSpaceDN/>
              <w:adjustRightInd/>
              <w:jc w:val="center"/>
              <w:rPr>
                <w:b/>
                <w:bCs/>
                <w:color w:val="0D0D0D" w:themeColor="text1" w:themeTint="F2"/>
                <w:sz w:val="24"/>
                <w:szCs w:val="24"/>
              </w:rPr>
            </w:pPr>
          </w:p>
        </w:tc>
        <w:tc>
          <w:tcPr>
            <w:tcW w:w="5098" w:type="dxa"/>
            <w:gridSpan w:val="2"/>
            <w:vAlign w:val="center"/>
          </w:tcPr>
          <w:p w:rsidR="001C3822" w:rsidRPr="001A52DE" w:rsidRDefault="001C3822" w:rsidP="001C3822">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Итого:</w:t>
            </w:r>
          </w:p>
        </w:tc>
        <w:tc>
          <w:tcPr>
            <w:tcW w:w="1843" w:type="dxa"/>
            <w:vAlign w:val="center"/>
          </w:tcPr>
          <w:p w:rsidR="001C3822" w:rsidRPr="001A52DE" w:rsidRDefault="001C3822" w:rsidP="001C3822">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276" w:type="dxa"/>
            <w:vAlign w:val="center"/>
          </w:tcPr>
          <w:p w:rsidR="001C3822" w:rsidRPr="001A52DE" w:rsidRDefault="001C3822" w:rsidP="001C3822">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559" w:type="dxa"/>
            <w:vAlign w:val="center"/>
          </w:tcPr>
          <w:p w:rsidR="001C3822" w:rsidRPr="001A52DE" w:rsidRDefault="001C3822" w:rsidP="001C3822">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559" w:type="dxa"/>
            <w:vAlign w:val="center"/>
          </w:tcPr>
          <w:p w:rsidR="001C3822" w:rsidRPr="00896C60" w:rsidRDefault="008723D9" w:rsidP="001C3822">
            <w:pPr>
              <w:widowControl/>
              <w:autoSpaceDE/>
              <w:autoSpaceDN/>
              <w:adjustRightInd/>
              <w:jc w:val="center"/>
              <w:rPr>
                <w:b/>
                <w:bCs/>
                <w:color w:val="0D0D0D" w:themeColor="text1" w:themeTint="F2"/>
                <w:sz w:val="24"/>
                <w:szCs w:val="24"/>
              </w:rPr>
            </w:pPr>
            <w:r>
              <w:rPr>
                <w:b/>
                <w:bCs/>
                <w:color w:val="0D0D0D" w:themeColor="text1" w:themeTint="F2"/>
                <w:sz w:val="24"/>
                <w:szCs w:val="24"/>
              </w:rPr>
              <w:t>0,00</w:t>
            </w:r>
          </w:p>
        </w:tc>
        <w:tc>
          <w:tcPr>
            <w:tcW w:w="1418" w:type="dxa"/>
            <w:vAlign w:val="center"/>
          </w:tcPr>
          <w:p w:rsidR="001C3822" w:rsidRPr="00896C60" w:rsidRDefault="001C3822" w:rsidP="001C3822">
            <w:pPr>
              <w:widowControl/>
              <w:autoSpaceDE/>
              <w:autoSpaceDN/>
              <w:adjustRightInd/>
              <w:jc w:val="center"/>
              <w:rPr>
                <w:b/>
                <w:bCs/>
                <w:color w:val="0D0D0D" w:themeColor="text1" w:themeTint="F2"/>
                <w:sz w:val="24"/>
                <w:szCs w:val="24"/>
              </w:rPr>
            </w:pPr>
            <w:r w:rsidRPr="00896C60">
              <w:rPr>
                <w:b/>
                <w:bCs/>
                <w:color w:val="0D0D0D" w:themeColor="text1" w:themeTint="F2"/>
                <w:sz w:val="24"/>
                <w:szCs w:val="24"/>
              </w:rPr>
              <w:t>0,00</w:t>
            </w:r>
          </w:p>
        </w:tc>
        <w:tc>
          <w:tcPr>
            <w:tcW w:w="1134" w:type="dxa"/>
            <w:vAlign w:val="center"/>
          </w:tcPr>
          <w:p w:rsidR="001C3822" w:rsidRPr="00896C60" w:rsidRDefault="001C3822" w:rsidP="001C3822">
            <w:pPr>
              <w:widowControl/>
              <w:autoSpaceDE/>
              <w:autoSpaceDN/>
              <w:adjustRightInd/>
              <w:jc w:val="center"/>
              <w:rPr>
                <w:b/>
                <w:bCs/>
                <w:color w:val="0D0D0D" w:themeColor="text1" w:themeTint="F2"/>
                <w:sz w:val="24"/>
                <w:szCs w:val="24"/>
              </w:rPr>
            </w:pPr>
            <w:r w:rsidRPr="00896C60">
              <w:rPr>
                <w:b/>
                <w:bCs/>
                <w:color w:val="0D0D0D" w:themeColor="text1" w:themeTint="F2"/>
                <w:sz w:val="24"/>
                <w:szCs w:val="24"/>
              </w:rPr>
              <w:t>0,00</w:t>
            </w:r>
          </w:p>
        </w:tc>
        <w:tc>
          <w:tcPr>
            <w:tcW w:w="992" w:type="dxa"/>
            <w:gridSpan w:val="2"/>
            <w:vAlign w:val="center"/>
          </w:tcPr>
          <w:p w:rsidR="001C3822" w:rsidRPr="001A52DE" w:rsidRDefault="001C3822" w:rsidP="001C3822">
            <w:pPr>
              <w:widowControl/>
              <w:autoSpaceDE/>
              <w:autoSpaceDN/>
              <w:adjustRightInd/>
              <w:jc w:val="center"/>
              <w:rPr>
                <w:b/>
                <w:bCs/>
                <w:color w:val="0D0D0D" w:themeColor="text1" w:themeTint="F2"/>
                <w:sz w:val="24"/>
                <w:szCs w:val="24"/>
              </w:rPr>
            </w:pPr>
          </w:p>
        </w:tc>
      </w:tr>
      <w:tr w:rsidR="001C3822" w:rsidRPr="001A52DE" w:rsidTr="001C3822">
        <w:trPr>
          <w:trHeight w:val="255"/>
        </w:trPr>
        <w:tc>
          <w:tcPr>
            <w:tcW w:w="15342" w:type="dxa"/>
            <w:gridSpan w:val="11"/>
            <w:noWrap/>
            <w:vAlign w:val="center"/>
          </w:tcPr>
          <w:p w:rsidR="001C3822" w:rsidRPr="001A52DE" w:rsidRDefault="001C3822" w:rsidP="001C3822">
            <w:pPr>
              <w:ind w:firstLine="709"/>
              <w:jc w:val="center"/>
              <w:rPr>
                <w:b/>
                <w:bCs/>
                <w:color w:val="0D0D0D" w:themeColor="text1" w:themeTint="F2"/>
                <w:sz w:val="24"/>
                <w:szCs w:val="24"/>
              </w:rPr>
            </w:pPr>
            <w:r w:rsidRPr="001A52DE">
              <w:rPr>
                <w:b/>
                <w:sz w:val="24"/>
                <w:szCs w:val="24"/>
              </w:rPr>
              <w:t>4. Мероприятия по с</w:t>
            </w:r>
            <w:r w:rsidRPr="001A52DE">
              <w:rPr>
                <w:b/>
                <w:bCs/>
                <w:color w:val="0D0D0D" w:themeColor="text1" w:themeTint="F2"/>
                <w:sz w:val="24"/>
                <w:szCs w:val="24"/>
              </w:rPr>
              <w:t>одержанию мест захоронения</w:t>
            </w:r>
          </w:p>
        </w:tc>
      </w:tr>
      <w:tr w:rsidR="001C3822" w:rsidRPr="001A52DE" w:rsidTr="001C3822">
        <w:trPr>
          <w:trHeight w:val="960"/>
        </w:trPr>
        <w:tc>
          <w:tcPr>
            <w:tcW w:w="463"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5098" w:type="dxa"/>
            <w:gridSpan w:val="2"/>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843" w:type="dxa"/>
            <w:vAlign w:val="center"/>
          </w:tcPr>
          <w:p w:rsidR="001C3822"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Администра</w:t>
            </w:r>
            <w:r>
              <w:rPr>
                <w:color w:val="0D0D0D" w:themeColor="text1" w:themeTint="F2"/>
                <w:sz w:val="24"/>
                <w:szCs w:val="24"/>
              </w:rPr>
              <w:t>-</w:t>
            </w:r>
          </w:p>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 xml:space="preserve">ция  </w:t>
            </w:r>
            <w:r>
              <w:rPr>
                <w:color w:val="0D0D0D" w:themeColor="text1" w:themeTint="F2"/>
                <w:sz w:val="24"/>
                <w:szCs w:val="24"/>
              </w:rPr>
              <w:t xml:space="preserve">Некрасовского </w:t>
            </w:r>
            <w:r w:rsidRPr="001A52DE">
              <w:rPr>
                <w:color w:val="0D0D0D" w:themeColor="text1" w:themeTint="F2"/>
                <w:sz w:val="24"/>
                <w:szCs w:val="24"/>
              </w:rPr>
              <w:t>сельского поселения</w:t>
            </w:r>
          </w:p>
        </w:tc>
        <w:tc>
          <w:tcPr>
            <w:tcW w:w="1276" w:type="dxa"/>
            <w:vAlign w:val="center"/>
          </w:tcPr>
          <w:p w:rsidR="001C3822" w:rsidRPr="001A52DE" w:rsidRDefault="008723D9" w:rsidP="008723D9">
            <w:pPr>
              <w:widowControl/>
              <w:autoSpaceDE/>
              <w:autoSpaceDN/>
              <w:adjustRightInd/>
              <w:jc w:val="center"/>
              <w:rPr>
                <w:color w:val="0D0D0D" w:themeColor="text1" w:themeTint="F2"/>
                <w:sz w:val="24"/>
                <w:szCs w:val="24"/>
              </w:rPr>
            </w:pPr>
            <w:r>
              <w:rPr>
                <w:color w:val="0D0D0D" w:themeColor="text1" w:themeTint="F2"/>
                <w:sz w:val="24"/>
                <w:szCs w:val="24"/>
              </w:rPr>
              <w:t>2025</w:t>
            </w:r>
            <w:r w:rsidR="001C3822">
              <w:rPr>
                <w:color w:val="0D0D0D" w:themeColor="text1" w:themeTint="F2"/>
                <w:sz w:val="24"/>
                <w:szCs w:val="24"/>
              </w:rPr>
              <w:t xml:space="preserve"> -202</w:t>
            </w:r>
            <w:r>
              <w:rPr>
                <w:color w:val="0D0D0D" w:themeColor="text1" w:themeTint="F2"/>
                <w:sz w:val="24"/>
                <w:szCs w:val="24"/>
              </w:rPr>
              <w:t>7</w:t>
            </w: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бюджет поселения</w:t>
            </w: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418"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276" w:type="dxa"/>
            <w:gridSpan w:val="2"/>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850" w:type="dxa"/>
            <w:vAlign w:val="center"/>
          </w:tcPr>
          <w:p w:rsidR="001C3822" w:rsidRPr="001A52DE" w:rsidRDefault="001C3822" w:rsidP="001C3822">
            <w:pPr>
              <w:widowControl/>
              <w:autoSpaceDE/>
              <w:autoSpaceDN/>
              <w:adjustRightInd/>
              <w:jc w:val="center"/>
              <w:rPr>
                <w:b/>
                <w:bCs/>
                <w:color w:val="0D0D0D" w:themeColor="text1" w:themeTint="F2"/>
                <w:sz w:val="24"/>
                <w:szCs w:val="24"/>
              </w:rPr>
            </w:pPr>
          </w:p>
        </w:tc>
      </w:tr>
      <w:tr w:rsidR="001C3822" w:rsidRPr="001A52DE" w:rsidTr="001C3822">
        <w:trPr>
          <w:trHeight w:val="960"/>
        </w:trPr>
        <w:tc>
          <w:tcPr>
            <w:tcW w:w="463" w:type="dxa"/>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1</w:t>
            </w:r>
          </w:p>
        </w:tc>
        <w:tc>
          <w:tcPr>
            <w:tcW w:w="5098" w:type="dxa"/>
            <w:gridSpan w:val="2"/>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sz w:val="24"/>
                <w:szCs w:val="24"/>
              </w:rPr>
              <w:t>Ремонт ограждения</w:t>
            </w:r>
          </w:p>
        </w:tc>
        <w:tc>
          <w:tcPr>
            <w:tcW w:w="1843"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276"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0,00</w:t>
            </w:r>
          </w:p>
        </w:tc>
        <w:tc>
          <w:tcPr>
            <w:tcW w:w="1418" w:type="dxa"/>
            <w:vAlign w:val="center"/>
          </w:tcPr>
          <w:p w:rsidR="001C3822" w:rsidRPr="001A52DE"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0,00</w:t>
            </w:r>
          </w:p>
        </w:tc>
        <w:tc>
          <w:tcPr>
            <w:tcW w:w="1276" w:type="dxa"/>
            <w:gridSpan w:val="2"/>
            <w:vAlign w:val="center"/>
          </w:tcPr>
          <w:p w:rsidR="001C3822" w:rsidRPr="001A52DE"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0,00</w:t>
            </w:r>
          </w:p>
        </w:tc>
        <w:tc>
          <w:tcPr>
            <w:tcW w:w="850" w:type="dxa"/>
            <w:vAlign w:val="center"/>
          </w:tcPr>
          <w:p w:rsidR="001C3822" w:rsidRPr="001A52DE" w:rsidRDefault="001C3822" w:rsidP="001C3822">
            <w:pPr>
              <w:widowControl/>
              <w:autoSpaceDE/>
              <w:autoSpaceDN/>
              <w:adjustRightInd/>
              <w:jc w:val="center"/>
              <w:rPr>
                <w:b/>
                <w:bCs/>
                <w:color w:val="0D0D0D" w:themeColor="text1" w:themeTint="F2"/>
                <w:sz w:val="24"/>
                <w:szCs w:val="24"/>
              </w:rPr>
            </w:pPr>
          </w:p>
        </w:tc>
      </w:tr>
      <w:tr w:rsidR="001C3822" w:rsidRPr="001A52DE" w:rsidTr="001C3822">
        <w:trPr>
          <w:trHeight w:val="586"/>
        </w:trPr>
        <w:tc>
          <w:tcPr>
            <w:tcW w:w="463" w:type="dxa"/>
            <w:noWrap/>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2</w:t>
            </w:r>
          </w:p>
        </w:tc>
        <w:tc>
          <w:tcPr>
            <w:tcW w:w="5098" w:type="dxa"/>
            <w:gridSpan w:val="2"/>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sz w:val="24"/>
                <w:szCs w:val="24"/>
              </w:rPr>
              <w:t>Благоустройство территории кладбищ</w:t>
            </w:r>
          </w:p>
        </w:tc>
        <w:tc>
          <w:tcPr>
            <w:tcW w:w="1843"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276"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0,00</w:t>
            </w:r>
          </w:p>
        </w:tc>
        <w:tc>
          <w:tcPr>
            <w:tcW w:w="1418" w:type="dxa"/>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0,00</w:t>
            </w:r>
          </w:p>
        </w:tc>
        <w:tc>
          <w:tcPr>
            <w:tcW w:w="1276" w:type="dxa"/>
            <w:gridSpan w:val="2"/>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0,00</w:t>
            </w:r>
          </w:p>
        </w:tc>
        <w:tc>
          <w:tcPr>
            <w:tcW w:w="850" w:type="dxa"/>
            <w:vAlign w:val="center"/>
          </w:tcPr>
          <w:p w:rsidR="001C3822" w:rsidRPr="001A52DE" w:rsidRDefault="001C3822" w:rsidP="001C3822">
            <w:pPr>
              <w:widowControl/>
              <w:autoSpaceDE/>
              <w:autoSpaceDN/>
              <w:adjustRightInd/>
              <w:jc w:val="center"/>
              <w:rPr>
                <w:b/>
                <w:bCs/>
                <w:color w:val="0D0D0D" w:themeColor="text1" w:themeTint="F2"/>
                <w:sz w:val="24"/>
                <w:szCs w:val="24"/>
              </w:rPr>
            </w:pPr>
          </w:p>
        </w:tc>
      </w:tr>
      <w:tr w:rsidR="001C3822" w:rsidRPr="001A52DE" w:rsidTr="001C3822">
        <w:trPr>
          <w:trHeight w:val="885"/>
        </w:trPr>
        <w:tc>
          <w:tcPr>
            <w:tcW w:w="463" w:type="dxa"/>
            <w:noWrap/>
            <w:vAlign w:val="center"/>
          </w:tcPr>
          <w:p w:rsidR="001C3822" w:rsidRPr="001A52DE" w:rsidRDefault="001C3822" w:rsidP="001C3822">
            <w:pPr>
              <w:widowControl/>
              <w:autoSpaceDE/>
              <w:autoSpaceDN/>
              <w:adjustRightInd/>
              <w:jc w:val="center"/>
              <w:rPr>
                <w:color w:val="0D0D0D" w:themeColor="text1" w:themeTint="F2"/>
                <w:sz w:val="24"/>
                <w:szCs w:val="24"/>
              </w:rPr>
            </w:pPr>
            <w:r w:rsidRPr="001A52DE">
              <w:rPr>
                <w:color w:val="0D0D0D" w:themeColor="text1" w:themeTint="F2"/>
                <w:sz w:val="24"/>
                <w:szCs w:val="24"/>
              </w:rPr>
              <w:t>3</w:t>
            </w:r>
          </w:p>
        </w:tc>
        <w:tc>
          <w:tcPr>
            <w:tcW w:w="5098" w:type="dxa"/>
            <w:gridSpan w:val="2"/>
            <w:vAlign w:val="center"/>
          </w:tcPr>
          <w:p w:rsidR="001C3822" w:rsidRPr="001A52DE" w:rsidRDefault="001C3822" w:rsidP="001C3822">
            <w:pPr>
              <w:widowControl/>
              <w:autoSpaceDE/>
              <w:autoSpaceDN/>
              <w:adjustRightInd/>
              <w:jc w:val="center"/>
              <w:rPr>
                <w:sz w:val="24"/>
                <w:szCs w:val="24"/>
              </w:rPr>
            </w:pPr>
            <w:r w:rsidRPr="001A52DE">
              <w:rPr>
                <w:color w:val="0D0D0D" w:themeColor="text1" w:themeTint="F2"/>
                <w:sz w:val="24"/>
                <w:szCs w:val="24"/>
              </w:rPr>
              <w:t>Уборка кладбищ (очистка территории кладбища и прилегающей территории за оградой кладбищ</w:t>
            </w:r>
          </w:p>
        </w:tc>
        <w:tc>
          <w:tcPr>
            <w:tcW w:w="1843"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276"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0,00</w:t>
            </w:r>
          </w:p>
        </w:tc>
        <w:tc>
          <w:tcPr>
            <w:tcW w:w="1418" w:type="dxa"/>
            <w:vAlign w:val="center"/>
          </w:tcPr>
          <w:p w:rsidR="001C3822" w:rsidRPr="001A52DE"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0,00</w:t>
            </w:r>
          </w:p>
        </w:tc>
        <w:tc>
          <w:tcPr>
            <w:tcW w:w="1276" w:type="dxa"/>
            <w:gridSpan w:val="2"/>
            <w:vAlign w:val="center"/>
          </w:tcPr>
          <w:p w:rsidR="001C3822" w:rsidRPr="001A52DE" w:rsidRDefault="001C3822" w:rsidP="001C3822">
            <w:pPr>
              <w:widowControl/>
              <w:autoSpaceDE/>
              <w:autoSpaceDN/>
              <w:adjustRightInd/>
              <w:jc w:val="center"/>
              <w:rPr>
                <w:color w:val="0D0D0D" w:themeColor="text1" w:themeTint="F2"/>
                <w:sz w:val="24"/>
                <w:szCs w:val="24"/>
              </w:rPr>
            </w:pPr>
            <w:r>
              <w:rPr>
                <w:color w:val="0D0D0D" w:themeColor="text1" w:themeTint="F2"/>
                <w:sz w:val="24"/>
                <w:szCs w:val="24"/>
              </w:rPr>
              <w:t>0,00</w:t>
            </w:r>
          </w:p>
        </w:tc>
        <w:tc>
          <w:tcPr>
            <w:tcW w:w="850" w:type="dxa"/>
            <w:vAlign w:val="center"/>
          </w:tcPr>
          <w:p w:rsidR="001C3822" w:rsidRPr="001A52DE" w:rsidRDefault="001C3822" w:rsidP="001C3822">
            <w:pPr>
              <w:widowControl/>
              <w:autoSpaceDE/>
              <w:autoSpaceDN/>
              <w:adjustRightInd/>
              <w:jc w:val="center"/>
              <w:rPr>
                <w:b/>
                <w:bCs/>
                <w:color w:val="0D0D0D" w:themeColor="text1" w:themeTint="F2"/>
                <w:sz w:val="24"/>
                <w:szCs w:val="24"/>
              </w:rPr>
            </w:pPr>
          </w:p>
        </w:tc>
      </w:tr>
      <w:tr w:rsidR="001C3822" w:rsidRPr="001A52DE" w:rsidTr="001C3822">
        <w:trPr>
          <w:trHeight w:val="285"/>
        </w:trPr>
        <w:tc>
          <w:tcPr>
            <w:tcW w:w="463" w:type="dxa"/>
            <w:noWrap/>
            <w:vAlign w:val="center"/>
          </w:tcPr>
          <w:p w:rsidR="001C3822" w:rsidRPr="001A52DE" w:rsidRDefault="001C3822" w:rsidP="001C3822">
            <w:pPr>
              <w:widowControl/>
              <w:autoSpaceDE/>
              <w:autoSpaceDN/>
              <w:adjustRightInd/>
              <w:jc w:val="center"/>
              <w:rPr>
                <w:b/>
                <w:bCs/>
                <w:color w:val="0D0D0D" w:themeColor="text1" w:themeTint="F2"/>
                <w:sz w:val="24"/>
                <w:szCs w:val="24"/>
              </w:rPr>
            </w:pPr>
          </w:p>
        </w:tc>
        <w:tc>
          <w:tcPr>
            <w:tcW w:w="5098" w:type="dxa"/>
            <w:gridSpan w:val="2"/>
            <w:vAlign w:val="center"/>
          </w:tcPr>
          <w:p w:rsidR="001C3822" w:rsidRPr="001A52DE" w:rsidRDefault="001C3822" w:rsidP="001C3822">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Итого:</w:t>
            </w:r>
          </w:p>
        </w:tc>
        <w:tc>
          <w:tcPr>
            <w:tcW w:w="1843" w:type="dxa"/>
            <w:vAlign w:val="center"/>
          </w:tcPr>
          <w:p w:rsidR="001C3822" w:rsidRPr="001A52DE" w:rsidRDefault="001C3822" w:rsidP="001C3822">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276" w:type="dxa"/>
            <w:vAlign w:val="center"/>
          </w:tcPr>
          <w:p w:rsidR="001C3822" w:rsidRPr="001A52DE" w:rsidRDefault="001C3822" w:rsidP="001C3822">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559" w:type="dxa"/>
            <w:vAlign w:val="center"/>
          </w:tcPr>
          <w:p w:rsidR="001C3822" w:rsidRPr="001A52DE" w:rsidRDefault="001C3822" w:rsidP="001C3822">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559" w:type="dxa"/>
            <w:vAlign w:val="center"/>
          </w:tcPr>
          <w:p w:rsidR="001C3822" w:rsidRPr="001A52DE" w:rsidRDefault="001C3822" w:rsidP="001C3822">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0,00</w:t>
            </w:r>
          </w:p>
        </w:tc>
        <w:tc>
          <w:tcPr>
            <w:tcW w:w="1418" w:type="dxa"/>
            <w:vAlign w:val="center"/>
          </w:tcPr>
          <w:p w:rsidR="001C3822" w:rsidRPr="001A52DE" w:rsidRDefault="001C3822" w:rsidP="001C3822">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0,00</w:t>
            </w:r>
          </w:p>
        </w:tc>
        <w:tc>
          <w:tcPr>
            <w:tcW w:w="1276" w:type="dxa"/>
            <w:gridSpan w:val="2"/>
            <w:vAlign w:val="center"/>
          </w:tcPr>
          <w:p w:rsidR="001C3822" w:rsidRPr="001A52DE" w:rsidRDefault="001C3822" w:rsidP="001C3822">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0,00</w:t>
            </w:r>
          </w:p>
        </w:tc>
        <w:tc>
          <w:tcPr>
            <w:tcW w:w="850" w:type="dxa"/>
            <w:vAlign w:val="center"/>
          </w:tcPr>
          <w:p w:rsidR="001C3822" w:rsidRPr="001A52DE" w:rsidRDefault="001C3822" w:rsidP="001C3822">
            <w:pPr>
              <w:widowControl/>
              <w:autoSpaceDE/>
              <w:autoSpaceDN/>
              <w:adjustRightInd/>
              <w:jc w:val="center"/>
              <w:rPr>
                <w:b/>
                <w:bCs/>
                <w:color w:val="0D0D0D" w:themeColor="text1" w:themeTint="F2"/>
                <w:sz w:val="24"/>
                <w:szCs w:val="24"/>
              </w:rPr>
            </w:pPr>
          </w:p>
        </w:tc>
      </w:tr>
      <w:tr w:rsidR="001C3822" w:rsidRPr="001A52DE" w:rsidTr="001C38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472" w:type="dxa"/>
            <w:gridSpan w:val="2"/>
            <w:tcBorders>
              <w:top w:val="nil"/>
              <w:left w:val="single" w:sz="4" w:space="0" w:color="auto"/>
              <w:bottom w:val="single" w:sz="4" w:space="0" w:color="auto"/>
              <w:right w:val="single" w:sz="4" w:space="0" w:color="auto"/>
            </w:tcBorders>
            <w:vAlign w:val="center"/>
          </w:tcPr>
          <w:p w:rsidR="001C3822" w:rsidRPr="001A52DE" w:rsidRDefault="001C3822" w:rsidP="001C3822">
            <w:pPr>
              <w:widowControl/>
              <w:autoSpaceDE/>
              <w:autoSpaceDN/>
              <w:adjustRightInd/>
              <w:jc w:val="center"/>
              <w:rPr>
                <w:color w:val="0D0D0D" w:themeColor="text1" w:themeTint="F2"/>
                <w:sz w:val="24"/>
                <w:szCs w:val="24"/>
              </w:rPr>
            </w:pPr>
          </w:p>
        </w:tc>
        <w:tc>
          <w:tcPr>
            <w:tcW w:w="5089" w:type="dxa"/>
            <w:tcBorders>
              <w:top w:val="nil"/>
              <w:left w:val="nil"/>
              <w:bottom w:val="single" w:sz="4" w:space="0" w:color="auto"/>
              <w:right w:val="single" w:sz="4" w:space="0" w:color="auto"/>
            </w:tcBorders>
            <w:vAlign w:val="center"/>
          </w:tcPr>
          <w:p w:rsidR="001C3822" w:rsidRPr="001A52DE" w:rsidRDefault="001C3822" w:rsidP="001C3822">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Всего по программе</w:t>
            </w:r>
          </w:p>
        </w:tc>
        <w:tc>
          <w:tcPr>
            <w:tcW w:w="1843" w:type="dxa"/>
            <w:tcBorders>
              <w:top w:val="nil"/>
              <w:left w:val="nil"/>
              <w:bottom w:val="single" w:sz="4" w:space="0" w:color="auto"/>
              <w:right w:val="single" w:sz="4" w:space="0" w:color="auto"/>
            </w:tcBorders>
            <w:vAlign w:val="center"/>
          </w:tcPr>
          <w:p w:rsidR="001C3822" w:rsidRPr="001A52DE" w:rsidRDefault="001C3822" w:rsidP="001C3822">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276" w:type="dxa"/>
            <w:tcBorders>
              <w:top w:val="nil"/>
              <w:left w:val="nil"/>
              <w:bottom w:val="single" w:sz="4" w:space="0" w:color="auto"/>
              <w:right w:val="single" w:sz="4" w:space="0" w:color="auto"/>
            </w:tcBorders>
            <w:vAlign w:val="center"/>
          </w:tcPr>
          <w:p w:rsidR="001C3822" w:rsidRPr="001A52DE" w:rsidRDefault="001C3822" w:rsidP="001C3822">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559" w:type="dxa"/>
            <w:tcBorders>
              <w:top w:val="nil"/>
              <w:left w:val="nil"/>
              <w:bottom w:val="single" w:sz="4" w:space="0" w:color="auto"/>
              <w:right w:val="single" w:sz="4" w:space="0" w:color="auto"/>
            </w:tcBorders>
            <w:vAlign w:val="center"/>
          </w:tcPr>
          <w:p w:rsidR="001C3822" w:rsidRPr="001A52DE" w:rsidRDefault="001C3822" w:rsidP="001C3822">
            <w:pPr>
              <w:widowControl/>
              <w:autoSpaceDE/>
              <w:autoSpaceDN/>
              <w:adjustRightInd/>
              <w:jc w:val="center"/>
              <w:rPr>
                <w:b/>
                <w:bCs/>
                <w:color w:val="0D0D0D" w:themeColor="text1" w:themeTint="F2"/>
                <w:sz w:val="24"/>
                <w:szCs w:val="24"/>
              </w:rPr>
            </w:pPr>
            <w:r w:rsidRPr="001A52DE">
              <w:rPr>
                <w:b/>
                <w:bCs/>
                <w:color w:val="0D0D0D" w:themeColor="text1" w:themeTint="F2"/>
                <w:sz w:val="24"/>
                <w:szCs w:val="24"/>
              </w:rPr>
              <w:t>х</w:t>
            </w:r>
          </w:p>
        </w:tc>
        <w:tc>
          <w:tcPr>
            <w:tcW w:w="1559" w:type="dxa"/>
            <w:tcBorders>
              <w:top w:val="nil"/>
              <w:left w:val="nil"/>
              <w:bottom w:val="single" w:sz="4" w:space="0" w:color="auto"/>
              <w:right w:val="single" w:sz="4" w:space="0" w:color="auto"/>
            </w:tcBorders>
            <w:vAlign w:val="center"/>
          </w:tcPr>
          <w:p w:rsidR="001C3822" w:rsidRPr="00896C60" w:rsidRDefault="008723D9" w:rsidP="001C3822">
            <w:pPr>
              <w:widowControl/>
              <w:autoSpaceDE/>
              <w:autoSpaceDN/>
              <w:adjustRightInd/>
              <w:jc w:val="center"/>
              <w:rPr>
                <w:b/>
                <w:bCs/>
                <w:color w:val="0D0D0D" w:themeColor="text1" w:themeTint="F2"/>
                <w:sz w:val="24"/>
                <w:szCs w:val="24"/>
              </w:rPr>
            </w:pPr>
            <w:r>
              <w:rPr>
                <w:b/>
                <w:color w:val="0D0D0D" w:themeColor="text1" w:themeTint="F2"/>
                <w:sz w:val="24"/>
                <w:szCs w:val="24"/>
              </w:rPr>
              <w:t>191,73532</w:t>
            </w:r>
          </w:p>
        </w:tc>
        <w:tc>
          <w:tcPr>
            <w:tcW w:w="1418" w:type="dxa"/>
            <w:tcBorders>
              <w:top w:val="nil"/>
              <w:left w:val="nil"/>
              <w:bottom w:val="single" w:sz="4" w:space="0" w:color="auto"/>
              <w:right w:val="single" w:sz="4" w:space="0" w:color="auto"/>
            </w:tcBorders>
            <w:vAlign w:val="center"/>
          </w:tcPr>
          <w:p w:rsidR="001C3822" w:rsidRPr="00896C60" w:rsidRDefault="008723D9" w:rsidP="001C3822">
            <w:pPr>
              <w:widowControl/>
              <w:autoSpaceDE/>
              <w:autoSpaceDN/>
              <w:adjustRightInd/>
              <w:jc w:val="center"/>
              <w:rPr>
                <w:b/>
                <w:bCs/>
                <w:color w:val="0D0D0D" w:themeColor="text1" w:themeTint="F2"/>
                <w:sz w:val="24"/>
                <w:szCs w:val="24"/>
              </w:rPr>
            </w:pPr>
            <w:r>
              <w:rPr>
                <w:b/>
                <w:bCs/>
                <w:color w:val="0D0D0D" w:themeColor="text1" w:themeTint="F2"/>
                <w:sz w:val="24"/>
                <w:szCs w:val="24"/>
              </w:rPr>
              <w:t>217,64930</w:t>
            </w:r>
          </w:p>
        </w:tc>
        <w:tc>
          <w:tcPr>
            <w:tcW w:w="1276" w:type="dxa"/>
            <w:gridSpan w:val="2"/>
            <w:tcBorders>
              <w:top w:val="nil"/>
              <w:left w:val="nil"/>
              <w:bottom w:val="single" w:sz="4" w:space="0" w:color="auto"/>
              <w:right w:val="single" w:sz="4" w:space="0" w:color="auto"/>
            </w:tcBorders>
            <w:vAlign w:val="center"/>
          </w:tcPr>
          <w:p w:rsidR="001C3822" w:rsidRPr="00896C60" w:rsidRDefault="008723D9" w:rsidP="001C3822">
            <w:pPr>
              <w:widowControl/>
              <w:autoSpaceDE/>
              <w:autoSpaceDN/>
              <w:adjustRightInd/>
              <w:jc w:val="center"/>
              <w:rPr>
                <w:b/>
                <w:bCs/>
                <w:color w:val="0D0D0D" w:themeColor="text1" w:themeTint="F2"/>
                <w:sz w:val="24"/>
                <w:szCs w:val="24"/>
              </w:rPr>
            </w:pPr>
            <w:r>
              <w:rPr>
                <w:b/>
                <w:bCs/>
                <w:color w:val="0D0D0D" w:themeColor="text1" w:themeTint="F2"/>
                <w:sz w:val="24"/>
                <w:szCs w:val="24"/>
              </w:rPr>
              <w:t>454,39540</w:t>
            </w:r>
          </w:p>
        </w:tc>
        <w:tc>
          <w:tcPr>
            <w:tcW w:w="850" w:type="dxa"/>
            <w:tcBorders>
              <w:top w:val="nil"/>
              <w:left w:val="nil"/>
              <w:bottom w:val="single" w:sz="4" w:space="0" w:color="auto"/>
              <w:right w:val="single" w:sz="4" w:space="0" w:color="auto"/>
            </w:tcBorders>
            <w:vAlign w:val="center"/>
          </w:tcPr>
          <w:p w:rsidR="001C3822" w:rsidRPr="001A52DE" w:rsidRDefault="001C3822" w:rsidP="001C3822">
            <w:pPr>
              <w:widowControl/>
              <w:autoSpaceDE/>
              <w:autoSpaceDN/>
              <w:adjustRightInd/>
              <w:jc w:val="center"/>
              <w:rPr>
                <w:b/>
                <w:bCs/>
                <w:color w:val="0D0D0D" w:themeColor="text1" w:themeTint="F2"/>
                <w:sz w:val="24"/>
                <w:szCs w:val="24"/>
              </w:rPr>
            </w:pPr>
          </w:p>
        </w:tc>
      </w:tr>
    </w:tbl>
    <w:p w:rsidR="001C3822" w:rsidRPr="001A52DE" w:rsidRDefault="001C3822" w:rsidP="001C3822">
      <w:pPr>
        <w:ind w:firstLine="708"/>
        <w:rPr>
          <w:sz w:val="24"/>
          <w:szCs w:val="24"/>
        </w:rPr>
      </w:pPr>
    </w:p>
    <w:p w:rsidR="001C3822" w:rsidRDefault="001C3822" w:rsidP="001C3822">
      <w:pPr>
        <w:widowControl/>
        <w:tabs>
          <w:tab w:val="left" w:pos="810"/>
        </w:tabs>
        <w:autoSpaceDE/>
        <w:autoSpaceDN/>
        <w:adjustRightInd/>
        <w:ind w:left="567"/>
        <w:rPr>
          <w:b/>
          <w:sz w:val="24"/>
          <w:szCs w:val="24"/>
        </w:rPr>
      </w:pPr>
    </w:p>
    <w:p w:rsidR="001C3822" w:rsidRDefault="001C3822" w:rsidP="00105163">
      <w:pPr>
        <w:widowControl/>
        <w:autoSpaceDE/>
        <w:autoSpaceDN/>
        <w:adjustRightInd/>
        <w:ind w:left="567"/>
        <w:jc w:val="right"/>
        <w:rPr>
          <w:b/>
          <w:sz w:val="24"/>
          <w:szCs w:val="24"/>
        </w:rPr>
      </w:pPr>
    </w:p>
    <w:p w:rsidR="001C3822" w:rsidRDefault="001C3822" w:rsidP="00105163">
      <w:pPr>
        <w:widowControl/>
        <w:autoSpaceDE/>
        <w:autoSpaceDN/>
        <w:adjustRightInd/>
        <w:ind w:left="567"/>
        <w:jc w:val="right"/>
        <w:rPr>
          <w:b/>
          <w:sz w:val="24"/>
          <w:szCs w:val="24"/>
        </w:rPr>
      </w:pPr>
    </w:p>
    <w:p w:rsidR="001C3822" w:rsidRDefault="001C3822" w:rsidP="00105163">
      <w:pPr>
        <w:widowControl/>
        <w:autoSpaceDE/>
        <w:autoSpaceDN/>
        <w:adjustRightInd/>
        <w:ind w:left="567"/>
        <w:jc w:val="right"/>
        <w:rPr>
          <w:b/>
          <w:sz w:val="24"/>
          <w:szCs w:val="24"/>
        </w:rPr>
      </w:pPr>
    </w:p>
    <w:p w:rsidR="001C3822" w:rsidRDefault="001C3822" w:rsidP="00105163">
      <w:pPr>
        <w:widowControl/>
        <w:autoSpaceDE/>
        <w:autoSpaceDN/>
        <w:adjustRightInd/>
        <w:ind w:left="567"/>
        <w:jc w:val="right"/>
        <w:rPr>
          <w:b/>
          <w:sz w:val="24"/>
          <w:szCs w:val="24"/>
        </w:rPr>
      </w:pPr>
    </w:p>
    <w:p w:rsidR="001C3822" w:rsidRDefault="001C3822" w:rsidP="00105163">
      <w:pPr>
        <w:widowControl/>
        <w:autoSpaceDE/>
        <w:autoSpaceDN/>
        <w:adjustRightInd/>
        <w:ind w:left="567"/>
        <w:jc w:val="right"/>
        <w:rPr>
          <w:b/>
          <w:sz w:val="24"/>
          <w:szCs w:val="24"/>
        </w:rPr>
      </w:pPr>
    </w:p>
    <w:p w:rsidR="001C3822" w:rsidRDefault="001C3822" w:rsidP="00105163">
      <w:pPr>
        <w:widowControl/>
        <w:autoSpaceDE/>
        <w:autoSpaceDN/>
        <w:adjustRightInd/>
        <w:ind w:left="567"/>
        <w:jc w:val="right"/>
        <w:rPr>
          <w:b/>
          <w:sz w:val="24"/>
          <w:szCs w:val="24"/>
        </w:rPr>
      </w:pPr>
    </w:p>
    <w:p w:rsidR="001C3822" w:rsidRDefault="001C3822" w:rsidP="00105163">
      <w:pPr>
        <w:widowControl/>
        <w:autoSpaceDE/>
        <w:autoSpaceDN/>
        <w:adjustRightInd/>
        <w:ind w:left="567"/>
        <w:jc w:val="right"/>
        <w:rPr>
          <w:b/>
          <w:sz w:val="24"/>
          <w:szCs w:val="24"/>
        </w:rPr>
      </w:pPr>
    </w:p>
    <w:p w:rsidR="001C3822" w:rsidRPr="001A52DE" w:rsidRDefault="001C3822" w:rsidP="00105163">
      <w:pPr>
        <w:widowControl/>
        <w:autoSpaceDE/>
        <w:autoSpaceDN/>
        <w:adjustRightInd/>
        <w:ind w:left="567"/>
        <w:jc w:val="right"/>
        <w:rPr>
          <w:b/>
          <w:sz w:val="24"/>
          <w:szCs w:val="24"/>
        </w:rPr>
      </w:pPr>
    </w:p>
    <w:p w:rsidR="00105163" w:rsidRPr="001A52DE" w:rsidRDefault="00105163" w:rsidP="00105163">
      <w:pPr>
        <w:ind w:firstLine="708"/>
        <w:rPr>
          <w:sz w:val="24"/>
          <w:szCs w:val="24"/>
        </w:rPr>
      </w:pPr>
      <w:bookmarkStart w:id="2" w:name="_GoBack"/>
      <w:bookmarkEnd w:id="1"/>
      <w:bookmarkEnd w:id="2"/>
    </w:p>
    <w:p w:rsidR="009F53FB" w:rsidRPr="001A52DE" w:rsidRDefault="009F53FB" w:rsidP="00105163">
      <w:pPr>
        <w:widowControl/>
        <w:autoSpaceDE/>
        <w:autoSpaceDN/>
        <w:adjustRightInd/>
        <w:jc w:val="right"/>
        <w:rPr>
          <w:sz w:val="24"/>
          <w:szCs w:val="24"/>
        </w:rPr>
      </w:pPr>
    </w:p>
    <w:sectPr w:rsidR="009F53FB" w:rsidRPr="001A52DE" w:rsidSect="00D31A14">
      <w:pgSz w:w="16838" w:h="11906" w:orient="landscape"/>
      <w:pgMar w:top="1702" w:right="678" w:bottom="720" w:left="28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3866" w:rsidRDefault="00933866" w:rsidP="00D657C6">
      <w:r>
        <w:separator/>
      </w:r>
    </w:p>
  </w:endnote>
  <w:endnote w:type="continuationSeparator" w:id="0">
    <w:p w:rsidR="00933866" w:rsidRDefault="00933866" w:rsidP="00D65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Lucida Sans">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3866" w:rsidRDefault="00933866" w:rsidP="00D657C6">
      <w:r>
        <w:separator/>
      </w:r>
    </w:p>
  </w:footnote>
  <w:footnote w:type="continuationSeparator" w:id="0">
    <w:p w:rsidR="00933866" w:rsidRDefault="00933866" w:rsidP="00D657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E491C"/>
    <w:multiLevelType w:val="hybridMultilevel"/>
    <w:tmpl w:val="7B2239EE"/>
    <w:lvl w:ilvl="0" w:tplc="D11822EA">
      <w:start w:val="1"/>
      <w:numFmt w:val="decimal"/>
      <w:lvlText w:val="%1."/>
      <w:lvlJc w:val="left"/>
      <w:pPr>
        <w:ind w:left="720" w:hanging="36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630DED"/>
    <w:multiLevelType w:val="hybridMultilevel"/>
    <w:tmpl w:val="C8F867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947240D"/>
    <w:multiLevelType w:val="hybridMultilevel"/>
    <w:tmpl w:val="DC7ACE76"/>
    <w:lvl w:ilvl="0" w:tplc="A1DC07E2">
      <w:start w:val="2"/>
      <w:numFmt w:val="decimal"/>
      <w:lvlText w:val="%1."/>
      <w:lvlJc w:val="left"/>
      <w:pPr>
        <w:ind w:left="799" w:hanging="360"/>
      </w:pPr>
      <w:rPr>
        <w:rFonts w:hint="default"/>
      </w:rPr>
    </w:lvl>
    <w:lvl w:ilvl="1" w:tplc="04190019" w:tentative="1">
      <w:start w:val="1"/>
      <w:numFmt w:val="lowerLetter"/>
      <w:lvlText w:val="%2."/>
      <w:lvlJc w:val="left"/>
      <w:pPr>
        <w:ind w:left="1519" w:hanging="360"/>
      </w:pPr>
    </w:lvl>
    <w:lvl w:ilvl="2" w:tplc="0419001B" w:tentative="1">
      <w:start w:val="1"/>
      <w:numFmt w:val="lowerRoman"/>
      <w:lvlText w:val="%3."/>
      <w:lvlJc w:val="right"/>
      <w:pPr>
        <w:ind w:left="2239" w:hanging="180"/>
      </w:pPr>
    </w:lvl>
    <w:lvl w:ilvl="3" w:tplc="0419000F" w:tentative="1">
      <w:start w:val="1"/>
      <w:numFmt w:val="decimal"/>
      <w:lvlText w:val="%4."/>
      <w:lvlJc w:val="left"/>
      <w:pPr>
        <w:ind w:left="2959" w:hanging="360"/>
      </w:pPr>
    </w:lvl>
    <w:lvl w:ilvl="4" w:tplc="04190019" w:tentative="1">
      <w:start w:val="1"/>
      <w:numFmt w:val="lowerLetter"/>
      <w:lvlText w:val="%5."/>
      <w:lvlJc w:val="left"/>
      <w:pPr>
        <w:ind w:left="3679" w:hanging="360"/>
      </w:pPr>
    </w:lvl>
    <w:lvl w:ilvl="5" w:tplc="0419001B" w:tentative="1">
      <w:start w:val="1"/>
      <w:numFmt w:val="lowerRoman"/>
      <w:lvlText w:val="%6."/>
      <w:lvlJc w:val="right"/>
      <w:pPr>
        <w:ind w:left="4399" w:hanging="180"/>
      </w:pPr>
    </w:lvl>
    <w:lvl w:ilvl="6" w:tplc="0419000F" w:tentative="1">
      <w:start w:val="1"/>
      <w:numFmt w:val="decimal"/>
      <w:lvlText w:val="%7."/>
      <w:lvlJc w:val="left"/>
      <w:pPr>
        <w:ind w:left="5119" w:hanging="360"/>
      </w:pPr>
    </w:lvl>
    <w:lvl w:ilvl="7" w:tplc="04190019" w:tentative="1">
      <w:start w:val="1"/>
      <w:numFmt w:val="lowerLetter"/>
      <w:lvlText w:val="%8."/>
      <w:lvlJc w:val="left"/>
      <w:pPr>
        <w:ind w:left="5839" w:hanging="360"/>
      </w:pPr>
    </w:lvl>
    <w:lvl w:ilvl="8" w:tplc="0419001B" w:tentative="1">
      <w:start w:val="1"/>
      <w:numFmt w:val="lowerRoman"/>
      <w:lvlText w:val="%9."/>
      <w:lvlJc w:val="right"/>
      <w:pPr>
        <w:ind w:left="6559" w:hanging="180"/>
      </w:pPr>
    </w:lvl>
  </w:abstractNum>
  <w:abstractNum w:abstractNumId="3" w15:restartNumberingAfterBreak="0">
    <w:nsid w:val="22222253"/>
    <w:multiLevelType w:val="hybridMultilevel"/>
    <w:tmpl w:val="FAE6D4F6"/>
    <w:lvl w:ilvl="0" w:tplc="E4F8AB8E">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A7A4633"/>
    <w:multiLevelType w:val="hybridMultilevel"/>
    <w:tmpl w:val="ABCAFA74"/>
    <w:lvl w:ilvl="0" w:tplc="06B837DE">
      <w:start w:val="1"/>
      <w:numFmt w:val="decimal"/>
      <w:lvlText w:val="%1."/>
      <w:lvlJc w:val="left"/>
      <w:pPr>
        <w:ind w:left="720" w:hanging="360"/>
      </w:pPr>
      <w:rPr>
        <w:rFonts w:hint="default"/>
        <w:b/>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856B26"/>
    <w:multiLevelType w:val="hybridMultilevel"/>
    <w:tmpl w:val="FDA8C988"/>
    <w:lvl w:ilvl="0" w:tplc="95E4F5FA">
      <w:start w:val="2"/>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49620B56"/>
    <w:multiLevelType w:val="hybridMultilevel"/>
    <w:tmpl w:val="FAE6D4F6"/>
    <w:lvl w:ilvl="0" w:tplc="E4F8AB8E">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DE45DE0"/>
    <w:multiLevelType w:val="hybridMultilevel"/>
    <w:tmpl w:val="0C16F682"/>
    <w:lvl w:ilvl="0" w:tplc="7F36DB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529568F7"/>
    <w:multiLevelType w:val="hybridMultilevel"/>
    <w:tmpl w:val="DA1AD172"/>
    <w:lvl w:ilvl="0" w:tplc="9334D6B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530B1880"/>
    <w:multiLevelType w:val="hybridMultilevel"/>
    <w:tmpl w:val="F438D2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4C24E41"/>
    <w:multiLevelType w:val="hybridMultilevel"/>
    <w:tmpl w:val="436C1BE4"/>
    <w:lvl w:ilvl="0" w:tplc="624674F4">
      <w:start w:val="3"/>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5B0E005F"/>
    <w:multiLevelType w:val="hybridMultilevel"/>
    <w:tmpl w:val="51C08CC6"/>
    <w:lvl w:ilvl="0" w:tplc="766CA74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11"/>
  </w:num>
  <w:num w:numId="4">
    <w:abstractNumId w:val="3"/>
  </w:num>
  <w:num w:numId="5">
    <w:abstractNumId w:val="6"/>
  </w:num>
  <w:num w:numId="6">
    <w:abstractNumId w:val="9"/>
  </w:num>
  <w:num w:numId="7">
    <w:abstractNumId w:val="0"/>
  </w:num>
  <w:num w:numId="8">
    <w:abstractNumId w:val="4"/>
  </w:num>
  <w:num w:numId="9">
    <w:abstractNumId w:val="10"/>
  </w:num>
  <w:num w:numId="10">
    <w:abstractNumId w:val="5"/>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drawingGridHorizontalSpacing w:val="10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F3A"/>
    <w:rsid w:val="00000E21"/>
    <w:rsid w:val="00000E6A"/>
    <w:rsid w:val="000212ED"/>
    <w:rsid w:val="00033D81"/>
    <w:rsid w:val="00081012"/>
    <w:rsid w:val="00081E2C"/>
    <w:rsid w:val="000836A4"/>
    <w:rsid w:val="000A107A"/>
    <w:rsid w:val="000A7B4E"/>
    <w:rsid w:val="000B7DD4"/>
    <w:rsid w:val="000C3436"/>
    <w:rsid w:val="000E0534"/>
    <w:rsid w:val="000E5D05"/>
    <w:rsid w:val="000E7BC9"/>
    <w:rsid w:val="0010296F"/>
    <w:rsid w:val="00105163"/>
    <w:rsid w:val="001417A2"/>
    <w:rsid w:val="001520F4"/>
    <w:rsid w:val="00164BA4"/>
    <w:rsid w:val="00193FF2"/>
    <w:rsid w:val="001A1828"/>
    <w:rsid w:val="001A52DE"/>
    <w:rsid w:val="001A5547"/>
    <w:rsid w:val="001B27FB"/>
    <w:rsid w:val="001B5D95"/>
    <w:rsid w:val="001C2209"/>
    <w:rsid w:val="001C3822"/>
    <w:rsid w:val="001F3F6B"/>
    <w:rsid w:val="002161AB"/>
    <w:rsid w:val="002316EA"/>
    <w:rsid w:val="00231D34"/>
    <w:rsid w:val="00237583"/>
    <w:rsid w:val="00255BE5"/>
    <w:rsid w:val="00257004"/>
    <w:rsid w:val="00283CD6"/>
    <w:rsid w:val="00295C80"/>
    <w:rsid w:val="002A38BE"/>
    <w:rsid w:val="002B0243"/>
    <w:rsid w:val="002B52FE"/>
    <w:rsid w:val="002C0907"/>
    <w:rsid w:val="002D0E29"/>
    <w:rsid w:val="002D3762"/>
    <w:rsid w:val="002D6E48"/>
    <w:rsid w:val="002E6604"/>
    <w:rsid w:val="00312244"/>
    <w:rsid w:val="003140AB"/>
    <w:rsid w:val="003350B3"/>
    <w:rsid w:val="00335E89"/>
    <w:rsid w:val="00357B52"/>
    <w:rsid w:val="003612F1"/>
    <w:rsid w:val="00363C5A"/>
    <w:rsid w:val="00364885"/>
    <w:rsid w:val="00370684"/>
    <w:rsid w:val="00390E6E"/>
    <w:rsid w:val="003A05E3"/>
    <w:rsid w:val="003C0279"/>
    <w:rsid w:val="003C0D45"/>
    <w:rsid w:val="003C2331"/>
    <w:rsid w:val="003D036C"/>
    <w:rsid w:val="003E030C"/>
    <w:rsid w:val="003F061F"/>
    <w:rsid w:val="004000CB"/>
    <w:rsid w:val="00410D41"/>
    <w:rsid w:val="00410D6C"/>
    <w:rsid w:val="0041112D"/>
    <w:rsid w:val="004436BD"/>
    <w:rsid w:val="00452D58"/>
    <w:rsid w:val="00482ED3"/>
    <w:rsid w:val="004A064E"/>
    <w:rsid w:val="004A3132"/>
    <w:rsid w:val="004B1121"/>
    <w:rsid w:val="004B4640"/>
    <w:rsid w:val="004C0662"/>
    <w:rsid w:val="004C284D"/>
    <w:rsid w:val="004D337B"/>
    <w:rsid w:val="004D700E"/>
    <w:rsid w:val="004E6FA0"/>
    <w:rsid w:val="004F1A71"/>
    <w:rsid w:val="004F7CA2"/>
    <w:rsid w:val="005120E8"/>
    <w:rsid w:val="00517485"/>
    <w:rsid w:val="00517B32"/>
    <w:rsid w:val="00534B22"/>
    <w:rsid w:val="00537189"/>
    <w:rsid w:val="00551790"/>
    <w:rsid w:val="00556BEE"/>
    <w:rsid w:val="00581891"/>
    <w:rsid w:val="00581A9C"/>
    <w:rsid w:val="005C0D58"/>
    <w:rsid w:val="005C4E16"/>
    <w:rsid w:val="005D6A47"/>
    <w:rsid w:val="005F0355"/>
    <w:rsid w:val="005F070B"/>
    <w:rsid w:val="005F080B"/>
    <w:rsid w:val="005F0D26"/>
    <w:rsid w:val="005F5846"/>
    <w:rsid w:val="00621AD0"/>
    <w:rsid w:val="006B2DC8"/>
    <w:rsid w:val="006B5543"/>
    <w:rsid w:val="006C031F"/>
    <w:rsid w:val="006F02C2"/>
    <w:rsid w:val="00705C5A"/>
    <w:rsid w:val="00710C52"/>
    <w:rsid w:val="007110E2"/>
    <w:rsid w:val="00722118"/>
    <w:rsid w:val="00771529"/>
    <w:rsid w:val="00776014"/>
    <w:rsid w:val="0077735D"/>
    <w:rsid w:val="007863C1"/>
    <w:rsid w:val="00795B46"/>
    <w:rsid w:val="007A3293"/>
    <w:rsid w:val="007D129B"/>
    <w:rsid w:val="007D21E3"/>
    <w:rsid w:val="007F1EFC"/>
    <w:rsid w:val="007F7EE6"/>
    <w:rsid w:val="00852C41"/>
    <w:rsid w:val="00854576"/>
    <w:rsid w:val="008665DF"/>
    <w:rsid w:val="008723D9"/>
    <w:rsid w:val="00873AEE"/>
    <w:rsid w:val="00877CA5"/>
    <w:rsid w:val="00890C2D"/>
    <w:rsid w:val="0089466E"/>
    <w:rsid w:val="00895D55"/>
    <w:rsid w:val="00895D59"/>
    <w:rsid w:val="00896C60"/>
    <w:rsid w:val="008A405A"/>
    <w:rsid w:val="008E6CFD"/>
    <w:rsid w:val="008F26CF"/>
    <w:rsid w:val="008F7F4D"/>
    <w:rsid w:val="0090413A"/>
    <w:rsid w:val="00930731"/>
    <w:rsid w:val="00933866"/>
    <w:rsid w:val="00956CF1"/>
    <w:rsid w:val="009601CF"/>
    <w:rsid w:val="00967CF8"/>
    <w:rsid w:val="00977003"/>
    <w:rsid w:val="00985B82"/>
    <w:rsid w:val="00991491"/>
    <w:rsid w:val="0099419C"/>
    <w:rsid w:val="009A2392"/>
    <w:rsid w:val="009A297A"/>
    <w:rsid w:val="009A3467"/>
    <w:rsid w:val="009B1CD3"/>
    <w:rsid w:val="009B54ED"/>
    <w:rsid w:val="009E68A6"/>
    <w:rsid w:val="009E7A60"/>
    <w:rsid w:val="009F53FB"/>
    <w:rsid w:val="009F6927"/>
    <w:rsid w:val="00A07AB7"/>
    <w:rsid w:val="00A1395A"/>
    <w:rsid w:val="00A163A5"/>
    <w:rsid w:val="00A17057"/>
    <w:rsid w:val="00A213B5"/>
    <w:rsid w:val="00A33142"/>
    <w:rsid w:val="00A358FB"/>
    <w:rsid w:val="00A42090"/>
    <w:rsid w:val="00A54165"/>
    <w:rsid w:val="00A847FB"/>
    <w:rsid w:val="00AB16DA"/>
    <w:rsid w:val="00AD06B6"/>
    <w:rsid w:val="00AD1654"/>
    <w:rsid w:val="00AD5988"/>
    <w:rsid w:val="00AD5EB9"/>
    <w:rsid w:val="00AD63C8"/>
    <w:rsid w:val="00B11E8B"/>
    <w:rsid w:val="00B320D3"/>
    <w:rsid w:val="00B3319D"/>
    <w:rsid w:val="00B336CC"/>
    <w:rsid w:val="00B51F7F"/>
    <w:rsid w:val="00B623A2"/>
    <w:rsid w:val="00B652C0"/>
    <w:rsid w:val="00B6768E"/>
    <w:rsid w:val="00B933CB"/>
    <w:rsid w:val="00B96AE6"/>
    <w:rsid w:val="00BA01F2"/>
    <w:rsid w:val="00BA1E1C"/>
    <w:rsid w:val="00BA3002"/>
    <w:rsid w:val="00BD1232"/>
    <w:rsid w:val="00BE1885"/>
    <w:rsid w:val="00BE39EE"/>
    <w:rsid w:val="00BF4FC2"/>
    <w:rsid w:val="00C113D5"/>
    <w:rsid w:val="00C14DFA"/>
    <w:rsid w:val="00C22463"/>
    <w:rsid w:val="00C3712F"/>
    <w:rsid w:val="00C44F3A"/>
    <w:rsid w:val="00C547FC"/>
    <w:rsid w:val="00C55FD2"/>
    <w:rsid w:val="00C70265"/>
    <w:rsid w:val="00C71784"/>
    <w:rsid w:val="00C77011"/>
    <w:rsid w:val="00C97A64"/>
    <w:rsid w:val="00CC73B1"/>
    <w:rsid w:val="00CD5C6A"/>
    <w:rsid w:val="00CF1CEE"/>
    <w:rsid w:val="00CF5CDF"/>
    <w:rsid w:val="00D12451"/>
    <w:rsid w:val="00D12479"/>
    <w:rsid w:val="00D233AA"/>
    <w:rsid w:val="00D255CE"/>
    <w:rsid w:val="00D31520"/>
    <w:rsid w:val="00D31A14"/>
    <w:rsid w:val="00D31A90"/>
    <w:rsid w:val="00D34196"/>
    <w:rsid w:val="00D43B70"/>
    <w:rsid w:val="00D50701"/>
    <w:rsid w:val="00D5404A"/>
    <w:rsid w:val="00D579E4"/>
    <w:rsid w:val="00D657C6"/>
    <w:rsid w:val="00D6762B"/>
    <w:rsid w:val="00D73767"/>
    <w:rsid w:val="00D85B31"/>
    <w:rsid w:val="00DA4773"/>
    <w:rsid w:val="00DB352A"/>
    <w:rsid w:val="00DD5066"/>
    <w:rsid w:val="00E02807"/>
    <w:rsid w:val="00E201F8"/>
    <w:rsid w:val="00E22CE5"/>
    <w:rsid w:val="00E24378"/>
    <w:rsid w:val="00E2789F"/>
    <w:rsid w:val="00E3666F"/>
    <w:rsid w:val="00E37D8E"/>
    <w:rsid w:val="00E4090D"/>
    <w:rsid w:val="00EA3445"/>
    <w:rsid w:val="00EA625B"/>
    <w:rsid w:val="00EA693B"/>
    <w:rsid w:val="00EB41D8"/>
    <w:rsid w:val="00EB78B6"/>
    <w:rsid w:val="00EC166F"/>
    <w:rsid w:val="00EE29F7"/>
    <w:rsid w:val="00EE351F"/>
    <w:rsid w:val="00EF4CC9"/>
    <w:rsid w:val="00F35BCD"/>
    <w:rsid w:val="00F475C8"/>
    <w:rsid w:val="00F5644E"/>
    <w:rsid w:val="00F66FA0"/>
    <w:rsid w:val="00F70FEF"/>
    <w:rsid w:val="00F760CF"/>
    <w:rsid w:val="00F8346E"/>
    <w:rsid w:val="00F83C64"/>
    <w:rsid w:val="00FA2B96"/>
    <w:rsid w:val="00FB0CBA"/>
    <w:rsid w:val="00FD243B"/>
    <w:rsid w:val="00FD3BB5"/>
    <w:rsid w:val="00FF09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53FBE8B-C8BE-44F0-930D-FDE969900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4F3A"/>
    <w:pPr>
      <w:widowControl w:val="0"/>
      <w:autoSpaceDE w:val="0"/>
      <w:autoSpaceDN w:val="0"/>
      <w:adjustRightInd w:val="0"/>
    </w:pPr>
    <w:rPr>
      <w:rFonts w:ascii="Times New Roman" w:eastAsia="Times New Roman" w:hAnsi="Times New Roman"/>
    </w:rPr>
  </w:style>
  <w:style w:type="paragraph" w:styleId="7">
    <w:name w:val="heading 7"/>
    <w:basedOn w:val="a"/>
    <w:next w:val="a"/>
    <w:link w:val="70"/>
    <w:uiPriority w:val="99"/>
    <w:qFormat/>
    <w:rsid w:val="00D657C6"/>
    <w:pPr>
      <w:widowControl/>
      <w:suppressAutoHyphens/>
      <w:autoSpaceDE/>
      <w:autoSpaceDN/>
      <w:adjustRightInd/>
      <w:spacing w:before="240" w:after="60"/>
      <w:outlineLvl w:val="6"/>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9"/>
    <w:locked/>
    <w:rsid w:val="00D657C6"/>
    <w:rPr>
      <w:rFonts w:ascii="Times New Roman" w:hAnsi="Times New Roman" w:cs="Times New Roman"/>
      <w:sz w:val="24"/>
      <w:szCs w:val="24"/>
      <w:lang w:eastAsia="ar-SA" w:bidi="ar-SA"/>
    </w:rPr>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C44F3A"/>
    <w:pPr>
      <w:widowControl/>
      <w:autoSpaceDE/>
      <w:autoSpaceDN/>
      <w:adjustRightInd/>
      <w:spacing w:before="100" w:beforeAutospacing="1" w:after="100" w:afterAutospacing="1"/>
    </w:pPr>
    <w:rPr>
      <w:sz w:val="24"/>
      <w:szCs w:val="24"/>
    </w:rPr>
  </w:style>
  <w:style w:type="paragraph" w:styleId="a4">
    <w:name w:val="Body Text Indent"/>
    <w:basedOn w:val="a"/>
    <w:link w:val="a5"/>
    <w:uiPriority w:val="99"/>
    <w:semiHidden/>
    <w:rsid w:val="00C44F3A"/>
    <w:pPr>
      <w:spacing w:after="120"/>
      <w:ind w:left="283"/>
    </w:pPr>
  </w:style>
  <w:style w:type="character" w:customStyle="1" w:styleId="a5">
    <w:name w:val="Основной текст с отступом Знак"/>
    <w:basedOn w:val="a0"/>
    <w:link w:val="a4"/>
    <w:uiPriority w:val="99"/>
    <w:semiHidden/>
    <w:locked/>
    <w:rsid w:val="00C44F3A"/>
    <w:rPr>
      <w:rFonts w:ascii="Times New Roman" w:hAnsi="Times New Roman" w:cs="Times New Roman"/>
      <w:sz w:val="20"/>
      <w:szCs w:val="20"/>
      <w:lang w:eastAsia="ru-RU"/>
    </w:rPr>
  </w:style>
  <w:style w:type="character" w:customStyle="1" w:styleId="apple-converted-space">
    <w:name w:val="apple-converted-space"/>
    <w:basedOn w:val="a0"/>
    <w:uiPriority w:val="99"/>
    <w:rsid w:val="00C44F3A"/>
  </w:style>
  <w:style w:type="paragraph" w:customStyle="1" w:styleId="a6">
    <w:name w:val="Нормальный"/>
    <w:uiPriority w:val="99"/>
    <w:rsid w:val="00C44F3A"/>
    <w:pPr>
      <w:widowControl w:val="0"/>
      <w:autoSpaceDE w:val="0"/>
      <w:autoSpaceDN w:val="0"/>
      <w:adjustRightInd w:val="0"/>
    </w:pPr>
    <w:rPr>
      <w:rFonts w:ascii="Times New Roman" w:eastAsia="Times New Roman" w:hAnsi="Times New Roman"/>
      <w:color w:val="000000"/>
      <w:sz w:val="24"/>
      <w:szCs w:val="24"/>
    </w:rPr>
  </w:style>
  <w:style w:type="paragraph" w:styleId="a7">
    <w:name w:val="Balloon Text"/>
    <w:basedOn w:val="a"/>
    <w:link w:val="a8"/>
    <w:uiPriority w:val="99"/>
    <w:semiHidden/>
    <w:rsid w:val="009A3467"/>
    <w:rPr>
      <w:rFonts w:ascii="Tahoma" w:hAnsi="Tahoma" w:cs="Tahoma"/>
      <w:sz w:val="16"/>
      <w:szCs w:val="16"/>
    </w:rPr>
  </w:style>
  <w:style w:type="character" w:customStyle="1" w:styleId="a8">
    <w:name w:val="Текст выноски Знак"/>
    <w:basedOn w:val="a0"/>
    <w:link w:val="a7"/>
    <w:uiPriority w:val="99"/>
    <w:semiHidden/>
    <w:locked/>
    <w:rsid w:val="009A3467"/>
    <w:rPr>
      <w:rFonts w:ascii="Tahoma" w:hAnsi="Tahoma" w:cs="Tahoma"/>
      <w:sz w:val="16"/>
      <w:szCs w:val="16"/>
      <w:lang w:eastAsia="ru-RU"/>
    </w:rPr>
  </w:style>
  <w:style w:type="paragraph" w:styleId="a9">
    <w:name w:val="Body Text"/>
    <w:basedOn w:val="a"/>
    <w:link w:val="aa"/>
    <w:uiPriority w:val="99"/>
    <w:semiHidden/>
    <w:rsid w:val="00D657C6"/>
    <w:pPr>
      <w:spacing w:after="120"/>
    </w:pPr>
  </w:style>
  <w:style w:type="character" w:customStyle="1" w:styleId="aa">
    <w:name w:val="Основной текст Знак"/>
    <w:basedOn w:val="a0"/>
    <w:link w:val="a9"/>
    <w:uiPriority w:val="99"/>
    <w:semiHidden/>
    <w:locked/>
    <w:rsid w:val="00D657C6"/>
    <w:rPr>
      <w:rFonts w:ascii="Times New Roman" w:hAnsi="Times New Roman" w:cs="Times New Roman"/>
      <w:sz w:val="20"/>
      <w:szCs w:val="20"/>
      <w:lang w:eastAsia="ru-RU"/>
    </w:rPr>
  </w:style>
  <w:style w:type="paragraph" w:styleId="ab">
    <w:name w:val="header"/>
    <w:basedOn w:val="a"/>
    <w:link w:val="ac"/>
    <w:uiPriority w:val="99"/>
    <w:rsid w:val="00D657C6"/>
    <w:pPr>
      <w:tabs>
        <w:tab w:val="center" w:pos="4677"/>
        <w:tab w:val="right" w:pos="9355"/>
      </w:tabs>
    </w:pPr>
  </w:style>
  <w:style w:type="character" w:customStyle="1" w:styleId="ac">
    <w:name w:val="Верхний колонтитул Знак"/>
    <w:basedOn w:val="a0"/>
    <w:link w:val="ab"/>
    <w:uiPriority w:val="99"/>
    <w:locked/>
    <w:rsid w:val="00D657C6"/>
    <w:rPr>
      <w:rFonts w:ascii="Times New Roman" w:hAnsi="Times New Roman" w:cs="Times New Roman"/>
      <w:sz w:val="20"/>
      <w:szCs w:val="20"/>
      <w:lang w:eastAsia="ru-RU"/>
    </w:rPr>
  </w:style>
  <w:style w:type="character" w:styleId="ad">
    <w:name w:val="page number"/>
    <w:basedOn w:val="a0"/>
    <w:uiPriority w:val="99"/>
    <w:rsid w:val="00D657C6"/>
  </w:style>
  <w:style w:type="paragraph" w:styleId="ae">
    <w:name w:val="footnote text"/>
    <w:basedOn w:val="a"/>
    <w:link w:val="af"/>
    <w:uiPriority w:val="99"/>
    <w:semiHidden/>
    <w:rsid w:val="00D657C6"/>
    <w:pPr>
      <w:widowControl/>
      <w:autoSpaceDE/>
      <w:autoSpaceDN/>
      <w:adjustRightInd/>
    </w:pPr>
  </w:style>
  <w:style w:type="character" w:customStyle="1" w:styleId="af">
    <w:name w:val="Текст сноски Знак"/>
    <w:basedOn w:val="a0"/>
    <w:link w:val="ae"/>
    <w:uiPriority w:val="99"/>
    <w:semiHidden/>
    <w:locked/>
    <w:rsid w:val="00D657C6"/>
    <w:rPr>
      <w:rFonts w:ascii="Times New Roman" w:hAnsi="Times New Roman" w:cs="Times New Roman"/>
      <w:sz w:val="20"/>
      <w:szCs w:val="20"/>
      <w:lang w:eastAsia="ru-RU"/>
    </w:rPr>
  </w:style>
  <w:style w:type="character" w:styleId="af0">
    <w:name w:val="footnote reference"/>
    <w:basedOn w:val="a0"/>
    <w:uiPriority w:val="99"/>
    <w:semiHidden/>
    <w:rsid w:val="00D657C6"/>
    <w:rPr>
      <w:vertAlign w:val="superscript"/>
    </w:rPr>
  </w:style>
  <w:style w:type="paragraph" w:customStyle="1" w:styleId="af1">
    <w:name w:val="Прижатый влево"/>
    <w:basedOn w:val="a"/>
    <w:next w:val="a"/>
    <w:uiPriority w:val="99"/>
    <w:rsid w:val="00D657C6"/>
    <w:pPr>
      <w:widowControl/>
    </w:pPr>
    <w:rPr>
      <w:rFonts w:ascii="Arial" w:hAnsi="Arial" w:cs="Arial"/>
      <w:sz w:val="24"/>
      <w:szCs w:val="24"/>
    </w:rPr>
  </w:style>
  <w:style w:type="paragraph" w:customStyle="1" w:styleId="af2">
    <w:name w:val="Базовый"/>
    <w:uiPriority w:val="99"/>
    <w:rsid w:val="00D657C6"/>
    <w:pPr>
      <w:suppressAutoHyphens/>
      <w:spacing w:after="200" w:line="276" w:lineRule="auto"/>
    </w:pPr>
    <w:rPr>
      <w:rFonts w:eastAsia="SimSun" w:cs="Calibri"/>
      <w:color w:val="00000A"/>
      <w:sz w:val="22"/>
      <w:szCs w:val="22"/>
      <w:lang w:eastAsia="en-US"/>
    </w:rPr>
  </w:style>
  <w:style w:type="paragraph" w:customStyle="1" w:styleId="ConsPlusTitle">
    <w:name w:val="ConsPlusTitle"/>
    <w:rsid w:val="00581A9C"/>
    <w:pPr>
      <w:widowControl w:val="0"/>
      <w:autoSpaceDE w:val="0"/>
      <w:autoSpaceDN w:val="0"/>
    </w:pPr>
    <w:rPr>
      <w:rFonts w:eastAsia="Times New Roman" w:cs="Calibri"/>
      <w:b/>
      <w:bCs/>
      <w:sz w:val="22"/>
      <w:szCs w:val="22"/>
    </w:rPr>
  </w:style>
  <w:style w:type="paragraph" w:customStyle="1" w:styleId="Style9">
    <w:name w:val="Style9"/>
    <w:basedOn w:val="a"/>
    <w:rsid w:val="00581A9C"/>
    <w:pPr>
      <w:spacing w:line="247" w:lineRule="exact"/>
      <w:ind w:firstLine="439"/>
      <w:jc w:val="both"/>
    </w:pPr>
    <w:rPr>
      <w:sz w:val="24"/>
      <w:szCs w:val="24"/>
    </w:rPr>
  </w:style>
  <w:style w:type="paragraph" w:customStyle="1" w:styleId="ConsPlusNormal">
    <w:name w:val="ConsPlusNormal"/>
    <w:rsid w:val="00581A9C"/>
    <w:pPr>
      <w:widowControl w:val="0"/>
      <w:autoSpaceDE w:val="0"/>
      <w:autoSpaceDN w:val="0"/>
    </w:pPr>
    <w:rPr>
      <w:rFonts w:eastAsia="Times New Roman" w:cs="Calibri"/>
      <w:sz w:val="22"/>
      <w:szCs w:val="22"/>
    </w:rPr>
  </w:style>
  <w:style w:type="paragraph" w:customStyle="1" w:styleId="ConsPlusNonformat">
    <w:name w:val="ConsPlusNonformat"/>
    <w:rsid w:val="00581A9C"/>
    <w:pPr>
      <w:widowControl w:val="0"/>
      <w:autoSpaceDE w:val="0"/>
      <w:autoSpaceDN w:val="0"/>
    </w:pPr>
    <w:rPr>
      <w:rFonts w:ascii="Courier New" w:eastAsia="Times New Roman" w:hAnsi="Courier New" w:cs="Courier New"/>
    </w:rPr>
  </w:style>
  <w:style w:type="paragraph" w:customStyle="1" w:styleId="ConsPlusCell">
    <w:name w:val="ConsPlusCell"/>
    <w:rsid w:val="00581A9C"/>
    <w:pPr>
      <w:widowControl w:val="0"/>
      <w:autoSpaceDE w:val="0"/>
      <w:autoSpaceDN w:val="0"/>
    </w:pPr>
    <w:rPr>
      <w:rFonts w:ascii="Courier New" w:eastAsia="Times New Roman" w:hAnsi="Courier New" w:cs="Courier New"/>
    </w:rPr>
  </w:style>
  <w:style w:type="paragraph" w:styleId="af3">
    <w:name w:val="footer"/>
    <w:basedOn w:val="a"/>
    <w:link w:val="af4"/>
    <w:uiPriority w:val="99"/>
    <w:rsid w:val="00581A9C"/>
    <w:pPr>
      <w:widowControl/>
      <w:tabs>
        <w:tab w:val="center" w:pos="4677"/>
        <w:tab w:val="right" w:pos="9355"/>
      </w:tabs>
      <w:autoSpaceDE/>
      <w:autoSpaceDN/>
      <w:adjustRightInd/>
      <w:spacing w:after="200" w:line="276" w:lineRule="auto"/>
    </w:pPr>
    <w:rPr>
      <w:rFonts w:ascii="Calibri" w:eastAsia="Calibri" w:hAnsi="Calibri" w:cs="Calibri"/>
      <w:sz w:val="22"/>
      <w:szCs w:val="22"/>
      <w:lang w:eastAsia="en-US"/>
    </w:rPr>
  </w:style>
  <w:style w:type="character" w:customStyle="1" w:styleId="af4">
    <w:name w:val="Нижний колонтитул Знак"/>
    <w:basedOn w:val="a0"/>
    <w:link w:val="af3"/>
    <w:uiPriority w:val="99"/>
    <w:locked/>
    <w:rsid w:val="00581A9C"/>
    <w:rPr>
      <w:rFonts w:ascii="Calibri" w:hAnsi="Calibri" w:cs="Calibri"/>
      <w:sz w:val="22"/>
      <w:szCs w:val="22"/>
      <w:lang w:val="ru-RU" w:eastAsia="en-US"/>
    </w:rPr>
  </w:style>
  <w:style w:type="paragraph" w:customStyle="1" w:styleId="1">
    <w:name w:val="Без интервала1"/>
    <w:rsid w:val="005D6A47"/>
    <w:pPr>
      <w:suppressAutoHyphens/>
    </w:pPr>
    <w:rPr>
      <w:rFonts w:ascii="Times New Roman" w:eastAsia="SimSun" w:hAnsi="Times New Roman" w:cs="Lucida Sans"/>
      <w:sz w:val="24"/>
      <w:szCs w:val="24"/>
      <w:lang w:eastAsia="hi-IN" w:bidi="hi-IN"/>
    </w:rPr>
  </w:style>
  <w:style w:type="paragraph" w:styleId="af5">
    <w:name w:val="No Spacing"/>
    <w:uiPriority w:val="1"/>
    <w:qFormat/>
    <w:rsid w:val="00AD63C8"/>
    <w:rPr>
      <w:rFonts w:ascii="Times New Roman" w:eastAsia="SimSun" w:hAnsi="Times New Roman"/>
      <w:sz w:val="24"/>
      <w:szCs w:val="24"/>
      <w:lang w:eastAsia="zh-CN"/>
    </w:rPr>
  </w:style>
  <w:style w:type="character" w:styleId="af6">
    <w:name w:val="Emphasis"/>
    <w:basedOn w:val="a0"/>
    <w:qFormat/>
    <w:locked/>
    <w:rsid w:val="00AD63C8"/>
    <w:rPr>
      <w:i/>
      <w:iCs/>
    </w:rPr>
  </w:style>
  <w:style w:type="paragraph" w:styleId="af7">
    <w:name w:val="List Paragraph"/>
    <w:basedOn w:val="a"/>
    <w:uiPriority w:val="34"/>
    <w:qFormat/>
    <w:rsid w:val="00556BEE"/>
    <w:pPr>
      <w:ind w:left="720"/>
      <w:contextualSpacing/>
    </w:pPr>
  </w:style>
  <w:style w:type="paragraph" w:customStyle="1" w:styleId="printj">
    <w:name w:val="printj"/>
    <w:basedOn w:val="a"/>
    <w:rsid w:val="00537189"/>
    <w:pPr>
      <w:widowControl/>
      <w:autoSpaceDE/>
      <w:autoSpaceDN/>
      <w:adjustRightInd/>
      <w:spacing w:before="100" w:beforeAutospacing="1" w:after="100" w:afterAutospacing="1"/>
    </w:pPr>
    <w:rPr>
      <w:sz w:val="24"/>
      <w:szCs w:val="24"/>
    </w:rPr>
  </w:style>
  <w:style w:type="paragraph" w:customStyle="1" w:styleId="10">
    <w:name w:val="Заголовок1"/>
    <w:uiPriority w:val="99"/>
    <w:rsid w:val="00B933CB"/>
    <w:pPr>
      <w:widowControl w:val="0"/>
      <w:autoSpaceDE w:val="0"/>
      <w:autoSpaceDN w:val="0"/>
      <w:adjustRightInd w:val="0"/>
    </w:pPr>
    <w:rPr>
      <w:rFonts w:ascii="Times New Roman" w:eastAsia="Arial Unicode MS" w:hAnsi="Times New Roman"/>
      <w:b/>
      <w:bCs/>
      <w:color w:val="000000"/>
      <w:sz w:val="24"/>
      <w:szCs w:val="24"/>
    </w:rPr>
  </w:style>
  <w:style w:type="character" w:styleId="af8">
    <w:name w:val="annotation reference"/>
    <w:basedOn w:val="a0"/>
    <w:uiPriority w:val="99"/>
    <w:semiHidden/>
    <w:unhideWhenUsed/>
    <w:rsid w:val="00877CA5"/>
    <w:rPr>
      <w:sz w:val="16"/>
      <w:szCs w:val="16"/>
    </w:rPr>
  </w:style>
  <w:style w:type="paragraph" w:styleId="af9">
    <w:name w:val="annotation text"/>
    <w:basedOn w:val="a"/>
    <w:link w:val="afa"/>
    <w:uiPriority w:val="99"/>
    <w:semiHidden/>
    <w:unhideWhenUsed/>
    <w:rsid w:val="00877CA5"/>
  </w:style>
  <w:style w:type="character" w:customStyle="1" w:styleId="afa">
    <w:name w:val="Текст примечания Знак"/>
    <w:basedOn w:val="a0"/>
    <w:link w:val="af9"/>
    <w:uiPriority w:val="99"/>
    <w:semiHidden/>
    <w:rsid w:val="00877CA5"/>
    <w:rPr>
      <w:rFonts w:ascii="Times New Roman" w:eastAsia="Times New Roman" w:hAnsi="Times New Roman"/>
    </w:rPr>
  </w:style>
  <w:style w:type="paragraph" w:styleId="afb">
    <w:name w:val="annotation subject"/>
    <w:basedOn w:val="af9"/>
    <w:next w:val="af9"/>
    <w:link w:val="afc"/>
    <w:uiPriority w:val="99"/>
    <w:semiHidden/>
    <w:unhideWhenUsed/>
    <w:rsid w:val="00877CA5"/>
    <w:rPr>
      <w:b/>
      <w:bCs/>
    </w:rPr>
  </w:style>
  <w:style w:type="character" w:customStyle="1" w:styleId="afc">
    <w:name w:val="Тема примечания Знак"/>
    <w:basedOn w:val="afa"/>
    <w:link w:val="afb"/>
    <w:uiPriority w:val="99"/>
    <w:semiHidden/>
    <w:rsid w:val="00877CA5"/>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77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EFF73-4E41-488D-9B33-28F81D1CE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2288</Words>
  <Characters>13045</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Чапаевский СС</Company>
  <LinksUpToDate>false</LinksUpToDate>
  <CharactersWithSpaces>15303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Витя</cp:lastModifiedBy>
  <cp:revision>2</cp:revision>
  <cp:lastPrinted>2023-10-11T11:38:00Z</cp:lastPrinted>
  <dcterms:created xsi:type="dcterms:W3CDTF">2024-09-23T11:31:00Z</dcterms:created>
  <dcterms:modified xsi:type="dcterms:W3CDTF">2024-09-23T11:31:00Z</dcterms:modified>
</cp:coreProperties>
</file>