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6AC" w:rsidRPr="00CD56AC" w:rsidRDefault="00CD56AC" w:rsidP="00CD56AC">
      <w:pPr>
        <w:jc w:val="center"/>
        <w:rPr>
          <w:rFonts w:ascii="Calibri" w:eastAsia="Times New Roman" w:hAnsi="Calibri" w:cs="Times New Roman"/>
          <w:sz w:val="16"/>
          <w:szCs w:val="24"/>
          <w:lang w:eastAsia="ru-RU"/>
        </w:rPr>
      </w:pPr>
      <w:r w:rsidRPr="00CD56AC">
        <w:rPr>
          <w:rFonts w:ascii="Times New Roman" w:eastAsia="Times New Roman" w:hAnsi="Times New Roman" w:cs="Times New Roman"/>
          <w:noProof/>
          <w:color w:val="1D1B11"/>
          <w:sz w:val="24"/>
          <w:szCs w:val="24"/>
          <w:lang w:eastAsia="ru-RU"/>
        </w:rPr>
        <w:drawing>
          <wp:inline distT="0" distB="0" distL="0" distR="0" wp14:anchorId="14EB33AC" wp14:editId="5579CC8A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6AC" w:rsidRPr="00CD56AC" w:rsidRDefault="00CD56AC" w:rsidP="00CD56AC">
      <w:pPr>
        <w:spacing w:after="12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56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НЕКРАСОВСКОГО СЕЛЬСКОГО ПОСЕЛЕНИЯ СОВЕТСКОГО РАЙОНА 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CD56AC" w:rsidRPr="00CD56AC" w:rsidTr="00CD56AC">
        <w:tc>
          <w:tcPr>
            <w:tcW w:w="5070" w:type="dxa"/>
            <w:hideMark/>
          </w:tcPr>
          <w:p w:rsidR="00CD56AC" w:rsidRPr="00CD56AC" w:rsidRDefault="00CD56AC" w:rsidP="00CD56AC">
            <w:pPr>
              <w:spacing w:after="0" w:line="0" w:lineRule="atLeast"/>
              <w:ind w:left="-142" w:right="-25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</w:pPr>
            <w:r w:rsidRPr="00CD56AC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АДМІНІСТРАЦІЯ НЕКРАСОВСЬКОГО</w:t>
            </w:r>
          </w:p>
          <w:p w:rsidR="00CD56AC" w:rsidRPr="00CD56AC" w:rsidRDefault="00CD56AC" w:rsidP="00CD56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</w:pPr>
            <w:r w:rsidRPr="00CD56AC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СІЛЬСЬКОГО ПОСЕЛЕННЯ СОВЄТСЬКОГО РАЙОНУ</w:t>
            </w:r>
          </w:p>
          <w:p w:rsidR="00CD56AC" w:rsidRPr="00CD56AC" w:rsidRDefault="00CD56AC" w:rsidP="00CD56AC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sz w:val="24"/>
                <w:lang w:eastAsia="ja-JP"/>
              </w:rPr>
            </w:pPr>
            <w:r w:rsidRPr="00CD56AC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РЕСПУБЛІКИ КРИМ</w:t>
            </w:r>
          </w:p>
        </w:tc>
        <w:tc>
          <w:tcPr>
            <w:tcW w:w="4786" w:type="dxa"/>
            <w:hideMark/>
          </w:tcPr>
          <w:p w:rsidR="00CD56AC" w:rsidRPr="00CD56AC" w:rsidRDefault="00CD56AC" w:rsidP="00CD56AC">
            <w:pPr>
              <w:spacing w:after="0" w:line="0" w:lineRule="atLeast"/>
              <w:ind w:left="175" w:hanging="175"/>
              <w:jc w:val="center"/>
              <w:rPr>
                <w:rFonts w:ascii="Calibri" w:eastAsia="Times New Roman" w:hAnsi="Calibri" w:cs="Times New Roman"/>
                <w:sz w:val="24"/>
                <w:lang w:eastAsia="ja-JP"/>
              </w:rPr>
            </w:pPr>
            <w:r w:rsidRPr="00CD56AC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CD56AC" w:rsidRPr="00CD56AC" w:rsidRDefault="00CD56AC" w:rsidP="00CD56AC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D56AC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0" allowOverlap="1" wp14:anchorId="0AFFDDC3" wp14:editId="4C3CE2D4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3A925" id="Прямая соединительная линия 10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3NjWwIAAGs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2T9zY1sCAABr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CD56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</w:t>
      </w:r>
      <w:r w:rsidRPr="00CD56A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CD56AC" w:rsidRPr="003F6F85" w:rsidRDefault="003F6F85" w:rsidP="00CD56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6F85">
        <w:rPr>
          <w:rFonts w:ascii="Times New Roman" w:eastAsia="Calibri" w:hAnsi="Times New Roman" w:cs="Times New Roman"/>
          <w:b/>
          <w:sz w:val="28"/>
          <w:szCs w:val="28"/>
        </w:rPr>
        <w:t xml:space="preserve">от 12 августа </w:t>
      </w:r>
      <w:r w:rsidR="00CD56AC" w:rsidRPr="003F6F85">
        <w:rPr>
          <w:rFonts w:ascii="Times New Roman" w:eastAsia="Calibri" w:hAnsi="Times New Roman" w:cs="Times New Roman"/>
          <w:b/>
          <w:sz w:val="28"/>
          <w:szCs w:val="28"/>
        </w:rPr>
        <w:t>2024</w:t>
      </w:r>
      <w:r w:rsidRPr="003F6F85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  <w:r w:rsidRPr="003F6F8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F6F8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F6F8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F6F8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F6F8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F6F85"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F6F85">
        <w:rPr>
          <w:rFonts w:ascii="Times New Roman" w:eastAsia="Calibri" w:hAnsi="Times New Roman" w:cs="Times New Roman"/>
          <w:b/>
          <w:sz w:val="28"/>
          <w:szCs w:val="28"/>
        </w:rPr>
        <w:t>№73</w:t>
      </w:r>
    </w:p>
    <w:p w:rsidR="00CD56AC" w:rsidRPr="00CD56AC" w:rsidRDefault="00CD56AC" w:rsidP="00CD56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CD56AC">
        <w:rPr>
          <w:rFonts w:ascii="Times New Roman" w:eastAsia="Calibri" w:hAnsi="Times New Roman" w:cs="Times New Roman"/>
          <w:b/>
          <w:sz w:val="28"/>
          <w:szCs w:val="28"/>
        </w:rPr>
        <w:t>с.Некрасовка</w:t>
      </w:r>
      <w:proofErr w:type="spellEnd"/>
    </w:p>
    <w:p w:rsidR="00CD56AC" w:rsidRPr="00CD56AC" w:rsidRDefault="00CD56AC" w:rsidP="00CD56AC">
      <w:pPr>
        <w:spacing w:after="0" w:line="240" w:lineRule="exact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6313" w:rsidRPr="003D0E4B" w:rsidRDefault="00846313" w:rsidP="00C8039B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4805"/>
      </w:tblGrid>
      <w:tr w:rsidR="00913CC6" w:rsidRPr="003D0E4B" w:rsidTr="00CE64DC">
        <w:tc>
          <w:tcPr>
            <w:tcW w:w="4820" w:type="dxa"/>
          </w:tcPr>
          <w:p w:rsidR="00177E3B" w:rsidRPr="003F6F85" w:rsidRDefault="00177E3B" w:rsidP="00177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F6F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 утверждении положения о создании условий для развития туризма на территории муниципального образования </w:t>
            </w:r>
            <w:r w:rsidR="00327E41" w:rsidRPr="003F6F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Некрасовск</w:t>
            </w:r>
            <w:r w:rsidRPr="003F6F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ое сельское поселение Советского района Республики Крым</w:t>
            </w:r>
          </w:p>
          <w:p w:rsidR="00642BB4" w:rsidRPr="00CD56AC" w:rsidRDefault="00642BB4" w:rsidP="00642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42BB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805" w:type="dxa"/>
          </w:tcPr>
          <w:p w:rsidR="008A279F" w:rsidRPr="003D0E4B" w:rsidRDefault="008A279F" w:rsidP="00C8039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D6087" w:rsidRPr="003F6F85" w:rsidRDefault="00177E3B" w:rsidP="003F6F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E3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14.1 Федерального закона от 06.10.2003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№</w:t>
      </w:r>
      <w:r w:rsidRPr="00177E3B">
        <w:rPr>
          <w:rFonts w:ascii="Times New Roman" w:eastAsia="Times New Roman" w:hAnsi="Times New Roman" w:cs="Times New Roman"/>
          <w:sz w:val="28"/>
          <w:szCs w:val="28"/>
        </w:rPr>
        <w:t xml:space="preserve"> 131-ФЗ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177E3B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77E3B">
        <w:rPr>
          <w:rFonts w:ascii="Times New Roman" w:eastAsia="Times New Roman" w:hAnsi="Times New Roman" w:cs="Times New Roman"/>
          <w:sz w:val="28"/>
          <w:szCs w:val="28"/>
        </w:rPr>
        <w:t xml:space="preserve">, статьей 8 Закона Республики Крым от 14.08.2014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№</w:t>
      </w:r>
      <w:r w:rsidRPr="00177E3B">
        <w:rPr>
          <w:rFonts w:ascii="Times New Roman" w:eastAsia="Times New Roman" w:hAnsi="Times New Roman" w:cs="Times New Roman"/>
          <w:sz w:val="28"/>
          <w:szCs w:val="28"/>
        </w:rPr>
        <w:t xml:space="preserve"> 51-ЗРК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177E3B">
        <w:rPr>
          <w:rFonts w:ascii="Times New Roman" w:eastAsia="Times New Roman" w:hAnsi="Times New Roman" w:cs="Times New Roman"/>
          <w:sz w:val="28"/>
          <w:szCs w:val="28"/>
        </w:rPr>
        <w:t>О туристской деятельности в Республике Крым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77E3B">
        <w:rPr>
          <w:rFonts w:ascii="Times New Roman" w:eastAsia="Times New Roman" w:hAnsi="Times New Roman" w:cs="Times New Roman"/>
          <w:sz w:val="28"/>
          <w:szCs w:val="28"/>
        </w:rPr>
        <w:t xml:space="preserve">, руководствуясь Уставом муниципального образования </w:t>
      </w:r>
      <w:r w:rsidR="00327E41">
        <w:rPr>
          <w:rFonts w:ascii="Times New Roman" w:eastAsia="Times New Roman" w:hAnsi="Times New Roman" w:cs="Times New Roman"/>
          <w:sz w:val="28"/>
          <w:szCs w:val="28"/>
        </w:rPr>
        <w:t>Некрасовск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177E3B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9F005E" w:rsidRPr="009F00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005E" w:rsidRPr="004D608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327E41">
        <w:rPr>
          <w:rFonts w:ascii="Times New Roman" w:eastAsia="Times New Roman" w:hAnsi="Times New Roman" w:cs="Times New Roman"/>
          <w:sz w:val="28"/>
          <w:szCs w:val="28"/>
        </w:rPr>
        <w:t>Некрасовск</w:t>
      </w:r>
      <w:r w:rsidR="00642BB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9F005E" w:rsidRPr="004D608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4D6087" w:rsidRPr="004D6087" w:rsidRDefault="004D6087" w:rsidP="009F0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087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ПОСТАНОВЛЯЕТ:</w:t>
      </w:r>
    </w:p>
    <w:p w:rsidR="009F005E" w:rsidRDefault="009F005E" w:rsidP="009F005E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11052" w:rsidRPr="00411052" w:rsidRDefault="00411052" w:rsidP="004110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177E3B" w:rsidRPr="00177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положение о создании условий для развития туризма на территории муниципального образования </w:t>
      </w:r>
      <w:r w:rsidR="00327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Некрасовск</w:t>
      </w:r>
      <w:r w:rsidR="00177E3B" w:rsidRPr="00177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сельское поселение Советского района Республики Крым</w:t>
      </w:r>
      <w:r w:rsidRPr="00411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6313" w:rsidRPr="00846313" w:rsidRDefault="00534660" w:rsidP="00846313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846313" w:rsidRPr="00846313">
        <w:rPr>
          <w:color w:val="000000"/>
          <w:sz w:val="28"/>
          <w:szCs w:val="28"/>
        </w:rPr>
        <w:t xml:space="preserve">. Настоящее постановление подлежит обнародованию путём размещения на информационных стендах </w:t>
      </w:r>
      <w:r w:rsidR="00327E41">
        <w:rPr>
          <w:color w:val="000000"/>
          <w:sz w:val="28"/>
          <w:szCs w:val="28"/>
        </w:rPr>
        <w:t>Некрасовск</w:t>
      </w:r>
      <w:r w:rsidR="005E2BE1">
        <w:rPr>
          <w:color w:val="000000"/>
          <w:sz w:val="28"/>
          <w:szCs w:val="28"/>
        </w:rPr>
        <w:t>ого</w:t>
      </w:r>
      <w:r w:rsidR="00846313" w:rsidRPr="00846313">
        <w:rPr>
          <w:color w:val="000000"/>
          <w:sz w:val="28"/>
          <w:szCs w:val="28"/>
        </w:rPr>
        <w:t xml:space="preserve"> сельского поселения Советского района Республики Крым и на официальной интернет-странице Советского района Республики Крым в разделе Муниципальные образования Советского района «</w:t>
      </w:r>
      <w:r w:rsidR="00327E41">
        <w:rPr>
          <w:color w:val="000000"/>
          <w:sz w:val="28"/>
          <w:szCs w:val="28"/>
        </w:rPr>
        <w:t>Некрасовск</w:t>
      </w:r>
      <w:r w:rsidR="005E2BE1">
        <w:rPr>
          <w:color w:val="000000"/>
          <w:sz w:val="28"/>
          <w:szCs w:val="28"/>
        </w:rPr>
        <w:t>о</w:t>
      </w:r>
      <w:r w:rsidR="007F4D84">
        <w:rPr>
          <w:color w:val="000000"/>
          <w:sz w:val="28"/>
          <w:szCs w:val="28"/>
        </w:rPr>
        <w:t>е</w:t>
      </w:r>
      <w:r w:rsidR="00846313" w:rsidRPr="00846313">
        <w:rPr>
          <w:color w:val="000000"/>
          <w:sz w:val="28"/>
          <w:szCs w:val="28"/>
        </w:rPr>
        <w:t xml:space="preserve"> сельское поселение» на сайте sovmo.rk.gov.ru.</w:t>
      </w:r>
    </w:p>
    <w:p w:rsidR="00846313" w:rsidRPr="00846313" w:rsidRDefault="00534660" w:rsidP="00846313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46313" w:rsidRPr="00846313">
        <w:rPr>
          <w:color w:val="000000"/>
          <w:sz w:val="28"/>
          <w:szCs w:val="28"/>
        </w:rPr>
        <w:t xml:space="preserve">. Настоящее постановление вступает в силу со дня </w:t>
      </w:r>
      <w:r w:rsidR="00411052" w:rsidRPr="00411052">
        <w:rPr>
          <w:color w:val="000000"/>
          <w:sz w:val="28"/>
          <w:szCs w:val="28"/>
        </w:rPr>
        <w:t>его официального опубликования</w:t>
      </w:r>
      <w:r w:rsidR="00846313" w:rsidRPr="00846313">
        <w:rPr>
          <w:color w:val="000000"/>
          <w:sz w:val="28"/>
          <w:szCs w:val="28"/>
        </w:rPr>
        <w:t>.</w:t>
      </w:r>
    </w:p>
    <w:p w:rsidR="00846313" w:rsidRPr="00846313" w:rsidRDefault="00534660" w:rsidP="00846313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846313" w:rsidRPr="00846313">
        <w:rPr>
          <w:color w:val="000000"/>
          <w:sz w:val="28"/>
          <w:szCs w:val="28"/>
        </w:rPr>
        <w:t>. Контроль за исполнением настоящего постановления оставляю за собой.</w:t>
      </w:r>
    </w:p>
    <w:p w:rsidR="00411052" w:rsidRPr="00FA4436" w:rsidRDefault="00411052" w:rsidP="00CD56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618B" w:rsidRDefault="00BE76B2" w:rsidP="002961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Председатель </w:t>
      </w:r>
      <w:r w:rsidR="00327E41">
        <w:rPr>
          <w:rFonts w:ascii="Times New Roman" w:hAnsi="Times New Roman" w:cs="Times New Roman"/>
          <w:sz w:val="28"/>
        </w:rPr>
        <w:t>Некрасовск</w:t>
      </w:r>
      <w:r w:rsidR="005E2BE1">
        <w:rPr>
          <w:rFonts w:ascii="Times New Roman" w:hAnsi="Times New Roman" w:cs="Times New Roman"/>
          <w:sz w:val="28"/>
        </w:rPr>
        <w:t>ого</w:t>
      </w:r>
      <w:r w:rsidR="0029618B">
        <w:rPr>
          <w:rFonts w:ascii="Times New Roman" w:hAnsi="Times New Roman" w:cs="Times New Roman"/>
          <w:sz w:val="28"/>
        </w:rPr>
        <w:t xml:space="preserve"> сельского</w:t>
      </w:r>
    </w:p>
    <w:p w:rsidR="0029618B" w:rsidRDefault="0029618B" w:rsidP="002961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совета - глава администрации </w:t>
      </w:r>
    </w:p>
    <w:p w:rsidR="00411052" w:rsidRDefault="00327E41" w:rsidP="00CD56AC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</w:rPr>
        <w:t>Некрасовск</w:t>
      </w:r>
      <w:r w:rsidR="005E2BE1">
        <w:rPr>
          <w:rFonts w:ascii="Times New Roman" w:hAnsi="Times New Roman" w:cs="Times New Roman"/>
          <w:sz w:val="28"/>
        </w:rPr>
        <w:t>ог</w:t>
      </w:r>
      <w:r w:rsidR="007F4D84">
        <w:rPr>
          <w:rFonts w:ascii="Times New Roman" w:hAnsi="Times New Roman" w:cs="Times New Roman"/>
          <w:sz w:val="28"/>
        </w:rPr>
        <w:t>о</w:t>
      </w:r>
      <w:r w:rsidR="00BE76B2">
        <w:rPr>
          <w:rFonts w:ascii="Times New Roman" w:hAnsi="Times New Roman" w:cs="Times New Roman"/>
          <w:sz w:val="28"/>
        </w:rPr>
        <w:t xml:space="preserve"> сельского</w:t>
      </w:r>
      <w:r w:rsidR="0029618B">
        <w:rPr>
          <w:rFonts w:ascii="Times New Roman" w:hAnsi="Times New Roman" w:cs="Times New Roman"/>
          <w:sz w:val="28"/>
        </w:rPr>
        <w:t xml:space="preserve"> поселения </w:t>
      </w:r>
      <w:r w:rsidR="003F6F85">
        <w:rPr>
          <w:rFonts w:ascii="Times New Roman" w:hAnsi="Times New Roman" w:cs="Times New Roman"/>
          <w:sz w:val="28"/>
        </w:rPr>
        <w:tab/>
      </w:r>
      <w:r w:rsidR="003F6F85">
        <w:rPr>
          <w:rFonts w:ascii="Times New Roman" w:hAnsi="Times New Roman" w:cs="Times New Roman"/>
          <w:sz w:val="28"/>
        </w:rPr>
        <w:tab/>
      </w:r>
      <w:r w:rsidR="003F6F85">
        <w:rPr>
          <w:rFonts w:ascii="Times New Roman" w:hAnsi="Times New Roman" w:cs="Times New Roman"/>
          <w:sz w:val="28"/>
        </w:rPr>
        <w:tab/>
      </w:r>
      <w:r w:rsidR="003F6F85">
        <w:rPr>
          <w:rFonts w:ascii="Times New Roman" w:hAnsi="Times New Roman" w:cs="Times New Roman"/>
          <w:sz w:val="28"/>
        </w:rPr>
        <w:tab/>
      </w:r>
      <w:r w:rsidR="003F6F85">
        <w:rPr>
          <w:rFonts w:ascii="Times New Roman" w:hAnsi="Times New Roman" w:cs="Times New Roman"/>
          <w:sz w:val="28"/>
        </w:rPr>
        <w:tab/>
      </w:r>
      <w:r w:rsidR="00CD56AC">
        <w:rPr>
          <w:rFonts w:ascii="Times New Roman" w:hAnsi="Times New Roman"/>
          <w:sz w:val="28"/>
        </w:rPr>
        <w:t>Л.А. Яковенк</w:t>
      </w:r>
      <w:r w:rsidR="003F6F85">
        <w:rPr>
          <w:rFonts w:ascii="Times New Roman" w:hAnsi="Times New Roman"/>
          <w:sz w:val="28"/>
        </w:rPr>
        <w:t>о</w:t>
      </w:r>
    </w:p>
    <w:p w:rsidR="003F6F85" w:rsidRPr="003F6F85" w:rsidRDefault="003F6F85" w:rsidP="00CD56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F4D84" w:rsidRPr="007F4D84" w:rsidRDefault="007F4D84" w:rsidP="00772B2F">
      <w:pPr>
        <w:spacing w:after="0" w:line="240" w:lineRule="auto"/>
        <w:ind w:firstLine="5387"/>
        <w:contextualSpacing/>
        <w:jc w:val="both"/>
        <w:rPr>
          <w:rFonts w:ascii="Times New Roman" w:hAnsi="Times New Roman"/>
          <w:sz w:val="28"/>
        </w:rPr>
      </w:pPr>
      <w:r w:rsidRPr="007F4D84">
        <w:rPr>
          <w:rFonts w:ascii="Times New Roman" w:hAnsi="Times New Roman"/>
          <w:sz w:val="28"/>
        </w:rPr>
        <w:lastRenderedPageBreak/>
        <w:t>Приложение 1</w:t>
      </w:r>
    </w:p>
    <w:p w:rsidR="007F4D84" w:rsidRPr="007F4D84" w:rsidRDefault="007F4D84" w:rsidP="00772B2F">
      <w:pPr>
        <w:spacing w:after="0" w:line="240" w:lineRule="auto"/>
        <w:ind w:firstLine="5387"/>
        <w:contextualSpacing/>
        <w:jc w:val="both"/>
        <w:rPr>
          <w:rFonts w:ascii="Times New Roman" w:hAnsi="Times New Roman"/>
          <w:sz w:val="28"/>
        </w:rPr>
      </w:pPr>
      <w:r w:rsidRPr="007F4D84">
        <w:rPr>
          <w:rFonts w:ascii="Times New Roman" w:hAnsi="Times New Roman"/>
          <w:sz w:val="28"/>
        </w:rPr>
        <w:t>к постановлению</w:t>
      </w:r>
    </w:p>
    <w:p w:rsidR="007F4D84" w:rsidRPr="007F4D84" w:rsidRDefault="007F4D84" w:rsidP="00772B2F">
      <w:pPr>
        <w:spacing w:after="0" w:line="240" w:lineRule="auto"/>
        <w:ind w:firstLine="5387"/>
        <w:contextualSpacing/>
        <w:jc w:val="both"/>
        <w:rPr>
          <w:rFonts w:ascii="Times New Roman" w:hAnsi="Times New Roman"/>
          <w:sz w:val="28"/>
        </w:rPr>
      </w:pPr>
      <w:r w:rsidRPr="007F4D84">
        <w:rPr>
          <w:rFonts w:ascii="Times New Roman" w:hAnsi="Times New Roman"/>
          <w:sz w:val="28"/>
        </w:rPr>
        <w:t xml:space="preserve">администрации </w:t>
      </w:r>
      <w:r w:rsidR="00327E41">
        <w:rPr>
          <w:rFonts w:ascii="Times New Roman" w:hAnsi="Times New Roman"/>
          <w:sz w:val="28"/>
        </w:rPr>
        <w:t>Некрасовск</w:t>
      </w:r>
      <w:r w:rsidR="005E2BE1">
        <w:rPr>
          <w:rFonts w:ascii="Times New Roman" w:hAnsi="Times New Roman"/>
          <w:sz w:val="28"/>
        </w:rPr>
        <w:t>ого</w:t>
      </w:r>
    </w:p>
    <w:p w:rsidR="007F4D84" w:rsidRPr="007F4D84" w:rsidRDefault="007F4D84" w:rsidP="00772B2F">
      <w:pPr>
        <w:spacing w:after="0" w:line="240" w:lineRule="auto"/>
        <w:ind w:firstLine="538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7F4D84">
        <w:rPr>
          <w:rFonts w:ascii="Times New Roman" w:hAnsi="Times New Roman"/>
          <w:sz w:val="28"/>
        </w:rPr>
        <w:t>ельского поселения</w:t>
      </w:r>
    </w:p>
    <w:p w:rsidR="007F4D84" w:rsidRPr="007F4D84" w:rsidRDefault="007F4D84" w:rsidP="00772B2F">
      <w:pPr>
        <w:spacing w:after="0" w:line="240" w:lineRule="auto"/>
        <w:ind w:firstLine="5387"/>
        <w:contextualSpacing/>
        <w:jc w:val="both"/>
        <w:rPr>
          <w:rFonts w:ascii="Times New Roman" w:hAnsi="Times New Roman"/>
          <w:sz w:val="28"/>
        </w:rPr>
      </w:pPr>
      <w:r w:rsidRPr="007F4D84">
        <w:rPr>
          <w:rFonts w:ascii="Times New Roman" w:hAnsi="Times New Roman"/>
          <w:sz w:val="28"/>
        </w:rPr>
        <w:t xml:space="preserve">от </w:t>
      </w:r>
      <w:r w:rsidR="003F6F85">
        <w:rPr>
          <w:rFonts w:ascii="Times New Roman" w:hAnsi="Times New Roman"/>
          <w:sz w:val="28"/>
        </w:rPr>
        <w:t>12</w:t>
      </w:r>
      <w:r w:rsidRPr="007F4D84">
        <w:rPr>
          <w:rFonts w:ascii="Times New Roman" w:hAnsi="Times New Roman"/>
          <w:sz w:val="28"/>
        </w:rPr>
        <w:t>.0</w:t>
      </w:r>
      <w:r w:rsidR="003F6F85">
        <w:rPr>
          <w:rFonts w:ascii="Times New Roman" w:hAnsi="Times New Roman"/>
          <w:sz w:val="28"/>
        </w:rPr>
        <w:t>8</w:t>
      </w:r>
      <w:r w:rsidRPr="007F4D84">
        <w:rPr>
          <w:rFonts w:ascii="Times New Roman" w:hAnsi="Times New Roman"/>
          <w:sz w:val="28"/>
        </w:rPr>
        <w:t xml:space="preserve">.2024 г. № </w:t>
      </w:r>
      <w:r w:rsidR="003F6F85">
        <w:rPr>
          <w:rFonts w:ascii="Times New Roman" w:hAnsi="Times New Roman"/>
          <w:sz w:val="28"/>
        </w:rPr>
        <w:t>73</w:t>
      </w:r>
      <w:bookmarkStart w:id="0" w:name="_GoBack"/>
      <w:bookmarkEnd w:id="0"/>
    </w:p>
    <w:p w:rsidR="007F4D84" w:rsidRDefault="007F4D84" w:rsidP="007F4D84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177E3B" w:rsidRPr="00177E3B" w:rsidRDefault="00177E3B" w:rsidP="00177E3B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</w:rPr>
      </w:pPr>
      <w:r w:rsidRPr="00177E3B">
        <w:rPr>
          <w:rFonts w:ascii="Times New Roman" w:hAnsi="Times New Roman"/>
          <w:b/>
          <w:bCs/>
          <w:sz w:val="28"/>
        </w:rPr>
        <w:t>Положение</w:t>
      </w:r>
    </w:p>
    <w:p w:rsidR="00177E3B" w:rsidRPr="00177E3B" w:rsidRDefault="00177E3B" w:rsidP="00177E3B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</w:rPr>
      </w:pPr>
      <w:r w:rsidRPr="00177E3B">
        <w:rPr>
          <w:rFonts w:ascii="Times New Roman" w:hAnsi="Times New Roman"/>
          <w:b/>
          <w:bCs/>
          <w:sz w:val="28"/>
        </w:rPr>
        <w:t xml:space="preserve">о создании условий для развития туризма на территории муниципального образования </w:t>
      </w:r>
      <w:r w:rsidR="00327E41">
        <w:rPr>
          <w:rFonts w:ascii="Times New Roman" w:hAnsi="Times New Roman"/>
          <w:b/>
          <w:bCs/>
          <w:sz w:val="28"/>
        </w:rPr>
        <w:t>Некрасовск</w:t>
      </w:r>
      <w:r>
        <w:rPr>
          <w:rFonts w:ascii="Times New Roman" w:hAnsi="Times New Roman"/>
          <w:b/>
          <w:bCs/>
          <w:sz w:val="28"/>
        </w:rPr>
        <w:t>ое</w:t>
      </w:r>
      <w:r w:rsidRPr="00177E3B">
        <w:rPr>
          <w:rFonts w:ascii="Times New Roman" w:hAnsi="Times New Roman"/>
          <w:b/>
          <w:bCs/>
          <w:sz w:val="28"/>
        </w:rPr>
        <w:t xml:space="preserve"> сельское поселение </w:t>
      </w:r>
      <w:r>
        <w:rPr>
          <w:rFonts w:ascii="Times New Roman" w:hAnsi="Times New Roman"/>
          <w:b/>
          <w:bCs/>
          <w:sz w:val="28"/>
        </w:rPr>
        <w:t>Советского</w:t>
      </w:r>
      <w:r w:rsidRPr="00177E3B">
        <w:rPr>
          <w:rFonts w:ascii="Times New Roman" w:hAnsi="Times New Roman"/>
          <w:b/>
          <w:bCs/>
          <w:sz w:val="28"/>
        </w:rPr>
        <w:t xml:space="preserve"> района Республики Крым</w:t>
      </w:r>
    </w:p>
    <w:p w:rsidR="00411052" w:rsidRPr="00411052" w:rsidRDefault="00411052" w:rsidP="00411052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</w:rPr>
      </w:pPr>
    </w:p>
    <w:p w:rsidR="00177E3B" w:rsidRPr="00177E3B" w:rsidRDefault="00177E3B" w:rsidP="00177E3B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1. Предмет регулирования настоящего положения</w:t>
      </w:r>
    </w:p>
    <w:p w:rsid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1.1. Настоящее положение устанавливает правовые основы деятельности по созданию условий для развития туризма на территории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 xml:space="preserve">ое сельское поселение Советского района Республики Крым, определяет основные направления развития туризма, создания благоприятных условий для развития туризма и рациональное использование туристских ресурсов на территории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 при реализации права граждан Российской Федерации на отдых, свободу передвижения и иные права при совершении путешествий.</w:t>
      </w:r>
    </w:p>
    <w:p w:rsidR="00177E3B" w:rsidRDefault="00177E3B" w:rsidP="00177E3B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177E3B" w:rsidRPr="00177E3B" w:rsidRDefault="00177E3B" w:rsidP="00177E3B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2. Принципы регулирования туристской деятельности в муниципальном образовании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</w:t>
      </w:r>
    </w:p>
    <w:p w:rsid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2.1. Признавая туристскую деятельность, одним из основных направлений социально-экономического развития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 xml:space="preserve">ое сельское поселение Советского района Республики Крым, органы местного самоуправления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Крым: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- содействуют туристской деятельности в муниципальном образовании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 и создают благоприятные условия для ее развития;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- определяют и поддерживают приоритетные направления туристской деятельности в муниципальном образовании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Крым,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- формируют представление о муниципальном образовании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Крым, как о благоприятном муниципальном образовании для туризма;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- осуществляют поддержку туристов, экскурсантов, туроператоров, </w:t>
      </w:r>
      <w:proofErr w:type="spellStart"/>
      <w:r w:rsidRPr="00177E3B">
        <w:rPr>
          <w:rFonts w:ascii="Times New Roman" w:hAnsi="Times New Roman"/>
          <w:sz w:val="28"/>
        </w:rPr>
        <w:t>турагентов</w:t>
      </w:r>
      <w:proofErr w:type="spellEnd"/>
      <w:r w:rsidRPr="00177E3B">
        <w:rPr>
          <w:rFonts w:ascii="Times New Roman" w:hAnsi="Times New Roman"/>
          <w:sz w:val="28"/>
        </w:rPr>
        <w:t xml:space="preserve"> и их объединений.</w:t>
      </w:r>
    </w:p>
    <w:p w:rsidR="00177E3B" w:rsidRDefault="00177E3B" w:rsidP="00177E3B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177E3B" w:rsidRPr="00177E3B" w:rsidRDefault="00177E3B" w:rsidP="00177E3B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lastRenderedPageBreak/>
        <w:t xml:space="preserve">3. Цели и основные формы поддержки туризма и туристской индустрии в муниципальном образовании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</w:t>
      </w:r>
    </w:p>
    <w:p w:rsid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3.1 Цели поддержки туризма и туристской индустрии в муниципальном образовании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Крым: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- создание условий для инвестиций в туристскую индустрию;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- создание на территории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Крым, оптимальных условий для реализации комплексного экономического, социального и ресурсного потенциала, сохранения природного и культурного наследия, развития полезного ассортимента конкурентоспособного туристского продукта;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- повышение качества услуг туристского обслуживания для удовлетворения потребностей граждан в отдыхе и оздоровлении на основе туристских ресурсов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- развитие межрегиональных связей в сфере туризма;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- обеспечение и защита прав граждан на отдых, свободу передвижения, качественное туристское обслуживание и иных прав при совершении путешествий.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3.2. Формы поддержки туризма и туристской индустрии в муниципальном образовании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Крым: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- содействие субъектам малого и среднего предпринимательства в развитии конкурентоспособного туристского продукта на внутреннем туристском рынке;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- привлечение инвестиций в туристскую индустрию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- участие в мероприятиях межрегионального и международного уровня в сфере туризма в рамках действующего законодательства;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- оказание поддержки субъектам туристской индустрии, субъектам малого и среднего предпринимательства, развивающим приоритетные направления туризма;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- иные формы поддержки, осуществляемые в порядке, установленном законодательством Российской Федерации и законодательством Республики Крым.</w:t>
      </w:r>
    </w:p>
    <w:p w:rsidR="00177E3B" w:rsidRDefault="00177E3B" w:rsidP="00177E3B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177E3B" w:rsidRPr="00177E3B" w:rsidRDefault="00177E3B" w:rsidP="00177E3B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4. Полномочия администрации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го </w:t>
      </w:r>
      <w:r w:rsidRPr="00177E3B">
        <w:rPr>
          <w:rFonts w:ascii="Times New Roman" w:hAnsi="Times New Roman"/>
          <w:sz w:val="28"/>
        </w:rPr>
        <w:t>сельско</w:t>
      </w:r>
      <w:r>
        <w:rPr>
          <w:rFonts w:ascii="Times New Roman" w:hAnsi="Times New Roman"/>
          <w:sz w:val="28"/>
        </w:rPr>
        <w:t>го</w:t>
      </w:r>
      <w:r w:rsidRPr="00177E3B">
        <w:rPr>
          <w:rFonts w:ascii="Times New Roman" w:hAnsi="Times New Roman"/>
          <w:sz w:val="28"/>
        </w:rPr>
        <w:t xml:space="preserve"> поселени</w:t>
      </w:r>
      <w:r>
        <w:rPr>
          <w:rFonts w:ascii="Times New Roman" w:hAnsi="Times New Roman"/>
          <w:sz w:val="28"/>
        </w:rPr>
        <w:t>я</w:t>
      </w:r>
      <w:r w:rsidRPr="00177E3B">
        <w:rPr>
          <w:rFonts w:ascii="Times New Roman" w:hAnsi="Times New Roman"/>
          <w:sz w:val="28"/>
        </w:rPr>
        <w:t xml:space="preserve"> Советского района Республики Крым</w:t>
      </w:r>
    </w:p>
    <w:p w:rsidR="00177E3B" w:rsidRDefault="00177E3B" w:rsidP="00177E3B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4.1. К полномочиям администрации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го</w:t>
      </w:r>
      <w:r w:rsidRPr="00177E3B">
        <w:rPr>
          <w:rFonts w:ascii="Times New Roman" w:hAnsi="Times New Roman"/>
          <w:sz w:val="28"/>
        </w:rPr>
        <w:t xml:space="preserve"> сельско</w:t>
      </w:r>
      <w:r>
        <w:rPr>
          <w:rFonts w:ascii="Times New Roman" w:hAnsi="Times New Roman"/>
          <w:sz w:val="28"/>
        </w:rPr>
        <w:t>го</w:t>
      </w:r>
      <w:r w:rsidRPr="00177E3B">
        <w:rPr>
          <w:rFonts w:ascii="Times New Roman" w:hAnsi="Times New Roman"/>
          <w:sz w:val="28"/>
        </w:rPr>
        <w:t xml:space="preserve"> поселени</w:t>
      </w:r>
      <w:r>
        <w:rPr>
          <w:rFonts w:ascii="Times New Roman" w:hAnsi="Times New Roman"/>
          <w:sz w:val="28"/>
        </w:rPr>
        <w:t>я</w:t>
      </w:r>
      <w:r w:rsidRPr="00177E3B">
        <w:rPr>
          <w:rFonts w:ascii="Times New Roman" w:hAnsi="Times New Roman"/>
          <w:sz w:val="28"/>
        </w:rPr>
        <w:t xml:space="preserve"> Советского района Республики Крым в сфере туризма относится: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- разработка и принятие нормативных правовых актов, направленных на совершенствование отношений в сфере туризма, в пределах компетенции уполномоченного органа;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lastRenderedPageBreak/>
        <w:t>- разработка, принятие и реализация муниципальных программ в сфере туризма и туристской индустрии;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- обеспечение финансирования муниципальных программ развития туризма в пределах средств бюджета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Крым, предусмотренных на эти цели;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- создание благоприятных условий для инвестиций в туристскую индустрию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- регулирование использования туристских ресурсов на территории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 в пределах, установленных действующим законодательством;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- информационное обеспечение туристской деятельности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- мониторинг туристской индустрии;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- осуществление мероприятий, направленных на обеспечение безопасности туристов на территории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- содействие в профессиональной подготовке и повышении квалификации специалистов туристской индустрии;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- проведение конкурсов среди субъектов туристской индустрии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>ое сельское поселение Советского района Республики Крым с целью повышения качества предоставляемых услуг в сфере туризма.</w:t>
      </w:r>
    </w:p>
    <w:p w:rsidR="00177E3B" w:rsidRDefault="00177E3B" w:rsidP="00177E3B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177E3B" w:rsidRPr="00177E3B" w:rsidRDefault="00177E3B" w:rsidP="00177E3B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5. Туристские ресурсы муниципального образования </w:t>
      </w:r>
      <w:r w:rsidR="00CD56AC">
        <w:rPr>
          <w:rFonts w:ascii="Times New Roman" w:hAnsi="Times New Roman"/>
          <w:sz w:val="28"/>
        </w:rPr>
        <w:t>Некрасовское</w:t>
      </w:r>
      <w:r w:rsidRPr="00177E3B">
        <w:rPr>
          <w:rFonts w:ascii="Times New Roman" w:hAnsi="Times New Roman"/>
          <w:sz w:val="28"/>
        </w:rPr>
        <w:t xml:space="preserve"> сельское поселение </w:t>
      </w:r>
      <w:r w:rsidR="00CD56AC">
        <w:rPr>
          <w:rFonts w:ascii="Times New Roman" w:hAnsi="Times New Roman"/>
          <w:sz w:val="28"/>
        </w:rPr>
        <w:t>Советского</w:t>
      </w:r>
      <w:r w:rsidRPr="00177E3B">
        <w:rPr>
          <w:rFonts w:ascii="Times New Roman" w:hAnsi="Times New Roman"/>
          <w:sz w:val="28"/>
        </w:rPr>
        <w:t xml:space="preserve"> района Республики Крым</w:t>
      </w:r>
    </w:p>
    <w:p w:rsid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 xml:space="preserve">5.1. К туристским ресурсам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177E3B">
        <w:rPr>
          <w:rFonts w:ascii="Times New Roman" w:hAnsi="Times New Roman"/>
          <w:sz w:val="28"/>
        </w:rPr>
        <w:t xml:space="preserve">ое сельское поселение Советского района Республики Крым относятся расположенные на территории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="00DF63B4" w:rsidRPr="00DF63B4">
        <w:rPr>
          <w:rFonts w:ascii="Times New Roman" w:hAnsi="Times New Roman"/>
          <w:sz w:val="28"/>
        </w:rPr>
        <w:t xml:space="preserve">ое сельское поселение Советского района Республики Крым </w:t>
      </w:r>
      <w:r w:rsidRPr="00177E3B">
        <w:rPr>
          <w:rFonts w:ascii="Times New Roman" w:hAnsi="Times New Roman"/>
          <w:sz w:val="28"/>
        </w:rPr>
        <w:t>природные, исторические, социально-культурные объекты, а также иные объекты, способные удовлетворить духовные и иные потребности туристов, содействовать поддержанию их жизнедеятельности, восстановлению и развитию их физических сил.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 </w:t>
      </w:r>
    </w:p>
    <w:p w:rsidR="00177E3B" w:rsidRPr="00177E3B" w:rsidRDefault="00DF63B4" w:rsidP="00DF63B4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177E3B" w:rsidRPr="00177E3B">
        <w:rPr>
          <w:rFonts w:ascii="Times New Roman" w:hAnsi="Times New Roman"/>
          <w:sz w:val="28"/>
        </w:rPr>
        <w:t>. Обеспечение безопасности туризма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 </w:t>
      </w:r>
    </w:p>
    <w:p w:rsidR="00177E3B" w:rsidRPr="00177E3B" w:rsidRDefault="00DF63B4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177E3B" w:rsidRPr="00177E3B">
        <w:rPr>
          <w:rFonts w:ascii="Times New Roman" w:hAnsi="Times New Roman"/>
          <w:sz w:val="28"/>
        </w:rPr>
        <w:t xml:space="preserve">.1. Обеспечение безопасности туризма на территории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DF63B4">
        <w:rPr>
          <w:rFonts w:ascii="Times New Roman" w:hAnsi="Times New Roman"/>
          <w:sz w:val="28"/>
        </w:rPr>
        <w:t>ое сельское поселение Советского района Республики Крым</w:t>
      </w:r>
      <w:r w:rsidR="00177E3B" w:rsidRPr="00177E3B">
        <w:rPr>
          <w:rFonts w:ascii="Times New Roman" w:hAnsi="Times New Roman"/>
          <w:sz w:val="28"/>
        </w:rPr>
        <w:t>, включает в себя комплекс правовых, организационных, экономических и других мер, направленных на обеспечение безопасности туристов (экскурсантов), сохранности их имущества, не нанесение ущерба окружающей среде, материальным и духовным ценностям общества.</w:t>
      </w:r>
    </w:p>
    <w:p w:rsidR="00177E3B" w:rsidRPr="00177E3B" w:rsidRDefault="00DF63B4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6</w:t>
      </w:r>
      <w:r w:rsidR="00177E3B" w:rsidRPr="00177E3B">
        <w:rPr>
          <w:rFonts w:ascii="Times New Roman" w:hAnsi="Times New Roman"/>
          <w:sz w:val="28"/>
        </w:rPr>
        <w:t>.2. Субъекты туристской индустрии самостоятельно в соответствии с законодательством Российской Федерации разрабатывают конкретные мероприятия по обеспечению безопасности туристов (экскурсантов), в том числе по предотвращению травматизма и несчастных случаев, и несут ответственность за их выполнение.</w:t>
      </w:r>
    </w:p>
    <w:p w:rsidR="00177E3B" w:rsidRPr="00177E3B" w:rsidRDefault="00DF63B4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177E3B" w:rsidRPr="00177E3B">
        <w:rPr>
          <w:rFonts w:ascii="Times New Roman" w:hAnsi="Times New Roman"/>
          <w:sz w:val="28"/>
        </w:rPr>
        <w:t xml:space="preserve">.3. Субъекты туристской индустрии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DF63B4">
        <w:rPr>
          <w:rFonts w:ascii="Times New Roman" w:hAnsi="Times New Roman"/>
          <w:sz w:val="28"/>
        </w:rPr>
        <w:t>ое сельское поселение Советского района Республики Крым</w:t>
      </w:r>
      <w:r w:rsidR="00177E3B" w:rsidRPr="00177E3B">
        <w:rPr>
          <w:rFonts w:ascii="Times New Roman" w:hAnsi="Times New Roman"/>
          <w:sz w:val="28"/>
        </w:rPr>
        <w:t>, осуществляющие деятельность по организации туризма на маршрутах, представляющих повышенную опасность для туристов, должны пользоваться услугами инструкторов - проводников, профессионально подготовленных лиц, сопровождающих туристов и обеспечивающих их безопасность при прохождении туристских маршрутов.</w:t>
      </w:r>
    </w:p>
    <w:p w:rsidR="00177E3B" w:rsidRPr="00177E3B" w:rsidRDefault="00DF63B4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177E3B" w:rsidRPr="00177E3B">
        <w:rPr>
          <w:rFonts w:ascii="Times New Roman" w:hAnsi="Times New Roman"/>
          <w:sz w:val="28"/>
        </w:rPr>
        <w:t xml:space="preserve">.4. Администрация </w:t>
      </w:r>
      <w:r w:rsidR="00327E41">
        <w:rPr>
          <w:rFonts w:ascii="Times New Roman" w:hAnsi="Times New Roman"/>
          <w:sz w:val="28"/>
        </w:rPr>
        <w:t>Некрасовск</w:t>
      </w:r>
      <w:r>
        <w:rPr>
          <w:rFonts w:ascii="Times New Roman" w:hAnsi="Times New Roman"/>
          <w:sz w:val="28"/>
        </w:rPr>
        <w:t xml:space="preserve">ого </w:t>
      </w:r>
      <w:r w:rsidR="00177E3B" w:rsidRPr="00177E3B">
        <w:rPr>
          <w:rFonts w:ascii="Times New Roman" w:hAnsi="Times New Roman"/>
          <w:sz w:val="28"/>
        </w:rPr>
        <w:t>сельского поселения в случае угрозы возникновения чрезвычайных ситуаций в местах прохождения туристских маршрутов информирует субъекты туристской индустрии и туристов об угрозе безопасности туристов (экскурсантов).</w:t>
      </w:r>
    </w:p>
    <w:p w:rsidR="00177E3B" w:rsidRPr="00177E3B" w:rsidRDefault="00DF63B4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177E3B" w:rsidRPr="00177E3B">
        <w:rPr>
          <w:rFonts w:ascii="Times New Roman" w:hAnsi="Times New Roman"/>
          <w:sz w:val="28"/>
        </w:rPr>
        <w:t xml:space="preserve">.5. Средства массовой информации в установленном порядке предоставляют администрации </w:t>
      </w:r>
      <w:r w:rsidR="00327E41">
        <w:rPr>
          <w:rFonts w:ascii="Times New Roman" w:hAnsi="Times New Roman"/>
          <w:sz w:val="28"/>
        </w:rPr>
        <w:t>Некрасовск</w:t>
      </w:r>
      <w:r>
        <w:rPr>
          <w:rFonts w:ascii="Times New Roman" w:hAnsi="Times New Roman"/>
          <w:sz w:val="28"/>
        </w:rPr>
        <w:t>ого</w:t>
      </w:r>
      <w:r w:rsidR="00177E3B" w:rsidRPr="00177E3B">
        <w:rPr>
          <w:rFonts w:ascii="Times New Roman" w:hAnsi="Times New Roman"/>
          <w:sz w:val="28"/>
        </w:rPr>
        <w:t xml:space="preserve"> сельско</w:t>
      </w:r>
      <w:r>
        <w:rPr>
          <w:rFonts w:ascii="Times New Roman" w:hAnsi="Times New Roman"/>
          <w:sz w:val="28"/>
        </w:rPr>
        <w:t>го</w:t>
      </w:r>
      <w:r w:rsidR="00177E3B" w:rsidRPr="00177E3B">
        <w:rPr>
          <w:rFonts w:ascii="Times New Roman" w:hAnsi="Times New Roman"/>
          <w:sz w:val="28"/>
        </w:rPr>
        <w:t xml:space="preserve"> поселени</w:t>
      </w:r>
      <w:r>
        <w:rPr>
          <w:rFonts w:ascii="Times New Roman" w:hAnsi="Times New Roman"/>
          <w:sz w:val="28"/>
        </w:rPr>
        <w:t>я</w:t>
      </w:r>
      <w:r w:rsidR="00177E3B" w:rsidRPr="00177E3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Советского</w:t>
      </w:r>
      <w:r w:rsidR="00177E3B" w:rsidRPr="00177E3B">
        <w:rPr>
          <w:rFonts w:ascii="Times New Roman" w:hAnsi="Times New Roman"/>
          <w:sz w:val="28"/>
        </w:rPr>
        <w:t xml:space="preserve"> района Республики Крым, возможность размещения информации об угрозе безопасности туристов (экскурсантов).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 </w:t>
      </w:r>
    </w:p>
    <w:p w:rsidR="00177E3B" w:rsidRPr="00177E3B" w:rsidRDefault="00DF63B4" w:rsidP="00DF63B4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="00177E3B" w:rsidRPr="00177E3B">
        <w:rPr>
          <w:rFonts w:ascii="Times New Roman" w:hAnsi="Times New Roman"/>
          <w:sz w:val="28"/>
        </w:rPr>
        <w:t>. Сотрудничество в сфере туризма</w:t>
      </w:r>
    </w:p>
    <w:p w:rsidR="00177E3B" w:rsidRPr="00177E3B" w:rsidRDefault="00177E3B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77E3B">
        <w:rPr>
          <w:rFonts w:ascii="Times New Roman" w:hAnsi="Times New Roman"/>
          <w:sz w:val="28"/>
        </w:rPr>
        <w:t> </w:t>
      </w:r>
    </w:p>
    <w:p w:rsidR="00177E3B" w:rsidRPr="00177E3B" w:rsidRDefault="00DF63B4" w:rsidP="00177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="00177E3B" w:rsidRPr="00177E3B">
        <w:rPr>
          <w:rFonts w:ascii="Times New Roman" w:hAnsi="Times New Roman"/>
          <w:sz w:val="28"/>
        </w:rPr>
        <w:t xml:space="preserve">.1. Органы местного самоуправления муниципального образования </w:t>
      </w:r>
      <w:r w:rsidR="00327E41">
        <w:rPr>
          <w:rFonts w:ascii="Times New Roman" w:hAnsi="Times New Roman"/>
          <w:sz w:val="28"/>
        </w:rPr>
        <w:t>Некрасовск</w:t>
      </w:r>
      <w:r w:rsidRPr="00DF63B4">
        <w:rPr>
          <w:rFonts w:ascii="Times New Roman" w:hAnsi="Times New Roman"/>
          <w:sz w:val="28"/>
        </w:rPr>
        <w:t>ое сельское поселение Советского района Республики Крым</w:t>
      </w:r>
      <w:r w:rsidR="00177E3B" w:rsidRPr="00177E3B">
        <w:rPr>
          <w:rFonts w:ascii="Times New Roman" w:hAnsi="Times New Roman"/>
          <w:sz w:val="28"/>
        </w:rPr>
        <w:t>, в порядке, предусмотренном действующим законодательством, участвуют во взаимодействии с субъектами Российской Федерации и органами местного самоуправления по вопросам координации в сфере туризма, продвижения муниципального туристского продукта.</w:t>
      </w:r>
    </w:p>
    <w:p w:rsidR="00177E3B" w:rsidRDefault="00177E3B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</w:p>
    <w:p w:rsidR="00177E3B" w:rsidRDefault="00177E3B" w:rsidP="0041105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</w:p>
    <w:sectPr w:rsidR="00177E3B" w:rsidSect="007F4D84">
      <w:headerReference w:type="default" r:id="rId9"/>
      <w:pgSz w:w="11906" w:h="16838"/>
      <w:pgMar w:top="851" w:right="70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FAA" w:rsidRDefault="006B7FAA" w:rsidP="0074218A">
      <w:pPr>
        <w:spacing w:after="0" w:line="240" w:lineRule="auto"/>
      </w:pPr>
      <w:r>
        <w:separator/>
      </w:r>
    </w:p>
  </w:endnote>
  <w:endnote w:type="continuationSeparator" w:id="0">
    <w:p w:rsidR="006B7FAA" w:rsidRDefault="006B7FAA" w:rsidP="0074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FAA" w:rsidRDefault="006B7FAA" w:rsidP="0074218A">
      <w:pPr>
        <w:spacing w:after="0" w:line="240" w:lineRule="auto"/>
      </w:pPr>
      <w:r>
        <w:separator/>
      </w:r>
    </w:p>
  </w:footnote>
  <w:footnote w:type="continuationSeparator" w:id="0">
    <w:p w:rsidR="006B7FAA" w:rsidRDefault="006B7FAA" w:rsidP="00742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91203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4218A" w:rsidRPr="003303AB" w:rsidRDefault="00647D79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303A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4218A" w:rsidRPr="003303A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F6F85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4218A" w:rsidRDefault="0074218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5A89"/>
    <w:multiLevelType w:val="multilevel"/>
    <w:tmpl w:val="71B817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2"/>
        <w:w w:val="100"/>
        <w:position w:val="0"/>
        <w:sz w:val="28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B67E5F"/>
    <w:multiLevelType w:val="multilevel"/>
    <w:tmpl w:val="A5EE3E7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D7E54"/>
    <w:multiLevelType w:val="multilevel"/>
    <w:tmpl w:val="876244C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D1AE4"/>
    <w:multiLevelType w:val="multilevel"/>
    <w:tmpl w:val="B9A8D83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53EFA"/>
    <w:multiLevelType w:val="multilevel"/>
    <w:tmpl w:val="9D74DF6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1A00BD"/>
    <w:multiLevelType w:val="multilevel"/>
    <w:tmpl w:val="F56E01F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0D0017"/>
    <w:multiLevelType w:val="multilevel"/>
    <w:tmpl w:val="2884BD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3D2E13"/>
    <w:multiLevelType w:val="multilevel"/>
    <w:tmpl w:val="7B1A06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5EA2CEC"/>
    <w:multiLevelType w:val="multilevel"/>
    <w:tmpl w:val="2EE8C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CE0F13"/>
    <w:multiLevelType w:val="multilevel"/>
    <w:tmpl w:val="0570E5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834A45"/>
    <w:multiLevelType w:val="multilevel"/>
    <w:tmpl w:val="F0C4575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43128"/>
    <w:multiLevelType w:val="multilevel"/>
    <w:tmpl w:val="1C30E55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955D02"/>
    <w:multiLevelType w:val="hybridMultilevel"/>
    <w:tmpl w:val="B9FEE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C9280F"/>
    <w:multiLevelType w:val="multilevel"/>
    <w:tmpl w:val="F81A98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12E738F"/>
    <w:multiLevelType w:val="multilevel"/>
    <w:tmpl w:val="1A5E066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5" w:hanging="2160"/>
      </w:pPr>
      <w:rPr>
        <w:rFonts w:hint="default"/>
      </w:rPr>
    </w:lvl>
  </w:abstractNum>
  <w:abstractNum w:abstractNumId="15" w15:restartNumberingAfterBreak="0">
    <w:nsid w:val="370161B5"/>
    <w:multiLevelType w:val="multilevel"/>
    <w:tmpl w:val="541AD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B4079F"/>
    <w:multiLevelType w:val="multilevel"/>
    <w:tmpl w:val="10EEE7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BF3389"/>
    <w:multiLevelType w:val="hybridMultilevel"/>
    <w:tmpl w:val="B0C29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F4B7E"/>
    <w:multiLevelType w:val="multilevel"/>
    <w:tmpl w:val="D5D84E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C72E0B"/>
    <w:multiLevelType w:val="multilevel"/>
    <w:tmpl w:val="1966A0A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83625D"/>
    <w:multiLevelType w:val="hybridMultilevel"/>
    <w:tmpl w:val="09CC183E"/>
    <w:lvl w:ilvl="0" w:tplc="A6A6DC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F8F6F0B"/>
    <w:multiLevelType w:val="multilevel"/>
    <w:tmpl w:val="B9A8D83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8D757D"/>
    <w:multiLevelType w:val="hybridMultilevel"/>
    <w:tmpl w:val="2B224318"/>
    <w:lvl w:ilvl="0" w:tplc="E0C2004E">
      <w:start w:val="5"/>
      <w:numFmt w:val="decimal"/>
      <w:lvlText w:val="%1."/>
      <w:lvlJc w:val="left"/>
      <w:pPr>
        <w:ind w:left="41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23" w15:restartNumberingAfterBreak="0">
    <w:nsid w:val="55A323D0"/>
    <w:multiLevelType w:val="multilevel"/>
    <w:tmpl w:val="2952805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951F22"/>
    <w:multiLevelType w:val="multilevel"/>
    <w:tmpl w:val="4A88B3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653282"/>
    <w:multiLevelType w:val="multilevel"/>
    <w:tmpl w:val="D6F2A1E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E0694D"/>
    <w:multiLevelType w:val="hybridMultilevel"/>
    <w:tmpl w:val="1B2A9F92"/>
    <w:lvl w:ilvl="0" w:tplc="396A0578">
      <w:start w:val="4"/>
      <w:numFmt w:val="decimal"/>
      <w:lvlText w:val="%1."/>
      <w:lvlJc w:val="left"/>
      <w:pPr>
        <w:ind w:left="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DC9652">
      <w:start w:val="1"/>
      <w:numFmt w:val="lowerLetter"/>
      <w:lvlText w:val="%2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D42AF6">
      <w:start w:val="1"/>
      <w:numFmt w:val="lowerRoman"/>
      <w:lvlText w:val="%3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ACEC44">
      <w:start w:val="1"/>
      <w:numFmt w:val="decimal"/>
      <w:lvlText w:val="%4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8C49A6">
      <w:start w:val="1"/>
      <w:numFmt w:val="lowerLetter"/>
      <w:lvlText w:val="%5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B80B88">
      <w:start w:val="1"/>
      <w:numFmt w:val="lowerRoman"/>
      <w:lvlText w:val="%6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2CA900">
      <w:start w:val="1"/>
      <w:numFmt w:val="decimal"/>
      <w:lvlText w:val="%7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2C5212">
      <w:start w:val="1"/>
      <w:numFmt w:val="lowerLetter"/>
      <w:lvlText w:val="%8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7C5B24">
      <w:start w:val="1"/>
      <w:numFmt w:val="lowerRoman"/>
      <w:lvlText w:val="%9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F9C0C80"/>
    <w:multiLevelType w:val="multilevel"/>
    <w:tmpl w:val="70D4DC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A94467"/>
    <w:multiLevelType w:val="multilevel"/>
    <w:tmpl w:val="CB4E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690FAF"/>
    <w:multiLevelType w:val="multilevel"/>
    <w:tmpl w:val="C87A8B1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0D3A77"/>
    <w:multiLevelType w:val="multilevel"/>
    <w:tmpl w:val="668CA2EC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8" w:hanging="2160"/>
      </w:pPr>
      <w:rPr>
        <w:rFonts w:hint="default"/>
      </w:rPr>
    </w:lvl>
  </w:abstractNum>
  <w:abstractNum w:abstractNumId="31" w15:restartNumberingAfterBreak="0">
    <w:nsid w:val="79626A6C"/>
    <w:multiLevelType w:val="multilevel"/>
    <w:tmpl w:val="DB1689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105227"/>
    <w:multiLevelType w:val="multilevel"/>
    <w:tmpl w:val="DE501F1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1579F9"/>
    <w:multiLevelType w:val="multilevel"/>
    <w:tmpl w:val="206C393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E9C0B84"/>
    <w:multiLevelType w:val="multilevel"/>
    <w:tmpl w:val="08202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7"/>
  </w:num>
  <w:num w:numId="3">
    <w:abstractNumId w:val="12"/>
  </w:num>
  <w:num w:numId="4">
    <w:abstractNumId w:val="20"/>
  </w:num>
  <w:num w:numId="5">
    <w:abstractNumId w:val="14"/>
  </w:num>
  <w:num w:numId="6">
    <w:abstractNumId w:val="17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3"/>
  </w:num>
  <w:num w:numId="9">
    <w:abstractNumId w:val="30"/>
  </w:num>
  <w:num w:numId="10">
    <w:abstractNumId w:val="26"/>
  </w:num>
  <w:num w:numId="11">
    <w:abstractNumId w:val="22"/>
  </w:num>
  <w:num w:numId="12">
    <w:abstractNumId w:val="11"/>
  </w:num>
  <w:num w:numId="13">
    <w:abstractNumId w:val="3"/>
  </w:num>
  <w:num w:numId="14">
    <w:abstractNumId w:val="15"/>
  </w:num>
  <w:num w:numId="15">
    <w:abstractNumId w:val="24"/>
  </w:num>
  <w:num w:numId="16">
    <w:abstractNumId w:val="34"/>
  </w:num>
  <w:num w:numId="17">
    <w:abstractNumId w:val="31"/>
  </w:num>
  <w:num w:numId="18">
    <w:abstractNumId w:val="6"/>
  </w:num>
  <w:num w:numId="19">
    <w:abstractNumId w:val="16"/>
  </w:num>
  <w:num w:numId="20">
    <w:abstractNumId w:val="18"/>
  </w:num>
  <w:num w:numId="21">
    <w:abstractNumId w:val="9"/>
  </w:num>
  <w:num w:numId="22">
    <w:abstractNumId w:val="10"/>
  </w:num>
  <w:num w:numId="23">
    <w:abstractNumId w:val="25"/>
  </w:num>
  <w:num w:numId="24">
    <w:abstractNumId w:val="5"/>
  </w:num>
  <w:num w:numId="25">
    <w:abstractNumId w:val="4"/>
  </w:num>
  <w:num w:numId="26">
    <w:abstractNumId w:val="32"/>
  </w:num>
  <w:num w:numId="27">
    <w:abstractNumId w:val="33"/>
  </w:num>
  <w:num w:numId="28">
    <w:abstractNumId w:val="2"/>
  </w:num>
  <w:num w:numId="29">
    <w:abstractNumId w:val="1"/>
  </w:num>
  <w:num w:numId="30">
    <w:abstractNumId w:val="23"/>
  </w:num>
  <w:num w:numId="31">
    <w:abstractNumId w:val="27"/>
  </w:num>
  <w:num w:numId="32">
    <w:abstractNumId w:val="19"/>
  </w:num>
  <w:num w:numId="33">
    <w:abstractNumId w:val="29"/>
  </w:num>
  <w:num w:numId="34">
    <w:abstractNumId w:val="21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971"/>
    <w:rsid w:val="0001709F"/>
    <w:rsid w:val="000278BF"/>
    <w:rsid w:val="00092415"/>
    <w:rsid w:val="000B7A74"/>
    <w:rsid w:val="000C33F1"/>
    <w:rsid w:val="000D0027"/>
    <w:rsid w:val="000D2B05"/>
    <w:rsid w:val="000E0283"/>
    <w:rsid w:val="000E24DB"/>
    <w:rsid w:val="000F494E"/>
    <w:rsid w:val="001159F3"/>
    <w:rsid w:val="001221D9"/>
    <w:rsid w:val="00123ACF"/>
    <w:rsid w:val="00131AD7"/>
    <w:rsid w:val="00161035"/>
    <w:rsid w:val="00175B30"/>
    <w:rsid w:val="00177E3B"/>
    <w:rsid w:val="00177E45"/>
    <w:rsid w:val="001825AF"/>
    <w:rsid w:val="0019513C"/>
    <w:rsid w:val="001956F4"/>
    <w:rsid w:val="001A1123"/>
    <w:rsid w:val="001A3B28"/>
    <w:rsid w:val="001B02E6"/>
    <w:rsid w:val="001B1F1B"/>
    <w:rsid w:val="001C0415"/>
    <w:rsid w:val="001F6850"/>
    <w:rsid w:val="00206069"/>
    <w:rsid w:val="00212A44"/>
    <w:rsid w:val="0024137B"/>
    <w:rsid w:val="00244334"/>
    <w:rsid w:val="00274C16"/>
    <w:rsid w:val="0029618B"/>
    <w:rsid w:val="002B7F2E"/>
    <w:rsid w:val="002C0742"/>
    <w:rsid w:val="003011E3"/>
    <w:rsid w:val="00313908"/>
    <w:rsid w:val="00327E41"/>
    <w:rsid w:val="003303AB"/>
    <w:rsid w:val="00347892"/>
    <w:rsid w:val="00381E8C"/>
    <w:rsid w:val="003C2170"/>
    <w:rsid w:val="003C3754"/>
    <w:rsid w:val="003C6410"/>
    <w:rsid w:val="003D0E4B"/>
    <w:rsid w:val="003D789D"/>
    <w:rsid w:val="003F6F85"/>
    <w:rsid w:val="0040478C"/>
    <w:rsid w:val="00411052"/>
    <w:rsid w:val="004257FE"/>
    <w:rsid w:val="0045007E"/>
    <w:rsid w:val="004530E9"/>
    <w:rsid w:val="0045408B"/>
    <w:rsid w:val="00480F32"/>
    <w:rsid w:val="0049159F"/>
    <w:rsid w:val="004A0939"/>
    <w:rsid w:val="004A10B3"/>
    <w:rsid w:val="004B31AC"/>
    <w:rsid w:val="004B3FBC"/>
    <w:rsid w:val="004C37E2"/>
    <w:rsid w:val="004D6087"/>
    <w:rsid w:val="004E2643"/>
    <w:rsid w:val="00503DFD"/>
    <w:rsid w:val="00534660"/>
    <w:rsid w:val="00565AA8"/>
    <w:rsid w:val="005712B8"/>
    <w:rsid w:val="00582467"/>
    <w:rsid w:val="0058650D"/>
    <w:rsid w:val="005A6DA8"/>
    <w:rsid w:val="005E2BE1"/>
    <w:rsid w:val="005F1049"/>
    <w:rsid w:val="005F4C11"/>
    <w:rsid w:val="00600820"/>
    <w:rsid w:val="00601902"/>
    <w:rsid w:val="00613756"/>
    <w:rsid w:val="0063666A"/>
    <w:rsid w:val="00642BB4"/>
    <w:rsid w:val="00644285"/>
    <w:rsid w:val="00647D79"/>
    <w:rsid w:val="00655338"/>
    <w:rsid w:val="0066023A"/>
    <w:rsid w:val="00674F82"/>
    <w:rsid w:val="006B7FAA"/>
    <w:rsid w:val="006D1E18"/>
    <w:rsid w:val="0070604C"/>
    <w:rsid w:val="00711E97"/>
    <w:rsid w:val="00717B3D"/>
    <w:rsid w:val="0074218A"/>
    <w:rsid w:val="00742456"/>
    <w:rsid w:val="007526A6"/>
    <w:rsid w:val="00752BBD"/>
    <w:rsid w:val="00761170"/>
    <w:rsid w:val="00770D5E"/>
    <w:rsid w:val="00772B2F"/>
    <w:rsid w:val="0077350F"/>
    <w:rsid w:val="007840A1"/>
    <w:rsid w:val="007844FD"/>
    <w:rsid w:val="007B7BC7"/>
    <w:rsid w:val="007D59BD"/>
    <w:rsid w:val="007F4D84"/>
    <w:rsid w:val="00804CA4"/>
    <w:rsid w:val="00822F0B"/>
    <w:rsid w:val="00832474"/>
    <w:rsid w:val="00835055"/>
    <w:rsid w:val="008378B7"/>
    <w:rsid w:val="00846313"/>
    <w:rsid w:val="00871B7C"/>
    <w:rsid w:val="0087446E"/>
    <w:rsid w:val="0088165D"/>
    <w:rsid w:val="00886BE3"/>
    <w:rsid w:val="00891C79"/>
    <w:rsid w:val="00892AB7"/>
    <w:rsid w:val="008A279F"/>
    <w:rsid w:val="008B045F"/>
    <w:rsid w:val="008B7D36"/>
    <w:rsid w:val="008F772A"/>
    <w:rsid w:val="00907B61"/>
    <w:rsid w:val="009136AA"/>
    <w:rsid w:val="00913CC6"/>
    <w:rsid w:val="00926BB1"/>
    <w:rsid w:val="00934087"/>
    <w:rsid w:val="00957512"/>
    <w:rsid w:val="009616EF"/>
    <w:rsid w:val="0096243F"/>
    <w:rsid w:val="00986145"/>
    <w:rsid w:val="0099321E"/>
    <w:rsid w:val="009A33C7"/>
    <w:rsid w:val="009B48CE"/>
    <w:rsid w:val="009D2DA6"/>
    <w:rsid w:val="009E6525"/>
    <w:rsid w:val="009F005E"/>
    <w:rsid w:val="00A019F6"/>
    <w:rsid w:val="00A07184"/>
    <w:rsid w:val="00A14C2C"/>
    <w:rsid w:val="00A232C1"/>
    <w:rsid w:val="00A31A36"/>
    <w:rsid w:val="00A34DB0"/>
    <w:rsid w:val="00A633E0"/>
    <w:rsid w:val="00A71842"/>
    <w:rsid w:val="00A75728"/>
    <w:rsid w:val="00A86AC7"/>
    <w:rsid w:val="00A9611A"/>
    <w:rsid w:val="00AC035D"/>
    <w:rsid w:val="00AC464E"/>
    <w:rsid w:val="00AE0187"/>
    <w:rsid w:val="00AE12BC"/>
    <w:rsid w:val="00B04971"/>
    <w:rsid w:val="00B32C5E"/>
    <w:rsid w:val="00B448B1"/>
    <w:rsid w:val="00B44F67"/>
    <w:rsid w:val="00B56E5E"/>
    <w:rsid w:val="00B91234"/>
    <w:rsid w:val="00BA3320"/>
    <w:rsid w:val="00BA5151"/>
    <w:rsid w:val="00BB71DB"/>
    <w:rsid w:val="00BC327B"/>
    <w:rsid w:val="00BD11F6"/>
    <w:rsid w:val="00BD48A2"/>
    <w:rsid w:val="00BE76B2"/>
    <w:rsid w:val="00C00641"/>
    <w:rsid w:val="00C344E5"/>
    <w:rsid w:val="00C36968"/>
    <w:rsid w:val="00C36C0F"/>
    <w:rsid w:val="00C4213C"/>
    <w:rsid w:val="00C5775F"/>
    <w:rsid w:val="00C7658B"/>
    <w:rsid w:val="00C8039B"/>
    <w:rsid w:val="00CA6314"/>
    <w:rsid w:val="00CB317E"/>
    <w:rsid w:val="00CD56AC"/>
    <w:rsid w:val="00CD6A32"/>
    <w:rsid w:val="00CE1D15"/>
    <w:rsid w:val="00CE64DC"/>
    <w:rsid w:val="00D005DD"/>
    <w:rsid w:val="00D11D38"/>
    <w:rsid w:val="00D17A12"/>
    <w:rsid w:val="00D30B26"/>
    <w:rsid w:val="00D55B9D"/>
    <w:rsid w:val="00D81CD1"/>
    <w:rsid w:val="00D8429D"/>
    <w:rsid w:val="00D9141F"/>
    <w:rsid w:val="00D9163D"/>
    <w:rsid w:val="00D94066"/>
    <w:rsid w:val="00D94BA6"/>
    <w:rsid w:val="00D96889"/>
    <w:rsid w:val="00DB3E7F"/>
    <w:rsid w:val="00DD505F"/>
    <w:rsid w:val="00DD60CE"/>
    <w:rsid w:val="00DD6BBD"/>
    <w:rsid w:val="00DF41FC"/>
    <w:rsid w:val="00DF63B4"/>
    <w:rsid w:val="00E30351"/>
    <w:rsid w:val="00E33412"/>
    <w:rsid w:val="00E37A52"/>
    <w:rsid w:val="00E6212C"/>
    <w:rsid w:val="00EE156C"/>
    <w:rsid w:val="00EE7194"/>
    <w:rsid w:val="00F1231B"/>
    <w:rsid w:val="00F44A06"/>
    <w:rsid w:val="00F6169B"/>
    <w:rsid w:val="00F6502B"/>
    <w:rsid w:val="00F713C7"/>
    <w:rsid w:val="00F8128A"/>
    <w:rsid w:val="00F91C3E"/>
    <w:rsid w:val="00FA4436"/>
    <w:rsid w:val="00FB1BCC"/>
    <w:rsid w:val="00FB2DC8"/>
    <w:rsid w:val="00FC5119"/>
    <w:rsid w:val="00FF0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FC824E"/>
  <w15:docId w15:val="{24B6D9CC-68E2-4505-B404-CEE25814D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4971"/>
    <w:rPr>
      <w:b/>
      <w:bCs/>
    </w:rPr>
  </w:style>
  <w:style w:type="character" w:styleId="a4">
    <w:name w:val="Hyperlink"/>
    <w:basedOn w:val="a0"/>
    <w:uiPriority w:val="99"/>
    <w:unhideWhenUsed/>
    <w:rsid w:val="00B0497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03D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1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169B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9A33C7"/>
  </w:style>
  <w:style w:type="paragraph" w:styleId="a8">
    <w:name w:val="header"/>
    <w:basedOn w:val="a"/>
    <w:link w:val="a9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4218A"/>
  </w:style>
  <w:style w:type="paragraph" w:styleId="aa">
    <w:name w:val="footer"/>
    <w:basedOn w:val="a"/>
    <w:link w:val="ab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218A"/>
  </w:style>
  <w:style w:type="paragraph" w:styleId="ac">
    <w:name w:val="Body Text"/>
    <w:basedOn w:val="a"/>
    <w:link w:val="ad"/>
    <w:uiPriority w:val="99"/>
    <w:semiHidden/>
    <w:unhideWhenUsed/>
    <w:rsid w:val="0049159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49159F"/>
  </w:style>
  <w:style w:type="paragraph" w:styleId="3">
    <w:name w:val="Body Text Indent 3"/>
    <w:basedOn w:val="a"/>
    <w:link w:val="30"/>
    <w:uiPriority w:val="99"/>
    <w:semiHidden/>
    <w:unhideWhenUsed/>
    <w:rsid w:val="008A279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A279F"/>
    <w:rPr>
      <w:sz w:val="16"/>
      <w:szCs w:val="16"/>
    </w:rPr>
  </w:style>
  <w:style w:type="paragraph" w:customStyle="1" w:styleId="Iaaeiaiea">
    <w:name w:val="Iaaeiaiea"/>
    <w:basedOn w:val="a"/>
    <w:rsid w:val="00D9141F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Times New Roman" w:hAnsi="Arial" w:cs="Times New Roman"/>
      <w:szCs w:val="20"/>
      <w:lang w:val="uk-UA" w:eastAsia="ru-RU"/>
    </w:rPr>
  </w:style>
  <w:style w:type="paragraph" w:styleId="ae">
    <w:name w:val="Normal (Web)"/>
    <w:basedOn w:val="a"/>
    <w:uiPriority w:val="99"/>
    <w:unhideWhenUsed/>
    <w:rsid w:val="004D6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4D6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98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947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200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0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6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5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4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2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8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9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2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9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9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66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5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5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0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1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4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59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6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7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1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88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0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4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6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3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4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6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47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51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86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1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7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2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8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0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13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96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5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3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7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9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5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9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8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9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2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2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7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68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38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0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23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3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2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67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0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3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15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2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23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2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0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31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4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65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32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1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3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8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9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4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7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5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3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7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8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93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3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8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9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1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7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73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9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6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33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6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0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4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9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7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0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70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1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8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9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5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9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9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7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3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3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9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23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24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7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23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22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7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3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8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2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8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08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03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4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86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0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4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4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8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0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2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35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2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75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6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02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1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59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12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1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8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2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8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88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4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57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90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4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7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1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8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7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51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8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2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8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2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34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7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2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0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9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1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5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4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56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3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92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9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2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6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4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5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9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5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1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8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73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58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7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9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6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5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5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8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14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4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4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9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2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7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55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44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0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7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9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73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4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4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3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99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4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6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46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1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2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7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64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53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48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0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4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0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2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14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6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7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5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52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73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1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1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8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93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1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4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3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8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6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4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9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1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10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95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1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76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26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3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33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7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64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65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64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9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5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0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3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1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2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41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5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9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0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3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26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9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5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77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0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6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54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0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2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5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5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5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0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6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9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1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1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1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4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2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12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3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0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8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1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5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26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7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4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9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5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2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8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96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8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0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7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6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1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6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0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2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2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8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4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57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9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67A23-FBD5-4CAD-AF9F-1FCF60707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1532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SECRETARY</cp:lastModifiedBy>
  <cp:revision>7</cp:revision>
  <cp:lastPrinted>2024-08-12T05:33:00Z</cp:lastPrinted>
  <dcterms:created xsi:type="dcterms:W3CDTF">2024-07-21T18:37:00Z</dcterms:created>
  <dcterms:modified xsi:type="dcterms:W3CDTF">2024-08-12T05:33:00Z</dcterms:modified>
</cp:coreProperties>
</file>