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F0F" w:rsidRPr="00761F0F" w:rsidRDefault="00761F0F" w:rsidP="00761F0F">
      <w:pPr>
        <w:widowControl/>
        <w:autoSpaceDE/>
        <w:autoSpaceDN/>
        <w:adjustRightInd/>
        <w:jc w:val="both"/>
        <w:rPr>
          <w:rFonts w:eastAsia="Calibri"/>
        </w:rPr>
      </w:pPr>
      <w:r w:rsidRPr="00761F0F">
        <w:rPr>
          <w:b/>
          <w:sz w:val="24"/>
          <w:szCs w:val="24"/>
        </w:rPr>
        <w:t xml:space="preserve">  </w:t>
      </w:r>
      <w:r w:rsidRPr="00761F0F">
        <w:rPr>
          <w:rFonts w:ascii="Calibri" w:eastAsia="Calibri" w:hAnsi="Calibri"/>
          <w:b/>
          <w:sz w:val="22"/>
          <w:szCs w:val="22"/>
          <w:lang w:eastAsia="en-US"/>
        </w:rPr>
        <w:t xml:space="preserve">  </w:t>
      </w:r>
      <w:r w:rsidRPr="00761F0F">
        <w:rPr>
          <w:rFonts w:eastAsia="Calibri"/>
          <w:sz w:val="28"/>
          <w:szCs w:val="28"/>
        </w:rPr>
        <w:t xml:space="preserve">                                                               </w:t>
      </w:r>
      <w:r w:rsidRPr="00761F0F">
        <w:rPr>
          <w:rFonts w:eastAsia="Calibri"/>
          <w:noProof/>
        </w:rPr>
        <w:drawing>
          <wp:inline distT="0" distB="0" distL="0" distR="0">
            <wp:extent cx="542925" cy="581025"/>
            <wp:effectExtent l="0" t="0" r="9525" b="9525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1F0F">
        <w:rPr>
          <w:rFonts w:eastAsia="Calibri"/>
          <w:sz w:val="28"/>
          <w:szCs w:val="28"/>
        </w:rPr>
        <w:t xml:space="preserve">      </w:t>
      </w:r>
    </w:p>
    <w:p w:rsidR="00761F0F" w:rsidRPr="00761F0F" w:rsidRDefault="00761F0F" w:rsidP="00761F0F">
      <w:pPr>
        <w:widowControl/>
        <w:autoSpaceDE/>
        <w:autoSpaceDN/>
        <w:adjustRightInd/>
        <w:jc w:val="center"/>
        <w:rPr>
          <w:rFonts w:eastAsia="Calibri"/>
          <w:b/>
          <w:sz w:val="28"/>
          <w:szCs w:val="28"/>
        </w:rPr>
      </w:pPr>
      <w:r w:rsidRPr="00761F0F">
        <w:rPr>
          <w:rFonts w:eastAsia="Calibri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761F0F">
        <w:rPr>
          <w:rFonts w:eastAsia="Calibri"/>
          <w:b/>
          <w:sz w:val="28"/>
          <w:szCs w:val="28"/>
        </w:rPr>
        <w:t>РАЙОНА  РЕСПУБЛИКИ</w:t>
      </w:r>
      <w:proofErr w:type="gramEnd"/>
      <w:r w:rsidRPr="00761F0F">
        <w:rPr>
          <w:rFonts w:eastAsia="Calibri"/>
          <w:b/>
          <w:sz w:val="28"/>
          <w:szCs w:val="28"/>
        </w:rPr>
        <w:t xml:space="preserve"> КРЫМ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Calibri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761F0F" w:rsidRPr="00761F0F" w:rsidTr="002E459F">
        <w:tc>
          <w:tcPr>
            <w:tcW w:w="5070" w:type="dxa"/>
            <w:hideMark/>
          </w:tcPr>
          <w:p w:rsidR="00761F0F" w:rsidRPr="00761F0F" w:rsidRDefault="00761F0F" w:rsidP="00761F0F">
            <w:pPr>
              <w:widowControl/>
              <w:autoSpaceDE/>
              <w:autoSpaceDN/>
              <w:adjustRightInd/>
              <w:spacing w:line="276" w:lineRule="auto"/>
              <w:ind w:left="-142" w:right="-250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АДМ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І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Н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І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СТРАЦ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І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761F0F" w:rsidRPr="00761F0F" w:rsidRDefault="00761F0F" w:rsidP="00761F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6"/>
                <w:szCs w:val="26"/>
                <w:lang w:eastAsia="en-US"/>
              </w:rPr>
            </w:pP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С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СОВ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761F0F" w:rsidRPr="00761F0F" w:rsidRDefault="00761F0F" w:rsidP="00761F0F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РЕСПУБЛ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ІКИ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 xml:space="preserve"> КР</w:t>
            </w: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И</w:t>
            </w:r>
            <w:r w:rsidRPr="00761F0F">
              <w:rPr>
                <w:rFonts w:eastAsia="Calibri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761F0F" w:rsidRPr="00761F0F" w:rsidRDefault="00761F0F" w:rsidP="00761F0F">
            <w:pPr>
              <w:widowControl/>
              <w:autoSpaceDE/>
              <w:autoSpaceDN/>
              <w:adjustRightInd/>
              <w:spacing w:line="276" w:lineRule="auto"/>
              <w:ind w:left="175" w:hanging="175"/>
              <w:jc w:val="center"/>
              <w:rPr>
                <w:rFonts w:eastAsia="Calibri"/>
                <w:sz w:val="26"/>
                <w:szCs w:val="26"/>
                <w:lang w:val="uk-UA" w:eastAsia="en-US"/>
              </w:rPr>
            </w:pPr>
            <w:r w:rsidRPr="00761F0F">
              <w:rPr>
                <w:rFonts w:eastAsia="Calibri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761F0F" w:rsidRPr="00761F0F" w:rsidRDefault="00761F0F" w:rsidP="00761F0F">
      <w:pPr>
        <w:widowControl/>
        <w:autoSpaceDE/>
        <w:autoSpaceDN/>
        <w:adjustRightInd/>
        <w:rPr>
          <w:rFonts w:eastAsia="Calibri"/>
          <w:i/>
          <w:lang w:val="uk-UA"/>
        </w:rPr>
      </w:pPr>
      <w:r w:rsidRPr="00761F0F">
        <w:rPr>
          <w:rFonts w:eastAsia="Calibri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Pr="00761F0F">
        <w:rPr>
          <w:rFonts w:ascii="Arial Unicode MS" w:eastAsia="Arial Unicode MS" w:hAnsi="Arial Unicode MS" w:cs="Arial Unicode MS"/>
          <w:noProof/>
          <w:color w:val="000000"/>
          <w:sz w:val="24"/>
          <w:szCs w:val="24"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0" allowOverlap="1">
                <wp:simplePos x="0" y="0"/>
                <wp:positionH relativeFrom="column">
                  <wp:posOffset>-3810</wp:posOffset>
                </wp:positionH>
                <wp:positionV relativeFrom="paragraph">
                  <wp:posOffset>579119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F6B32" id="Прямая соединительная линия 4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.3pt,45.6pt" to="510.95pt,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" o:allowincell="f" strokeweight="4.5pt">
                <v:stroke linestyle="thickThin"/>
                <w10:wrap type="square"/>
              </v:line>
            </w:pict>
          </mc:Fallback>
        </mc:AlternateContent>
      </w:r>
    </w:p>
    <w:tbl>
      <w:tblPr>
        <w:tblW w:w="14958" w:type="dxa"/>
        <w:tblLook w:val="04A0" w:firstRow="1" w:lastRow="0" w:firstColumn="1" w:lastColumn="0" w:noHBand="0" w:noVBand="1"/>
      </w:tblPr>
      <w:tblGrid>
        <w:gridCol w:w="9747"/>
        <w:gridCol w:w="5211"/>
      </w:tblGrid>
      <w:tr w:rsidR="00761F0F" w:rsidRPr="00761F0F" w:rsidTr="002E459F">
        <w:tc>
          <w:tcPr>
            <w:tcW w:w="9747" w:type="dxa"/>
          </w:tcPr>
          <w:p w:rsidR="00761F0F" w:rsidRPr="00761F0F" w:rsidRDefault="00761F0F" w:rsidP="00761F0F">
            <w:pPr>
              <w:widowControl/>
              <w:autoSpaceDE/>
              <w:autoSpaceDN/>
              <w:adjustRightInd/>
              <w:rPr>
                <w:rFonts w:eastAsia="Calibri"/>
                <w:i/>
              </w:rPr>
            </w:pPr>
          </w:p>
          <w:p w:rsidR="00761F0F" w:rsidRPr="00761F0F" w:rsidRDefault="00761F0F" w:rsidP="00761F0F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36"/>
                <w:szCs w:val="40"/>
              </w:rPr>
            </w:pPr>
            <w:r w:rsidRPr="00761F0F">
              <w:rPr>
                <w:rFonts w:eastAsia="Calibri"/>
                <w:b/>
                <w:sz w:val="36"/>
                <w:szCs w:val="40"/>
              </w:rPr>
              <w:t>ПОСТАНОВЛЕНИЕ</w:t>
            </w:r>
          </w:p>
          <w:p w:rsidR="00761F0F" w:rsidRPr="00761F0F" w:rsidRDefault="00761F0F" w:rsidP="00761F0F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6"/>
              </w:rPr>
            </w:pPr>
            <w:r w:rsidRPr="00761F0F">
              <w:rPr>
                <w:rFonts w:eastAsia="Calibri"/>
                <w:b/>
                <w:sz w:val="24"/>
                <w:szCs w:val="26"/>
              </w:rPr>
              <w:t xml:space="preserve">    </w:t>
            </w:r>
            <w:proofErr w:type="gramStart"/>
            <w:r w:rsidRPr="00761F0F">
              <w:rPr>
                <w:rFonts w:eastAsia="Calibri"/>
                <w:b/>
                <w:sz w:val="24"/>
                <w:szCs w:val="26"/>
              </w:rPr>
              <w:t xml:space="preserve">от  </w:t>
            </w:r>
            <w:r w:rsidR="00E21C32">
              <w:rPr>
                <w:rFonts w:eastAsia="Calibri"/>
                <w:b/>
                <w:sz w:val="24"/>
                <w:szCs w:val="26"/>
              </w:rPr>
              <w:t>03</w:t>
            </w:r>
            <w:proofErr w:type="gramEnd"/>
            <w:r w:rsidRPr="00761F0F">
              <w:rPr>
                <w:rFonts w:eastAsia="Calibri"/>
                <w:b/>
                <w:sz w:val="24"/>
                <w:szCs w:val="26"/>
              </w:rPr>
              <w:t xml:space="preserve"> </w:t>
            </w:r>
            <w:r w:rsidR="00E21C32">
              <w:rPr>
                <w:rFonts w:eastAsia="Calibri"/>
                <w:b/>
                <w:sz w:val="24"/>
                <w:szCs w:val="26"/>
              </w:rPr>
              <w:t>июля</w:t>
            </w:r>
            <w:r w:rsidRPr="00761F0F">
              <w:rPr>
                <w:rFonts w:eastAsia="Calibri"/>
                <w:b/>
                <w:sz w:val="24"/>
                <w:szCs w:val="26"/>
              </w:rPr>
              <w:t xml:space="preserve">  202</w:t>
            </w:r>
            <w:r w:rsidR="00E21C32">
              <w:rPr>
                <w:rFonts w:eastAsia="Calibri"/>
                <w:b/>
                <w:sz w:val="24"/>
                <w:szCs w:val="26"/>
              </w:rPr>
              <w:t>4</w:t>
            </w:r>
            <w:r w:rsidRPr="00761F0F">
              <w:rPr>
                <w:rFonts w:eastAsia="Calibri"/>
                <w:b/>
                <w:sz w:val="24"/>
                <w:szCs w:val="26"/>
              </w:rPr>
              <w:t xml:space="preserve"> года                                                                                       №</w:t>
            </w:r>
            <w:r w:rsidR="00E21C32">
              <w:rPr>
                <w:rFonts w:eastAsia="Calibri"/>
                <w:b/>
                <w:sz w:val="24"/>
                <w:szCs w:val="26"/>
              </w:rPr>
              <w:t>68</w:t>
            </w:r>
          </w:p>
          <w:p w:rsidR="00761F0F" w:rsidRPr="00761F0F" w:rsidRDefault="00761F0F" w:rsidP="00761F0F">
            <w:pPr>
              <w:widowControl/>
              <w:autoSpaceDE/>
              <w:autoSpaceDN/>
              <w:adjustRightInd/>
              <w:rPr>
                <w:rFonts w:eastAsia="Calibri"/>
                <w:b/>
                <w:sz w:val="24"/>
                <w:szCs w:val="26"/>
              </w:rPr>
            </w:pPr>
            <w:r w:rsidRPr="00761F0F">
              <w:rPr>
                <w:rFonts w:eastAsia="Calibri"/>
                <w:b/>
                <w:sz w:val="24"/>
                <w:szCs w:val="26"/>
              </w:rPr>
              <w:t xml:space="preserve">          с. Некрасовка</w:t>
            </w:r>
          </w:p>
        </w:tc>
        <w:tc>
          <w:tcPr>
            <w:tcW w:w="5211" w:type="dxa"/>
          </w:tcPr>
          <w:p w:rsidR="00761F0F" w:rsidRPr="00761F0F" w:rsidRDefault="00761F0F" w:rsidP="00761F0F">
            <w:pPr>
              <w:widowControl/>
              <w:tabs>
                <w:tab w:val="left" w:pos="4253"/>
              </w:tabs>
              <w:autoSpaceDE/>
              <w:autoSpaceDN/>
              <w:adjustRightInd/>
              <w:ind w:right="-43"/>
              <w:rPr>
                <w:b/>
                <w:i/>
                <w:color w:val="000000"/>
                <w:spacing w:val="-3"/>
                <w:sz w:val="28"/>
                <w:szCs w:val="28"/>
              </w:rPr>
            </w:pPr>
          </w:p>
        </w:tc>
      </w:tr>
    </w:tbl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О внесении изменений в постановление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Об утверждении плана мероприятий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по росту доходного потенциала и                                        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оптимизации расходов бюджета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муниципального образования                                           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</w:rPr>
        <w:t>Некрасовское</w:t>
      </w: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 сельское поселение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  <w:lang w:val="ru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Советского района Республики Крым </w:t>
      </w:r>
    </w:p>
    <w:p w:rsidR="00761F0F" w:rsidRPr="00761F0F" w:rsidRDefault="00761F0F" w:rsidP="00761F0F">
      <w:pPr>
        <w:widowControl/>
        <w:autoSpaceDE/>
        <w:autoSpaceDN/>
        <w:adjustRightInd/>
        <w:rPr>
          <w:rFonts w:eastAsia="Arial Unicode MS"/>
          <w:b/>
          <w:i/>
          <w:color w:val="000000"/>
          <w:sz w:val="27"/>
          <w:szCs w:val="27"/>
        </w:rPr>
      </w:pP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>на 2018-202</w:t>
      </w:r>
      <w:r w:rsidR="00E21C32">
        <w:rPr>
          <w:rFonts w:eastAsia="Arial Unicode MS"/>
          <w:b/>
          <w:i/>
          <w:color w:val="000000"/>
          <w:sz w:val="27"/>
          <w:szCs w:val="27"/>
          <w:lang w:val="ru"/>
        </w:rPr>
        <w:t>6</w:t>
      </w: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 год от 2</w:t>
      </w:r>
      <w:r w:rsidRPr="00761F0F">
        <w:rPr>
          <w:rFonts w:eastAsia="Arial Unicode MS"/>
          <w:b/>
          <w:i/>
          <w:color w:val="000000"/>
          <w:sz w:val="27"/>
          <w:szCs w:val="27"/>
        </w:rPr>
        <w:t>7</w:t>
      </w:r>
      <w:r w:rsidRPr="00761F0F">
        <w:rPr>
          <w:rFonts w:eastAsia="Arial Unicode MS"/>
          <w:b/>
          <w:i/>
          <w:color w:val="000000"/>
          <w:sz w:val="27"/>
          <w:szCs w:val="27"/>
          <w:lang w:val="ru"/>
        </w:rPr>
        <w:t xml:space="preserve"> марта 2020 г. №</w:t>
      </w:r>
      <w:r w:rsidRPr="00761F0F">
        <w:rPr>
          <w:rFonts w:eastAsia="Arial Unicode MS"/>
          <w:b/>
          <w:i/>
          <w:color w:val="000000"/>
          <w:sz w:val="27"/>
          <w:szCs w:val="27"/>
        </w:rPr>
        <w:t>30</w:t>
      </w:r>
    </w:p>
    <w:p w:rsidR="008A2A9B" w:rsidRPr="00502AB6" w:rsidRDefault="008A2A9B" w:rsidP="00502AB6">
      <w:pPr>
        <w:rPr>
          <w:b/>
          <w:i/>
          <w:sz w:val="28"/>
          <w:szCs w:val="28"/>
        </w:rPr>
      </w:pPr>
    </w:p>
    <w:p w:rsidR="008A2A9B" w:rsidRDefault="00502AB6" w:rsidP="00E21C32">
      <w:pPr>
        <w:pStyle w:val="20"/>
        <w:shd w:val="clear" w:color="auto" w:fill="auto"/>
        <w:tabs>
          <w:tab w:val="left" w:pos="2477"/>
          <w:tab w:val="left" w:pos="3326"/>
          <w:tab w:val="left" w:pos="3965"/>
          <w:tab w:val="left" w:pos="7651"/>
          <w:tab w:val="left" w:pos="9144"/>
        </w:tabs>
        <w:spacing w:before="0"/>
        <w:ind w:firstLine="78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E21C32" w:rsidRPr="00E21C32">
        <w:rPr>
          <w:sz w:val="28"/>
          <w:szCs w:val="28"/>
        </w:rPr>
        <w:t xml:space="preserve">В соответствии с Бюджетным кодексом Российской Федерации,  Федеральным законом от 06 октября 2003 года № 131-ФЗ «Об общих принципах организации местного самоуправления в Российской Федерации», Законом Республики Крым от 21 августа 2014 года № 54-ЗРК «Об основах местного самоуправления в Республике Крым», постановлением Совета министров Республики Крым  от 11 мая 2018 года № 220 «О некоторых вопросах, связанных с заключением соглашений о мерах по социально-экономическому развитию и оздоровлению муниципальных финансов Республики Крым» (с изменениями и дополнениями), распоряжением Совета министров Республики Крым от 28 сентября 2018 года №1157-р «Об утверждении Программы оздоровления государственных финансов Республики Крым на 2018-2026 годы и признании утратившими силу некоторых распоряжений Совета министров Республики Крым» (с изменениями и дополнениями), </w:t>
      </w:r>
      <w:r w:rsidR="008A2A9B" w:rsidRPr="008A2A9B">
        <w:rPr>
          <w:sz w:val="28"/>
          <w:szCs w:val="28"/>
        </w:rPr>
        <w:t>Соглашени</w:t>
      </w:r>
      <w:r>
        <w:rPr>
          <w:sz w:val="28"/>
          <w:szCs w:val="28"/>
        </w:rPr>
        <w:t>ем</w:t>
      </w:r>
      <w:r w:rsidR="008A2A9B" w:rsidRPr="008A2A9B">
        <w:rPr>
          <w:sz w:val="28"/>
          <w:szCs w:val="28"/>
        </w:rPr>
        <w:t xml:space="preserve"> о мерах по социально-экономическому развитию и оздоровлению муниципальных финансов муниципального образования </w:t>
      </w:r>
      <w:r w:rsidR="00761F0F">
        <w:rPr>
          <w:sz w:val="28"/>
          <w:szCs w:val="28"/>
        </w:rPr>
        <w:t>Некрасовское</w:t>
      </w:r>
      <w:r w:rsidR="008A2A9B" w:rsidRPr="008A2A9B">
        <w:rPr>
          <w:sz w:val="28"/>
          <w:szCs w:val="28"/>
        </w:rPr>
        <w:t xml:space="preserve"> сельское поселение Советского района Республики Крым от </w:t>
      </w:r>
      <w:r w:rsidR="00E21C32">
        <w:rPr>
          <w:sz w:val="28"/>
          <w:szCs w:val="28"/>
        </w:rPr>
        <w:t>02</w:t>
      </w:r>
      <w:r w:rsidR="008A2A9B" w:rsidRPr="008A2A9B">
        <w:rPr>
          <w:sz w:val="28"/>
          <w:szCs w:val="28"/>
        </w:rPr>
        <w:t xml:space="preserve"> февраля 202</w:t>
      </w:r>
      <w:r w:rsidR="00E21C32">
        <w:rPr>
          <w:sz w:val="28"/>
          <w:szCs w:val="28"/>
        </w:rPr>
        <w:t>4</w:t>
      </w:r>
      <w:r w:rsidR="008A2A9B" w:rsidRPr="008A2A9B">
        <w:rPr>
          <w:sz w:val="28"/>
          <w:szCs w:val="28"/>
        </w:rPr>
        <w:t xml:space="preserve"> года № </w:t>
      </w:r>
      <w:r w:rsidR="00E21C32">
        <w:rPr>
          <w:sz w:val="28"/>
          <w:szCs w:val="28"/>
        </w:rPr>
        <w:t>273</w:t>
      </w:r>
      <w:r w:rsidR="008A2A9B" w:rsidRPr="008A2A9B">
        <w:rPr>
          <w:sz w:val="28"/>
          <w:szCs w:val="28"/>
        </w:rPr>
        <w:t xml:space="preserve">, заключенного между Министерством финансов Республики Крым и </w:t>
      </w:r>
      <w:r w:rsidR="008A2A9B" w:rsidRPr="008A2A9B">
        <w:rPr>
          <w:bCs/>
          <w:sz w:val="28"/>
          <w:szCs w:val="28"/>
        </w:rPr>
        <w:t>Председателем</w:t>
      </w:r>
      <w:r w:rsidR="008A2A9B">
        <w:rPr>
          <w:bCs/>
          <w:sz w:val="28"/>
          <w:szCs w:val="28"/>
        </w:rPr>
        <w:t xml:space="preserve"> </w:t>
      </w:r>
      <w:r w:rsidR="00761F0F">
        <w:rPr>
          <w:bCs/>
          <w:sz w:val="28"/>
          <w:szCs w:val="28"/>
        </w:rPr>
        <w:t>Некрасовского</w:t>
      </w:r>
      <w:r w:rsidR="008A2A9B" w:rsidRPr="008A2A9B">
        <w:rPr>
          <w:bCs/>
          <w:sz w:val="28"/>
          <w:szCs w:val="28"/>
        </w:rPr>
        <w:t xml:space="preserve"> сельского совета</w:t>
      </w:r>
      <w:r w:rsidR="008A2A9B">
        <w:rPr>
          <w:bCs/>
          <w:sz w:val="28"/>
          <w:szCs w:val="28"/>
        </w:rPr>
        <w:t xml:space="preserve"> </w:t>
      </w:r>
      <w:r w:rsidR="008A2A9B" w:rsidRPr="008A2A9B">
        <w:rPr>
          <w:bCs/>
          <w:sz w:val="28"/>
          <w:szCs w:val="28"/>
        </w:rPr>
        <w:t>-</w:t>
      </w:r>
      <w:r w:rsidR="008A2A9B">
        <w:rPr>
          <w:bCs/>
          <w:sz w:val="28"/>
          <w:szCs w:val="28"/>
        </w:rPr>
        <w:t xml:space="preserve"> </w:t>
      </w:r>
      <w:r w:rsidR="008A2A9B" w:rsidRPr="008A2A9B">
        <w:rPr>
          <w:bCs/>
          <w:sz w:val="28"/>
          <w:szCs w:val="28"/>
        </w:rPr>
        <w:t xml:space="preserve">главой администрации </w:t>
      </w:r>
      <w:r w:rsidR="00761F0F">
        <w:rPr>
          <w:bCs/>
          <w:sz w:val="28"/>
          <w:szCs w:val="28"/>
        </w:rPr>
        <w:t>Некрасовского</w:t>
      </w:r>
      <w:r w:rsidR="008A2A9B" w:rsidRPr="008A2A9B">
        <w:rPr>
          <w:bCs/>
          <w:sz w:val="28"/>
          <w:szCs w:val="28"/>
        </w:rPr>
        <w:t xml:space="preserve"> сельского поселения</w:t>
      </w:r>
      <w:r w:rsidR="008A2A9B" w:rsidRPr="008A2A9B">
        <w:rPr>
          <w:sz w:val="28"/>
          <w:szCs w:val="28"/>
        </w:rPr>
        <w:t xml:space="preserve"> Советского района Республики Крым, </w:t>
      </w:r>
      <w:r w:rsidR="00E21C32">
        <w:rPr>
          <w:sz w:val="28"/>
          <w:szCs w:val="28"/>
        </w:rPr>
        <w:t xml:space="preserve"> </w:t>
      </w:r>
      <w:r w:rsidR="00E21C32" w:rsidRPr="00E21C32">
        <w:rPr>
          <w:sz w:val="28"/>
          <w:szCs w:val="28"/>
        </w:rPr>
        <w:t xml:space="preserve">руководствуясь Уставом муниципального образования </w:t>
      </w:r>
      <w:r w:rsidR="00E21C32">
        <w:rPr>
          <w:sz w:val="28"/>
          <w:szCs w:val="28"/>
        </w:rPr>
        <w:t xml:space="preserve">Некрасовское сельское поселение </w:t>
      </w:r>
      <w:r w:rsidR="00E21C32" w:rsidRPr="00E21C32">
        <w:rPr>
          <w:sz w:val="28"/>
          <w:szCs w:val="28"/>
        </w:rPr>
        <w:t>Советск</w:t>
      </w:r>
      <w:r w:rsidR="00E21C32">
        <w:rPr>
          <w:sz w:val="28"/>
          <w:szCs w:val="28"/>
        </w:rPr>
        <w:t>ого</w:t>
      </w:r>
      <w:r w:rsidR="00E21C32" w:rsidRPr="00E21C32">
        <w:rPr>
          <w:sz w:val="28"/>
          <w:szCs w:val="28"/>
        </w:rPr>
        <w:t xml:space="preserve"> район</w:t>
      </w:r>
      <w:r w:rsidR="00E21C32">
        <w:rPr>
          <w:sz w:val="28"/>
          <w:szCs w:val="28"/>
        </w:rPr>
        <w:t>а</w:t>
      </w:r>
      <w:r w:rsidR="00E21C32" w:rsidRPr="00E21C32">
        <w:rPr>
          <w:sz w:val="28"/>
          <w:szCs w:val="28"/>
        </w:rPr>
        <w:t xml:space="preserve"> Республики Крым, с целью увеличения доходного потенциала и оптимизации расходов бюджета</w:t>
      </w:r>
      <w:r w:rsidR="00E21C32">
        <w:rPr>
          <w:sz w:val="28"/>
          <w:szCs w:val="28"/>
        </w:rPr>
        <w:t xml:space="preserve">, </w:t>
      </w:r>
      <w:r w:rsidR="00E21C32" w:rsidRPr="008A2A9B">
        <w:rPr>
          <w:sz w:val="28"/>
          <w:szCs w:val="28"/>
        </w:rPr>
        <w:t xml:space="preserve">администрация </w:t>
      </w:r>
      <w:r w:rsidR="00E21C32">
        <w:rPr>
          <w:sz w:val="28"/>
          <w:szCs w:val="28"/>
        </w:rPr>
        <w:t>Некрасовского</w:t>
      </w:r>
      <w:r w:rsidR="00E21C32" w:rsidRPr="008A2A9B">
        <w:rPr>
          <w:sz w:val="28"/>
          <w:szCs w:val="28"/>
        </w:rPr>
        <w:t xml:space="preserve"> сельского поселения</w:t>
      </w:r>
    </w:p>
    <w:p w:rsidR="00DB6630" w:rsidRPr="008A2A9B" w:rsidRDefault="00DB6630" w:rsidP="00502AB6">
      <w:pPr>
        <w:spacing w:line="276" w:lineRule="auto"/>
        <w:jc w:val="both"/>
        <w:rPr>
          <w:sz w:val="28"/>
          <w:szCs w:val="28"/>
        </w:rPr>
      </w:pPr>
    </w:p>
    <w:p w:rsidR="008A2A9B" w:rsidRDefault="008A2A9B" w:rsidP="008A2A9B">
      <w:pPr>
        <w:ind w:firstLine="880"/>
        <w:jc w:val="both"/>
        <w:rPr>
          <w:b/>
          <w:sz w:val="28"/>
          <w:szCs w:val="28"/>
        </w:rPr>
      </w:pPr>
      <w:r w:rsidRPr="008A2A9B">
        <w:rPr>
          <w:b/>
          <w:sz w:val="28"/>
          <w:szCs w:val="28"/>
        </w:rPr>
        <w:lastRenderedPageBreak/>
        <w:t>ПОСТАНОВЛЯЕТ:</w:t>
      </w:r>
    </w:p>
    <w:p w:rsidR="00E21C32" w:rsidRDefault="00E21C32" w:rsidP="008A2A9B">
      <w:pPr>
        <w:ind w:firstLine="880"/>
        <w:jc w:val="both"/>
        <w:rPr>
          <w:b/>
          <w:sz w:val="28"/>
          <w:szCs w:val="28"/>
        </w:rPr>
      </w:pPr>
    </w:p>
    <w:p w:rsidR="00173277" w:rsidRPr="00173277" w:rsidRDefault="00173277" w:rsidP="00173277">
      <w:pPr>
        <w:rPr>
          <w:bCs/>
          <w:sz w:val="28"/>
          <w:szCs w:val="28"/>
        </w:rPr>
      </w:pPr>
      <w:r w:rsidRPr="00173277">
        <w:rPr>
          <w:bCs/>
          <w:sz w:val="28"/>
          <w:szCs w:val="28"/>
        </w:rPr>
        <w:t xml:space="preserve">1. Внести в постановление администрации </w:t>
      </w:r>
      <w:r w:rsidR="00761F0F">
        <w:rPr>
          <w:bCs/>
          <w:sz w:val="28"/>
          <w:szCs w:val="28"/>
        </w:rPr>
        <w:t>Некрасовского</w:t>
      </w:r>
      <w:r>
        <w:rPr>
          <w:bCs/>
          <w:sz w:val="28"/>
          <w:szCs w:val="28"/>
        </w:rPr>
        <w:t xml:space="preserve"> сельского поселения </w:t>
      </w:r>
      <w:r w:rsidRPr="00173277">
        <w:rPr>
          <w:bCs/>
          <w:sz w:val="28"/>
          <w:szCs w:val="28"/>
        </w:rPr>
        <w:t>Советского района</w:t>
      </w:r>
      <w:r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Республики Крым от 2</w:t>
      </w:r>
      <w:r w:rsidR="00761F0F">
        <w:rPr>
          <w:bCs/>
          <w:sz w:val="28"/>
          <w:szCs w:val="28"/>
        </w:rPr>
        <w:t>7</w:t>
      </w:r>
      <w:r w:rsidRPr="00173277">
        <w:rPr>
          <w:bCs/>
          <w:sz w:val="28"/>
          <w:szCs w:val="28"/>
        </w:rPr>
        <w:t xml:space="preserve"> марта 2020 года № </w:t>
      </w:r>
      <w:r w:rsidR="00761F0F">
        <w:rPr>
          <w:bCs/>
          <w:sz w:val="28"/>
          <w:szCs w:val="28"/>
        </w:rPr>
        <w:t>30</w:t>
      </w:r>
      <w:r w:rsidRPr="00173277">
        <w:rPr>
          <w:bCs/>
          <w:sz w:val="28"/>
          <w:szCs w:val="28"/>
        </w:rPr>
        <w:t xml:space="preserve"> «Об утверждении Плана</w:t>
      </w:r>
      <w:r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мероприятий по росту доходного потенциала и по оптимизации расходов</w:t>
      </w:r>
    </w:p>
    <w:p w:rsidR="00E21C32" w:rsidRPr="00E21C32" w:rsidRDefault="00173277" w:rsidP="00E21C32">
      <w:pPr>
        <w:tabs>
          <w:tab w:val="left" w:pos="0"/>
          <w:tab w:val="left" w:pos="284"/>
        </w:tabs>
        <w:ind w:right="-10"/>
        <w:jc w:val="both"/>
        <w:rPr>
          <w:sz w:val="28"/>
          <w:szCs w:val="28"/>
        </w:rPr>
      </w:pPr>
      <w:r w:rsidRPr="00173277">
        <w:rPr>
          <w:bCs/>
          <w:sz w:val="28"/>
          <w:szCs w:val="28"/>
        </w:rPr>
        <w:t>бюджета муниципального образования</w:t>
      </w:r>
      <w:r w:rsidR="00BA3E23">
        <w:rPr>
          <w:bCs/>
          <w:sz w:val="28"/>
          <w:szCs w:val="28"/>
        </w:rPr>
        <w:t xml:space="preserve"> </w:t>
      </w:r>
      <w:r w:rsidR="00761F0F">
        <w:rPr>
          <w:bCs/>
          <w:sz w:val="28"/>
          <w:szCs w:val="28"/>
        </w:rPr>
        <w:t>Некрасовское</w:t>
      </w:r>
      <w:r w:rsidR="00BA3E23">
        <w:rPr>
          <w:bCs/>
          <w:sz w:val="28"/>
          <w:szCs w:val="28"/>
        </w:rPr>
        <w:t xml:space="preserve"> сельское </w:t>
      </w:r>
      <w:proofErr w:type="gramStart"/>
      <w:r w:rsidR="00BA3E23">
        <w:rPr>
          <w:bCs/>
          <w:sz w:val="28"/>
          <w:szCs w:val="28"/>
        </w:rPr>
        <w:t xml:space="preserve">поселение </w:t>
      </w:r>
      <w:r w:rsidRPr="00173277">
        <w:rPr>
          <w:bCs/>
          <w:sz w:val="28"/>
          <w:szCs w:val="28"/>
        </w:rPr>
        <w:t xml:space="preserve"> Советск</w:t>
      </w:r>
      <w:r w:rsidR="00BA3E23">
        <w:rPr>
          <w:bCs/>
          <w:sz w:val="28"/>
          <w:szCs w:val="28"/>
        </w:rPr>
        <w:t>ого</w:t>
      </w:r>
      <w:proofErr w:type="gramEnd"/>
      <w:r w:rsidRPr="00173277">
        <w:rPr>
          <w:bCs/>
          <w:sz w:val="28"/>
          <w:szCs w:val="28"/>
        </w:rPr>
        <w:t xml:space="preserve"> район</w:t>
      </w:r>
      <w:r w:rsidR="00BA3E23">
        <w:rPr>
          <w:bCs/>
          <w:sz w:val="28"/>
          <w:szCs w:val="28"/>
        </w:rPr>
        <w:t>а</w:t>
      </w:r>
      <w:r w:rsidRPr="00173277">
        <w:rPr>
          <w:bCs/>
          <w:sz w:val="28"/>
          <w:szCs w:val="28"/>
        </w:rPr>
        <w:t xml:space="preserve"> Республики Крым на</w:t>
      </w:r>
      <w:r w:rsidR="00BA3E23"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2018 – 202</w:t>
      </w:r>
      <w:r w:rsidR="00E21C32">
        <w:rPr>
          <w:bCs/>
          <w:sz w:val="28"/>
          <w:szCs w:val="28"/>
        </w:rPr>
        <w:t>6</w:t>
      </w:r>
      <w:r w:rsidRPr="00173277">
        <w:rPr>
          <w:bCs/>
          <w:sz w:val="28"/>
          <w:szCs w:val="28"/>
        </w:rPr>
        <w:t xml:space="preserve"> годы» </w:t>
      </w:r>
      <w:r w:rsidR="00E21C32" w:rsidRPr="00E21C32">
        <w:rPr>
          <w:sz w:val="28"/>
          <w:szCs w:val="28"/>
        </w:rPr>
        <w:t>изложив приложение 1 к постановлению в новой редакции.</w:t>
      </w:r>
    </w:p>
    <w:p w:rsidR="00BA3E23" w:rsidRPr="00173277" w:rsidRDefault="00BA3E23" w:rsidP="00E21C32">
      <w:pPr>
        <w:rPr>
          <w:bCs/>
          <w:sz w:val="28"/>
          <w:szCs w:val="28"/>
        </w:rPr>
      </w:pPr>
    </w:p>
    <w:p w:rsidR="00173277" w:rsidRDefault="00173277" w:rsidP="00173277">
      <w:pPr>
        <w:rPr>
          <w:bCs/>
          <w:sz w:val="28"/>
          <w:szCs w:val="28"/>
        </w:rPr>
      </w:pPr>
      <w:r w:rsidRPr="00173277">
        <w:rPr>
          <w:bCs/>
          <w:sz w:val="28"/>
          <w:szCs w:val="28"/>
        </w:rPr>
        <w:t>2. Контроль за исполнением настоящего постановления оставляю за</w:t>
      </w:r>
      <w:r w:rsidR="00BA3E23"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собой.</w:t>
      </w:r>
    </w:p>
    <w:p w:rsidR="00BA3E23" w:rsidRPr="00173277" w:rsidRDefault="00BA3E23" w:rsidP="00173277">
      <w:pPr>
        <w:rPr>
          <w:bCs/>
          <w:sz w:val="28"/>
          <w:szCs w:val="28"/>
        </w:rPr>
      </w:pPr>
    </w:p>
    <w:p w:rsidR="00173277" w:rsidRPr="00173277" w:rsidRDefault="00173277" w:rsidP="00173277">
      <w:pPr>
        <w:rPr>
          <w:bCs/>
          <w:sz w:val="28"/>
          <w:szCs w:val="28"/>
        </w:rPr>
      </w:pPr>
      <w:r w:rsidRPr="00173277">
        <w:rPr>
          <w:bCs/>
          <w:sz w:val="28"/>
          <w:szCs w:val="28"/>
        </w:rPr>
        <w:t>3. Настоящее постановление вступает в силу со дня его подписания и</w:t>
      </w:r>
      <w:r w:rsidR="00BA3E23"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распространяет свое действие на правоотношения, возникшие</w:t>
      </w:r>
      <w:r w:rsidR="00BA3E23">
        <w:rPr>
          <w:bCs/>
          <w:sz w:val="28"/>
          <w:szCs w:val="28"/>
        </w:rPr>
        <w:t xml:space="preserve"> </w:t>
      </w:r>
      <w:r w:rsidRPr="00173277">
        <w:rPr>
          <w:bCs/>
          <w:sz w:val="28"/>
          <w:szCs w:val="28"/>
        </w:rPr>
        <w:t>с 1 января 202</w:t>
      </w:r>
      <w:r w:rsidR="00E21C32">
        <w:rPr>
          <w:bCs/>
          <w:sz w:val="28"/>
          <w:szCs w:val="28"/>
        </w:rPr>
        <w:t>4</w:t>
      </w:r>
      <w:r w:rsidRPr="00173277">
        <w:rPr>
          <w:bCs/>
          <w:sz w:val="28"/>
          <w:szCs w:val="28"/>
        </w:rPr>
        <w:t xml:space="preserve"> года.</w:t>
      </w:r>
    </w:p>
    <w:p w:rsidR="008A2A9B" w:rsidRPr="008A2A9B" w:rsidRDefault="008A2A9B" w:rsidP="008A2A9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A2A9B" w:rsidRPr="003A61CF" w:rsidRDefault="008A2A9B" w:rsidP="008A2A9B">
      <w:pPr>
        <w:jc w:val="both"/>
        <w:rPr>
          <w:sz w:val="28"/>
          <w:szCs w:val="28"/>
        </w:rPr>
      </w:pPr>
      <w:r w:rsidRPr="008A2A9B">
        <w:rPr>
          <w:sz w:val="28"/>
          <w:szCs w:val="28"/>
        </w:rPr>
        <w:t xml:space="preserve">4. </w:t>
      </w:r>
      <w:r w:rsidRPr="005D0559">
        <w:rPr>
          <w:sz w:val="28"/>
          <w:szCs w:val="28"/>
        </w:rPr>
        <w:t xml:space="preserve">Настоящее постановление подлежит обнародованию путём размещения на информационных стендах </w:t>
      </w:r>
      <w:r w:rsidR="00761F0F">
        <w:rPr>
          <w:sz w:val="28"/>
          <w:szCs w:val="28"/>
        </w:rPr>
        <w:t>Некрасовского</w:t>
      </w:r>
      <w:r w:rsidRPr="005D0559">
        <w:rPr>
          <w:sz w:val="28"/>
          <w:szCs w:val="28"/>
        </w:rPr>
        <w:t xml:space="preserve"> сельского поселения и на портале Правительства Республики Крым</w:t>
      </w:r>
      <w:r w:rsidRPr="005D0559">
        <w:rPr>
          <w:rFonts w:eastAsia="Calibri"/>
          <w:sz w:val="28"/>
          <w:szCs w:val="28"/>
          <w:lang w:eastAsia="en-US"/>
        </w:rPr>
        <w:t xml:space="preserve"> в информационно-телекоммуникационной сети «Интернет»</w:t>
      </w:r>
      <w:r w:rsidRPr="005D0559">
        <w:rPr>
          <w:sz w:val="28"/>
          <w:szCs w:val="28"/>
        </w:rPr>
        <w:t xml:space="preserve"> в разделе «Муниципальные образования Советского района «</w:t>
      </w:r>
      <w:r w:rsidR="00761F0F">
        <w:rPr>
          <w:sz w:val="28"/>
          <w:szCs w:val="28"/>
        </w:rPr>
        <w:t>Некрасовское</w:t>
      </w:r>
      <w:r w:rsidRPr="005D0559">
        <w:rPr>
          <w:sz w:val="28"/>
          <w:szCs w:val="28"/>
        </w:rPr>
        <w:t xml:space="preserve"> сельское поселение» (доступ к официальной интернет - странице по адресу </w:t>
      </w:r>
      <w:r w:rsidRPr="005D0559">
        <w:rPr>
          <w:sz w:val="28"/>
          <w:szCs w:val="28"/>
          <w:lang w:val="en-US"/>
        </w:rPr>
        <w:t>http</w:t>
      </w:r>
      <w:r w:rsidRPr="005D0559">
        <w:rPr>
          <w:sz w:val="28"/>
          <w:szCs w:val="28"/>
        </w:rPr>
        <w:t>://</w:t>
      </w:r>
      <w:proofErr w:type="spellStart"/>
      <w:r w:rsidRPr="005D0559">
        <w:rPr>
          <w:sz w:val="28"/>
          <w:szCs w:val="28"/>
          <w:lang w:val="en-US"/>
        </w:rPr>
        <w:t>sovmo</w:t>
      </w:r>
      <w:proofErr w:type="spellEnd"/>
      <w:r w:rsidRPr="005D0559">
        <w:rPr>
          <w:sz w:val="28"/>
          <w:szCs w:val="28"/>
        </w:rPr>
        <w:t>.</w:t>
      </w:r>
      <w:proofErr w:type="spellStart"/>
      <w:r w:rsidRPr="005D0559">
        <w:rPr>
          <w:sz w:val="28"/>
          <w:szCs w:val="28"/>
          <w:lang w:val="en-US"/>
        </w:rPr>
        <w:t>rk</w:t>
      </w:r>
      <w:proofErr w:type="spellEnd"/>
      <w:r w:rsidRPr="005D0559">
        <w:rPr>
          <w:sz w:val="28"/>
          <w:szCs w:val="28"/>
        </w:rPr>
        <w:t>.</w:t>
      </w:r>
      <w:proofErr w:type="spellStart"/>
      <w:r w:rsidRPr="005D0559">
        <w:rPr>
          <w:sz w:val="28"/>
          <w:szCs w:val="28"/>
          <w:lang w:val="en-US"/>
        </w:rPr>
        <w:t>gov</w:t>
      </w:r>
      <w:proofErr w:type="spellEnd"/>
      <w:r w:rsidRPr="005D0559">
        <w:rPr>
          <w:sz w:val="28"/>
          <w:szCs w:val="28"/>
        </w:rPr>
        <w:t>.</w:t>
      </w:r>
      <w:proofErr w:type="spellStart"/>
      <w:r w:rsidRPr="005D0559">
        <w:rPr>
          <w:sz w:val="28"/>
          <w:szCs w:val="28"/>
          <w:lang w:val="en-US"/>
        </w:rPr>
        <w:t>ru</w:t>
      </w:r>
      <w:proofErr w:type="spellEnd"/>
      <w:r w:rsidRPr="005D0559">
        <w:rPr>
          <w:sz w:val="28"/>
          <w:szCs w:val="28"/>
        </w:rPr>
        <w:t>).</w:t>
      </w:r>
    </w:p>
    <w:p w:rsidR="008A2A9B" w:rsidRPr="008A2A9B" w:rsidRDefault="008A2A9B" w:rsidP="008A2A9B">
      <w:pPr>
        <w:jc w:val="both"/>
        <w:rPr>
          <w:sz w:val="28"/>
          <w:szCs w:val="28"/>
        </w:rPr>
      </w:pPr>
    </w:p>
    <w:p w:rsidR="008A2A9B" w:rsidRPr="008A2A9B" w:rsidRDefault="008A2A9B" w:rsidP="008A2A9B">
      <w:pPr>
        <w:ind w:firstLine="567"/>
        <w:jc w:val="both"/>
        <w:rPr>
          <w:sz w:val="28"/>
          <w:szCs w:val="28"/>
        </w:rPr>
      </w:pPr>
    </w:p>
    <w:p w:rsidR="008A2A9B" w:rsidRPr="008A2A9B" w:rsidRDefault="008A2A9B" w:rsidP="008A2A9B">
      <w:pPr>
        <w:jc w:val="both"/>
        <w:rPr>
          <w:sz w:val="28"/>
          <w:szCs w:val="28"/>
        </w:rPr>
      </w:pPr>
    </w:p>
    <w:p w:rsidR="008A2A9B" w:rsidRPr="008A2A9B" w:rsidRDefault="008A2A9B" w:rsidP="008A2A9B">
      <w:pPr>
        <w:jc w:val="both"/>
        <w:rPr>
          <w:sz w:val="28"/>
          <w:szCs w:val="28"/>
        </w:rPr>
      </w:pPr>
      <w:r w:rsidRPr="008A2A9B">
        <w:rPr>
          <w:sz w:val="28"/>
          <w:szCs w:val="28"/>
        </w:rPr>
        <w:t xml:space="preserve">Председатель </w:t>
      </w:r>
      <w:r w:rsidR="00761F0F">
        <w:rPr>
          <w:sz w:val="28"/>
          <w:szCs w:val="28"/>
        </w:rPr>
        <w:t>Некрасовского</w:t>
      </w:r>
      <w:r w:rsidRPr="008A2A9B">
        <w:rPr>
          <w:sz w:val="28"/>
          <w:szCs w:val="28"/>
        </w:rPr>
        <w:t xml:space="preserve"> сельского </w:t>
      </w:r>
    </w:p>
    <w:p w:rsidR="008A2A9B" w:rsidRPr="008A2A9B" w:rsidRDefault="008A2A9B" w:rsidP="008A2A9B">
      <w:pPr>
        <w:jc w:val="both"/>
        <w:rPr>
          <w:sz w:val="28"/>
          <w:szCs w:val="28"/>
        </w:rPr>
      </w:pPr>
      <w:r w:rsidRPr="008A2A9B">
        <w:rPr>
          <w:sz w:val="28"/>
          <w:szCs w:val="28"/>
        </w:rPr>
        <w:t>совета -</w:t>
      </w:r>
      <w:r>
        <w:rPr>
          <w:sz w:val="28"/>
          <w:szCs w:val="28"/>
        </w:rPr>
        <w:t xml:space="preserve"> </w:t>
      </w:r>
      <w:r w:rsidRPr="008A2A9B">
        <w:rPr>
          <w:sz w:val="28"/>
          <w:szCs w:val="28"/>
        </w:rPr>
        <w:t xml:space="preserve">глава администрации </w:t>
      </w:r>
    </w:p>
    <w:p w:rsidR="008A2A9B" w:rsidRPr="008A2A9B" w:rsidRDefault="00761F0F" w:rsidP="008A2A9B">
      <w:pPr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Некрасовского</w:t>
      </w:r>
      <w:r w:rsidR="008A2A9B" w:rsidRPr="008A2A9B">
        <w:rPr>
          <w:sz w:val="28"/>
          <w:szCs w:val="28"/>
        </w:rPr>
        <w:t xml:space="preserve"> сельского поселения                    </w:t>
      </w:r>
      <w:r w:rsidR="00DB6630">
        <w:rPr>
          <w:sz w:val="28"/>
          <w:szCs w:val="28"/>
        </w:rPr>
        <w:t xml:space="preserve">           </w:t>
      </w:r>
      <w:r w:rsidR="008A2A9B" w:rsidRPr="008A2A9B">
        <w:rPr>
          <w:sz w:val="28"/>
          <w:szCs w:val="28"/>
        </w:rPr>
        <w:t xml:space="preserve">      </w:t>
      </w:r>
      <w:r>
        <w:rPr>
          <w:sz w:val="28"/>
          <w:szCs w:val="28"/>
        </w:rPr>
        <w:t>Л.А. Яковенко</w:t>
      </w:r>
    </w:p>
    <w:p w:rsidR="008A2A9B" w:rsidRDefault="008A2A9B" w:rsidP="008A2A9B">
      <w:pPr>
        <w:jc w:val="center"/>
        <w:rPr>
          <w:kern w:val="2"/>
          <w:lang w:eastAsia="en-US"/>
        </w:rPr>
      </w:pPr>
    </w:p>
    <w:p w:rsidR="008A2A9B" w:rsidRDefault="008A2A9B" w:rsidP="008A2A9B">
      <w:pPr>
        <w:jc w:val="center"/>
        <w:rPr>
          <w:kern w:val="2"/>
          <w:lang w:eastAsia="en-US"/>
        </w:rPr>
        <w:sectPr w:rsidR="008A2A9B" w:rsidSect="008A2A9B">
          <w:pgSz w:w="11906" w:h="16838" w:code="9"/>
          <w:pgMar w:top="567" w:right="567" w:bottom="567" w:left="1134" w:header="227" w:footer="227" w:gutter="0"/>
          <w:cols w:space="708"/>
          <w:docGrid w:linePitch="381"/>
        </w:sectPr>
      </w:pPr>
    </w:p>
    <w:p w:rsidR="008A2A9B" w:rsidRDefault="008A2A9B" w:rsidP="008A2A9B">
      <w:pPr>
        <w:jc w:val="center"/>
        <w:rPr>
          <w:kern w:val="2"/>
          <w:lang w:eastAsia="en-US"/>
        </w:rPr>
      </w:pPr>
    </w:p>
    <w:p w:rsidR="008A2A9B" w:rsidRPr="002274D3" w:rsidRDefault="008A2A9B" w:rsidP="008A2A9B">
      <w:pPr>
        <w:tabs>
          <w:tab w:val="left" w:pos="2445"/>
        </w:tabs>
        <w:ind w:left="10773"/>
        <w:jc w:val="right"/>
        <w:rPr>
          <w:kern w:val="2"/>
          <w:sz w:val="22"/>
          <w:szCs w:val="22"/>
        </w:rPr>
      </w:pPr>
      <w:r w:rsidRPr="002274D3">
        <w:rPr>
          <w:kern w:val="2"/>
          <w:sz w:val="22"/>
          <w:szCs w:val="22"/>
        </w:rPr>
        <w:t>Приложение № 1</w:t>
      </w:r>
    </w:p>
    <w:p w:rsidR="008A2A9B" w:rsidRDefault="008A2A9B" w:rsidP="008A2A9B">
      <w:pPr>
        <w:ind w:left="10773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 xml:space="preserve">                      </w:t>
      </w:r>
      <w:r w:rsidRPr="002274D3">
        <w:rPr>
          <w:kern w:val="2"/>
          <w:sz w:val="22"/>
          <w:szCs w:val="22"/>
        </w:rPr>
        <w:t>к постановлению</w:t>
      </w:r>
      <w:r>
        <w:rPr>
          <w:kern w:val="2"/>
          <w:sz w:val="22"/>
          <w:szCs w:val="22"/>
        </w:rPr>
        <w:t xml:space="preserve"> </w:t>
      </w:r>
      <w:r w:rsidRPr="002274D3">
        <w:rPr>
          <w:kern w:val="2"/>
          <w:sz w:val="22"/>
          <w:szCs w:val="22"/>
        </w:rPr>
        <w:t xml:space="preserve">Администрации </w:t>
      </w:r>
    </w:p>
    <w:p w:rsidR="008A2A9B" w:rsidRPr="002274D3" w:rsidRDefault="00761F0F" w:rsidP="008A2A9B">
      <w:pPr>
        <w:ind w:left="10773"/>
        <w:jc w:val="right"/>
        <w:rPr>
          <w:kern w:val="2"/>
          <w:sz w:val="22"/>
          <w:szCs w:val="22"/>
        </w:rPr>
      </w:pPr>
      <w:r>
        <w:rPr>
          <w:kern w:val="2"/>
          <w:sz w:val="22"/>
          <w:szCs w:val="22"/>
        </w:rPr>
        <w:t>Некрасовского</w:t>
      </w:r>
      <w:r w:rsidR="008A2A9B" w:rsidRPr="002274D3">
        <w:rPr>
          <w:kern w:val="2"/>
          <w:sz w:val="22"/>
          <w:szCs w:val="22"/>
        </w:rPr>
        <w:t xml:space="preserve"> сельского поселения</w:t>
      </w:r>
    </w:p>
    <w:p w:rsidR="008A2A9B" w:rsidRPr="002274D3" w:rsidRDefault="008A2A9B" w:rsidP="008A2A9B">
      <w:pPr>
        <w:ind w:left="10773"/>
        <w:jc w:val="right"/>
        <w:rPr>
          <w:sz w:val="22"/>
          <w:szCs w:val="22"/>
        </w:rPr>
      </w:pPr>
      <w:r w:rsidRPr="002274D3">
        <w:rPr>
          <w:sz w:val="22"/>
          <w:szCs w:val="22"/>
        </w:rPr>
        <w:t xml:space="preserve">  № </w:t>
      </w:r>
      <w:r w:rsidR="00E21C32">
        <w:rPr>
          <w:sz w:val="22"/>
          <w:szCs w:val="22"/>
        </w:rPr>
        <w:t>68</w:t>
      </w:r>
      <w:r>
        <w:rPr>
          <w:sz w:val="22"/>
          <w:szCs w:val="22"/>
        </w:rPr>
        <w:t xml:space="preserve"> от </w:t>
      </w:r>
      <w:r w:rsidR="00E21C32">
        <w:rPr>
          <w:sz w:val="22"/>
          <w:szCs w:val="22"/>
        </w:rPr>
        <w:t>03</w:t>
      </w:r>
      <w:r>
        <w:rPr>
          <w:sz w:val="22"/>
          <w:szCs w:val="22"/>
        </w:rPr>
        <w:t>.0</w:t>
      </w:r>
      <w:r w:rsidR="00E21C32">
        <w:rPr>
          <w:sz w:val="22"/>
          <w:szCs w:val="22"/>
        </w:rPr>
        <w:t>7</w:t>
      </w:r>
      <w:r>
        <w:rPr>
          <w:sz w:val="22"/>
          <w:szCs w:val="22"/>
        </w:rPr>
        <w:t>.202</w:t>
      </w:r>
      <w:r w:rsidR="00E21C32">
        <w:rPr>
          <w:sz w:val="22"/>
          <w:szCs w:val="22"/>
        </w:rPr>
        <w:t>4</w:t>
      </w:r>
      <w:r w:rsidR="00DB6630">
        <w:rPr>
          <w:sz w:val="22"/>
          <w:szCs w:val="22"/>
        </w:rPr>
        <w:t xml:space="preserve"> </w:t>
      </w:r>
      <w:r>
        <w:rPr>
          <w:sz w:val="22"/>
          <w:szCs w:val="22"/>
        </w:rPr>
        <w:t>г.</w:t>
      </w:r>
    </w:p>
    <w:p w:rsidR="008A2A9B" w:rsidRDefault="008A2A9B" w:rsidP="008A2A9B">
      <w:pPr>
        <w:jc w:val="center"/>
        <w:rPr>
          <w:kern w:val="2"/>
          <w:lang w:eastAsia="en-US"/>
        </w:rPr>
      </w:pPr>
    </w:p>
    <w:p w:rsidR="008A2A9B" w:rsidRDefault="008A2A9B" w:rsidP="008A2A9B">
      <w:pPr>
        <w:jc w:val="center"/>
        <w:rPr>
          <w:kern w:val="2"/>
          <w:lang w:eastAsia="en-US"/>
        </w:rPr>
      </w:pPr>
    </w:p>
    <w:p w:rsidR="008A2A9B" w:rsidRPr="00DB6630" w:rsidRDefault="008A2A9B" w:rsidP="008A2A9B">
      <w:pPr>
        <w:jc w:val="center"/>
        <w:rPr>
          <w:b/>
          <w:sz w:val="18"/>
          <w:szCs w:val="18"/>
        </w:rPr>
      </w:pPr>
      <w:r w:rsidRPr="00DB6630">
        <w:rPr>
          <w:b/>
          <w:sz w:val="18"/>
          <w:szCs w:val="18"/>
        </w:rPr>
        <w:t>ПЛАН</w:t>
      </w:r>
    </w:p>
    <w:p w:rsidR="008A2A9B" w:rsidRPr="00DB6630" w:rsidRDefault="008A2A9B" w:rsidP="008A2A9B">
      <w:pPr>
        <w:jc w:val="center"/>
        <w:rPr>
          <w:b/>
          <w:sz w:val="18"/>
          <w:szCs w:val="18"/>
        </w:rPr>
      </w:pPr>
      <w:r w:rsidRPr="00DB6630">
        <w:rPr>
          <w:b/>
          <w:sz w:val="18"/>
          <w:szCs w:val="18"/>
        </w:rPr>
        <w:t xml:space="preserve">мероприятий по росту доходного потенциала и по оптимизации расходов бюджета муниципального образования </w:t>
      </w:r>
      <w:r w:rsidR="00761F0F">
        <w:rPr>
          <w:b/>
          <w:sz w:val="18"/>
          <w:szCs w:val="18"/>
        </w:rPr>
        <w:t>Некрасовское</w:t>
      </w:r>
      <w:r w:rsidRPr="00DB6630">
        <w:rPr>
          <w:b/>
          <w:sz w:val="18"/>
          <w:szCs w:val="18"/>
        </w:rPr>
        <w:t xml:space="preserve"> сельское поселение Советского района Республики Крым на 2018-202</w:t>
      </w:r>
      <w:r w:rsidR="00DB6630" w:rsidRPr="00DB6630">
        <w:rPr>
          <w:b/>
          <w:sz w:val="18"/>
          <w:szCs w:val="18"/>
        </w:rPr>
        <w:t>6</w:t>
      </w:r>
      <w:r w:rsidRPr="00DB6630">
        <w:rPr>
          <w:b/>
          <w:sz w:val="18"/>
          <w:szCs w:val="18"/>
        </w:rPr>
        <w:t xml:space="preserve"> годы</w:t>
      </w:r>
    </w:p>
    <w:tbl>
      <w:tblPr>
        <w:tblW w:w="15583" w:type="dxa"/>
        <w:tblInd w:w="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32"/>
        <w:gridCol w:w="284"/>
        <w:gridCol w:w="1406"/>
        <w:gridCol w:w="436"/>
        <w:gridCol w:w="839"/>
        <w:gridCol w:w="993"/>
        <w:gridCol w:w="1134"/>
        <w:gridCol w:w="1134"/>
        <w:gridCol w:w="1134"/>
        <w:gridCol w:w="993"/>
        <w:gridCol w:w="992"/>
        <w:gridCol w:w="992"/>
        <w:gridCol w:w="992"/>
        <w:gridCol w:w="993"/>
      </w:tblGrid>
      <w:tr w:rsidR="00BA3E23" w:rsidRPr="00DB6630" w:rsidTr="00BA3E23">
        <w:tc>
          <w:tcPr>
            <w:tcW w:w="629" w:type="dxa"/>
            <w:vMerge w:val="restart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Par107"/>
            <w:bookmarkEnd w:id="0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п/п</w:t>
            </w:r>
          </w:p>
        </w:tc>
        <w:tc>
          <w:tcPr>
            <w:tcW w:w="2632" w:type="dxa"/>
            <w:vMerge w:val="restart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2126" w:type="dxa"/>
            <w:gridSpan w:val="3"/>
            <w:vMerge w:val="restart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Ответственные исполнители</w:t>
            </w:r>
          </w:p>
        </w:tc>
        <w:tc>
          <w:tcPr>
            <w:tcW w:w="839" w:type="dxa"/>
            <w:vMerge w:val="restart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Сроки реализации</w:t>
            </w:r>
          </w:p>
        </w:tc>
        <w:tc>
          <w:tcPr>
            <w:tcW w:w="7372" w:type="dxa"/>
            <w:gridSpan w:val="7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Финансовая оценка (%/тыс. руб.) и/или ожидаемый результат (да/нет)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3E23" w:rsidRPr="00DB6630" w:rsidTr="00BA3E23">
        <w:tc>
          <w:tcPr>
            <w:tcW w:w="629" w:type="dxa"/>
            <w:vMerge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32" w:type="dxa"/>
            <w:vMerge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6" w:type="dxa"/>
            <w:gridSpan w:val="3"/>
            <w:vMerge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39" w:type="dxa"/>
            <w:vMerge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год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2019 год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2020 год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2021 год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2022 год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2023 год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2024 год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2025 год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2026 год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3E23" w:rsidRPr="00DB6630" w:rsidTr="00BA3E23">
        <w:tc>
          <w:tcPr>
            <w:tcW w:w="13598" w:type="dxa"/>
            <w:gridSpan w:val="13"/>
          </w:tcPr>
          <w:p w:rsidR="00BA3E23" w:rsidRPr="00DB6630" w:rsidRDefault="00BA3E23" w:rsidP="008A2A9B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b/>
                <w:sz w:val="18"/>
                <w:szCs w:val="18"/>
              </w:rPr>
              <w:t>Раздел I. Мероприятия по росту доходного потенциала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Достижение положительной динамики по налоговым и неналоговым доходам бюджета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за счет:</w:t>
            </w:r>
          </w:p>
          <w:p w:rsidR="00BA3E23" w:rsidRPr="00DB6630" w:rsidRDefault="00BA3E23" w:rsidP="008A2A9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 проведения мониторинга динамики поступлений;</w:t>
            </w:r>
          </w:p>
          <w:p w:rsidR="00BA3E23" w:rsidRPr="00DB6630" w:rsidRDefault="00BA3E23" w:rsidP="008A2A9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 недопущения снижения поступлений по сравнению с аналогичным периодом прошлого года в разрезе источников доходов;</w:t>
            </w:r>
          </w:p>
          <w:p w:rsidR="00BA3E23" w:rsidRPr="00DB6630" w:rsidRDefault="00BA3E23" w:rsidP="008A2A9B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 принятия мер по расширению налогооблагаемой базы.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**Целевой показатель подлежит уточнению в связи с принятием закона о бюджете Республики Крым на очередной финансовый год и на плановый период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761F0F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BA3E23" w:rsidRPr="00DB6630">
              <w:rPr>
                <w:rFonts w:ascii="Times New Roman" w:hAnsi="Times New Roman" w:cs="Times New Roman"/>
                <w:sz w:val="18"/>
                <w:szCs w:val="18"/>
              </w:rPr>
              <w:t>,0%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0,0%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1,0%</w:t>
            </w:r>
          </w:p>
        </w:tc>
        <w:tc>
          <w:tcPr>
            <w:tcW w:w="1134" w:type="dxa"/>
          </w:tcPr>
          <w:p w:rsidR="00BA3E23" w:rsidRPr="00DB6630" w:rsidRDefault="00761F0F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  <w:r w:rsidR="00BA3E23" w:rsidRPr="00DB663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3" w:type="dxa"/>
          </w:tcPr>
          <w:p w:rsidR="00BA3E23" w:rsidRPr="00DB6630" w:rsidRDefault="00761F0F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1,0</w:t>
            </w:r>
            <w:r w:rsidR="00BA3E23" w:rsidRPr="00DB6630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992" w:type="dxa"/>
          </w:tcPr>
          <w:p w:rsidR="00BA3E23" w:rsidRPr="00DB6630" w:rsidRDefault="00761F0F" w:rsidP="00761F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4,3</w:t>
            </w:r>
            <w:r w:rsidR="00BA3E23" w:rsidRPr="00DB6630">
              <w:rPr>
                <w:rFonts w:ascii="Times New Roman" w:hAnsi="Times New Roman" w:cs="Times New Roman"/>
                <w:sz w:val="18"/>
                <w:szCs w:val="18"/>
              </w:rPr>
              <w:t>%**</w:t>
            </w:r>
          </w:p>
        </w:tc>
        <w:tc>
          <w:tcPr>
            <w:tcW w:w="992" w:type="dxa"/>
          </w:tcPr>
          <w:p w:rsidR="00BA3E23" w:rsidRPr="00DB6630" w:rsidRDefault="00761F0F" w:rsidP="00761F0F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27,7</w:t>
            </w:r>
            <w:r w:rsidR="00BA3E23" w:rsidRPr="00DB6630">
              <w:rPr>
                <w:rFonts w:ascii="Times New Roman" w:hAnsi="Times New Roman" w:cs="Times New Roman"/>
                <w:sz w:val="18"/>
                <w:szCs w:val="18"/>
              </w:rPr>
              <w:t>%**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1.2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Проведение ежегодной оценки эффективности предоставляемых (планируемых к предоставлению) налоговых льгот и ставок налогов до        1 июня ежегодно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2018 - 2026 годы 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1.3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Наличие нормативного правового акта по установлению земельного налога, исходя из кадастровой стоимости объектов налогообложения 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2020 - 2026 годы 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1.4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Наличие нормативного правового акта по установлению налога на имущество физических лиц, исходя из кадастровой стоимости объектов налогообложения 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2020 - 2026 годы 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Предоставление информации на рассмотрение Межведомственной комиссии по погашению задолженности по выплате заработной платы, мониторингу ситуации на рынке труда, увеличению поступлений налоговых и неналоговых доходов и погашению недоимки в бюджет муниципального образования Советский район Республики Крым о 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выявленных фактах </w:t>
            </w:r>
            <w:proofErr w:type="spellStart"/>
            <w:r w:rsidRPr="00DB6630">
              <w:rPr>
                <w:sz w:val="18"/>
                <w:szCs w:val="18"/>
              </w:rPr>
              <w:t>неоформления</w:t>
            </w:r>
            <w:proofErr w:type="spellEnd"/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работодателями трудовых отношений, выплаты заработной платы ниже минимального размера 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оплаты труда, установленного в Республике 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Крым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2018 - 2026 годы 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1.6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Наличие методики расчета и распределения арендной платы при передаче в аренду имущества, находящегося в муниципальной собственности администрации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13598" w:type="dxa"/>
            <w:gridSpan w:val="1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1.7. Мероприятия по увеличению поступлений налоговых доходов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1.7.1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spacing w:before="60" w:after="60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Проведение работы с населением в части регистрации прав на объекты недвижимости в Государственном комитете по государственной регистрации и </w:t>
            </w:r>
            <w:proofErr w:type="gramStart"/>
            <w:r w:rsidRPr="00DB6630">
              <w:rPr>
                <w:sz w:val="18"/>
                <w:szCs w:val="18"/>
              </w:rPr>
              <w:t>кадастру  Республики</w:t>
            </w:r>
            <w:proofErr w:type="gramEnd"/>
            <w:r w:rsidRPr="00DB6630">
              <w:rPr>
                <w:sz w:val="18"/>
                <w:szCs w:val="18"/>
              </w:rPr>
              <w:t xml:space="preserve"> Крым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2018 - 2026 годы 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1.7.2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Организация и проведение рабочих встреч с недобросовестными налогоплательщиками, с руководителями субъектов </w:t>
            </w:r>
            <w:proofErr w:type="gramStart"/>
            <w:r w:rsidRPr="00DB6630">
              <w:rPr>
                <w:sz w:val="18"/>
                <w:szCs w:val="18"/>
              </w:rPr>
              <w:t>хозяйствования  по</w:t>
            </w:r>
            <w:proofErr w:type="gramEnd"/>
            <w:r w:rsidRPr="00DB6630">
              <w:rPr>
                <w:sz w:val="18"/>
                <w:szCs w:val="18"/>
              </w:rPr>
              <w:t xml:space="preserve"> вопросам соблюдения требований налогового и трудового законодательства Российской Федерации.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(количество рабочих встреч)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1.7.3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Наполнение Единого государственного реестра недвижимости сведениями об объектах недвижимости, расположенных на территории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 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(единиц)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1.7.4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Осуществление взаимодействия относительно обязательной постановки на учет в налоговых органах Республики Крым обособленных структурных подразделений или филиалов организаций, зарегистрированных в других субъектах Российской Федерации, которые выполняют работы (создают рабочие места) на срок более одного месяца: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-предоставление информации в адрес налоговых органов о заключенных контрактах с субъектами хозяйствования, которые осуществляют деятельность на территории муниципального образования;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(НДФЛ, перечисленный в бюджет, </w:t>
            </w:r>
            <w:proofErr w:type="spell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30,0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rPr>
                <w:sz w:val="18"/>
                <w:szCs w:val="18"/>
              </w:rPr>
            </w:pPr>
          </w:p>
          <w:p w:rsidR="00BA3E23" w:rsidRPr="00DB6630" w:rsidRDefault="00BA3E23" w:rsidP="008A2A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Показатель утверждается дополнительно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1.7.5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Расширение налоговой базы по налогу на имущество физических лиц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 (</w:t>
            </w:r>
            <w:proofErr w:type="spell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100,0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140,0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160,0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160,0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1.7.6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spacing w:before="60" w:after="60"/>
              <w:rPr>
                <w:sz w:val="18"/>
                <w:szCs w:val="18"/>
              </w:rPr>
            </w:pPr>
            <w:proofErr w:type="gramStart"/>
            <w:r w:rsidRPr="00DB6630">
              <w:rPr>
                <w:bCs/>
                <w:sz w:val="18"/>
                <w:szCs w:val="18"/>
              </w:rPr>
              <w:t>Расширение  налоговой</w:t>
            </w:r>
            <w:proofErr w:type="gramEnd"/>
            <w:r w:rsidRPr="00DB6630">
              <w:rPr>
                <w:bCs/>
                <w:sz w:val="18"/>
                <w:szCs w:val="18"/>
              </w:rPr>
              <w:t xml:space="preserve"> базы по земельному налогу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 (</w:t>
            </w:r>
            <w:proofErr w:type="spell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тыс.руб</w:t>
            </w:r>
            <w:proofErr w:type="spell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89,0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120,0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174,0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180,0</w:t>
            </w:r>
          </w:p>
        </w:tc>
      </w:tr>
      <w:tr w:rsidR="00BA3E23" w:rsidRPr="00DB6630" w:rsidTr="00BA3E23">
        <w:tc>
          <w:tcPr>
            <w:tcW w:w="13598" w:type="dxa"/>
            <w:gridSpan w:val="1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1.8. Мероприятия по увеличению поступлений неналоговых доходов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1.8.1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Наличие порядка определения размера арендной платы, платы за установление сервитута, в том числе публичного, платы за проведение перераспределения земельных участков, размера цены продажи земельных участков, находящихся в собственности муниципального образования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1.8.2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Организация работы по проведению аукционов на право заключения договоров аренды земельных участков, находящихся в муниципальной собственности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(тыс. руб.)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Аукционы не проводились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Аукционы не проводились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30,0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Мероприятия утверждаются дополнительно</w:t>
            </w:r>
          </w:p>
        </w:tc>
      </w:tr>
      <w:tr w:rsidR="00BA3E23" w:rsidRPr="00DB6630" w:rsidTr="00BA3E23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1.8.3</w:t>
            </w:r>
          </w:p>
        </w:tc>
        <w:tc>
          <w:tcPr>
            <w:tcW w:w="263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Вовлечение в налоговый оборот земельных участков без правообладателей</w:t>
            </w:r>
          </w:p>
        </w:tc>
        <w:tc>
          <w:tcPr>
            <w:tcW w:w="2126" w:type="dxa"/>
            <w:gridSpan w:val="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83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 (единиц)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rPr>
                <w:sz w:val="18"/>
                <w:szCs w:val="18"/>
                <w:highlight w:val="yellow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3,0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5,0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1,0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  <w:tc>
          <w:tcPr>
            <w:tcW w:w="992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  <w:tc>
          <w:tcPr>
            <w:tcW w:w="993" w:type="dxa"/>
          </w:tcPr>
          <w:p w:rsidR="00BA3E23" w:rsidRPr="00DB6630" w:rsidRDefault="00BD106C" w:rsidP="008A2A9B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0,0</w:t>
            </w:r>
          </w:p>
        </w:tc>
      </w:tr>
      <w:tr w:rsidR="00BA3E23" w:rsidRPr="00DB6630" w:rsidTr="00BA3E23">
        <w:tc>
          <w:tcPr>
            <w:tcW w:w="13598" w:type="dxa"/>
            <w:gridSpan w:val="13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1.9. Проведение инвентаризации имущества, находящегося в собственности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A3E23" w:rsidRPr="00DB6630" w:rsidTr="009C1047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1.9.1</w:t>
            </w:r>
          </w:p>
        </w:tc>
        <w:tc>
          <w:tcPr>
            <w:tcW w:w="2916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Систематизация сведений о наличии имущества, находящегося в </w:t>
            </w:r>
            <w:proofErr w:type="gram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муниципальной  собственности</w:t>
            </w:r>
            <w:proofErr w:type="gram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поселения, и его использовании</w:t>
            </w:r>
          </w:p>
        </w:tc>
        <w:tc>
          <w:tcPr>
            <w:tcW w:w="1406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275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9C1047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1.9.2</w:t>
            </w:r>
          </w:p>
        </w:tc>
        <w:tc>
          <w:tcPr>
            <w:tcW w:w="2916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Определение </w:t>
            </w:r>
            <w:proofErr w:type="gram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перечня</w:t>
            </w:r>
            <w:proofErr w:type="gram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сдаваемого в аренду недвижимого имущества, находящегося в муниципальной собственности, с целью увеличения доходов, получаемых в виде арендной платы или иной платы за сдачу во временное владение и пользование</w:t>
            </w:r>
          </w:p>
        </w:tc>
        <w:tc>
          <w:tcPr>
            <w:tcW w:w="1406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275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9C1047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1.9.3</w:t>
            </w:r>
          </w:p>
        </w:tc>
        <w:tc>
          <w:tcPr>
            <w:tcW w:w="2916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Выявление неиспользованного (бесхозного) имущества, установление направления эффективного его использования</w:t>
            </w:r>
          </w:p>
        </w:tc>
        <w:tc>
          <w:tcPr>
            <w:tcW w:w="1406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275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9C1047">
        <w:tc>
          <w:tcPr>
            <w:tcW w:w="629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1.9.4</w:t>
            </w:r>
          </w:p>
        </w:tc>
        <w:tc>
          <w:tcPr>
            <w:tcW w:w="2916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Выявление неиспользуемых основных фондов государственных учреждений и принятие соответствующих мер по их продаже или сдаче в аренду</w:t>
            </w:r>
          </w:p>
        </w:tc>
        <w:tc>
          <w:tcPr>
            <w:tcW w:w="1406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275" w:type="dxa"/>
            <w:gridSpan w:val="2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A3E23" w:rsidRPr="00DB6630" w:rsidRDefault="009C1047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BA3E23" w:rsidRPr="00DB6630" w:rsidTr="00BA3E23">
        <w:tc>
          <w:tcPr>
            <w:tcW w:w="13598" w:type="dxa"/>
            <w:gridSpan w:val="13"/>
          </w:tcPr>
          <w:p w:rsidR="00BA3E23" w:rsidRPr="00DB6630" w:rsidRDefault="00BA3E23" w:rsidP="008A2A9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Раздел II. План мероприятий по оптимизации расходов бюджета муниципального образования </w:t>
            </w:r>
            <w:r w:rsidR="00761F0F">
              <w:rPr>
                <w:rFonts w:ascii="Times New Roman" w:hAnsi="Times New Roman" w:cs="Times New Roman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992" w:type="dxa"/>
          </w:tcPr>
          <w:p w:rsidR="00BA3E23" w:rsidRPr="00DB6630" w:rsidRDefault="00BA3E23" w:rsidP="008A2A9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A3E23" w:rsidRPr="00DB6630" w:rsidRDefault="00BA3E23" w:rsidP="008A2A9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459F" w:rsidRPr="00DB6630" w:rsidTr="009C1047">
        <w:tc>
          <w:tcPr>
            <w:tcW w:w="629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916" w:type="dxa"/>
            <w:gridSpan w:val="2"/>
          </w:tcPr>
          <w:p w:rsidR="002E459F" w:rsidRPr="00DB6630" w:rsidRDefault="002E459F" w:rsidP="008A2A9B">
            <w:pPr>
              <w:ind w:left="18" w:hanging="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допускать:</w:t>
            </w:r>
          </w:p>
        </w:tc>
        <w:tc>
          <w:tcPr>
            <w:tcW w:w="1406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gridSpan w:val="2"/>
          </w:tcPr>
          <w:p w:rsidR="002E459F" w:rsidRPr="00DB6630" w:rsidRDefault="002E459F" w:rsidP="008A2A9B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993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2E459F" w:rsidRPr="00DB6630" w:rsidRDefault="002E459F" w:rsidP="008A2A9B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E459F" w:rsidRPr="00DB6630" w:rsidTr="009C1047">
        <w:tc>
          <w:tcPr>
            <w:tcW w:w="629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2.1.1</w:t>
            </w:r>
          </w:p>
        </w:tc>
        <w:tc>
          <w:tcPr>
            <w:tcW w:w="2916" w:type="dxa"/>
            <w:gridSpan w:val="2"/>
          </w:tcPr>
          <w:p w:rsidR="002E459F" w:rsidRPr="00DB6630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принятие новых расходных обязательств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2E459F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Крым, направленных на установление (увеличение расходов на выполнение) дополнительных мер социальной поддержки граждан, осуществляемых за счет средств бюджета Республики Крым, за исключением отдельных случаев, согласованных</w:t>
            </w:r>
            <w:r w:rsidRPr="002E459F">
              <w:rPr>
                <w:sz w:val="18"/>
                <w:szCs w:val="18"/>
              </w:rPr>
              <w:tab/>
              <w:t>с Главой Республики Крым, при наличии заключения Министерства финансов Республики Крым</w:t>
            </w:r>
          </w:p>
        </w:tc>
        <w:tc>
          <w:tcPr>
            <w:tcW w:w="1406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1275" w:type="dxa"/>
            <w:gridSpan w:val="2"/>
          </w:tcPr>
          <w:p w:rsidR="002E459F" w:rsidRPr="002E459F" w:rsidRDefault="002E459F" w:rsidP="002E459F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t xml:space="preserve">2019 -  </w:t>
            </w:r>
            <w:r w:rsidRPr="002E459F">
              <w:rPr>
                <w:w w:val="99"/>
                <w:sz w:val="18"/>
                <w:szCs w:val="18"/>
              </w:rPr>
              <w:t>2026</w:t>
            </w:r>
          </w:p>
          <w:p w:rsidR="002E459F" w:rsidRPr="00DB6630" w:rsidRDefault="002E459F" w:rsidP="002E459F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 w:rsidRPr="002E459F">
              <w:rPr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2E459F" w:rsidRDefault="002E459F" w:rsidP="002E459F">
            <w:r w:rsidRPr="007863E6">
              <w:rPr>
                <w:sz w:val="18"/>
                <w:szCs w:val="18"/>
              </w:rPr>
              <w:t>да</w:t>
            </w:r>
          </w:p>
        </w:tc>
      </w:tr>
      <w:tr w:rsidR="002E459F" w:rsidRPr="00DB6630" w:rsidTr="009C1047">
        <w:tc>
          <w:tcPr>
            <w:tcW w:w="629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2.1.2</w:t>
            </w:r>
          </w:p>
        </w:tc>
        <w:tc>
          <w:tcPr>
            <w:tcW w:w="2916" w:type="dxa"/>
            <w:gridSpan w:val="2"/>
          </w:tcPr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увеличение общей </w:t>
            </w:r>
            <w:proofErr w:type="gramStart"/>
            <w:r w:rsidRPr="002E459F">
              <w:rPr>
                <w:sz w:val="18"/>
                <w:szCs w:val="18"/>
              </w:rPr>
              <w:t>численности  работников</w:t>
            </w:r>
            <w:proofErr w:type="gramEnd"/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муниципальных 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бюджетных, автономных и казенных учреждений муниципального образования </w:t>
            </w:r>
            <w:r>
              <w:rPr>
                <w:sz w:val="18"/>
                <w:szCs w:val="18"/>
              </w:rPr>
              <w:lastRenderedPageBreak/>
              <w:t xml:space="preserve">Некрасовского сельского поселения </w:t>
            </w:r>
            <w:r w:rsidRPr="002E459F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 (далее - муниципальные учреждения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2E459F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Крым) (за исключением случаев увеличения численности указанных работников, финансовое обеспечение которых осуществляется за счет средств обязательного медицинского   страхования).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>При необходимости увеличения численности работников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2E459F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 органы местного самоуправления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2E459F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 xml:space="preserve">ого </w:t>
            </w:r>
            <w:r w:rsidRPr="002E459F">
              <w:rPr>
                <w:sz w:val="18"/>
                <w:szCs w:val="18"/>
              </w:rPr>
              <w:t>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 согласовывают с Министерством финансов Республики Крым проекты нормативных правовых актов об увеличении численности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>работников муниципального образования</w:t>
            </w:r>
            <w:r>
              <w:rPr>
                <w:sz w:val="18"/>
                <w:szCs w:val="18"/>
              </w:rPr>
              <w:t xml:space="preserve"> Некрасовское сельское поселение</w:t>
            </w:r>
            <w:r w:rsidRPr="002E459F">
              <w:rPr>
                <w:sz w:val="18"/>
                <w:szCs w:val="18"/>
              </w:rPr>
              <w:t xml:space="preserve"> Советск</w:t>
            </w:r>
            <w:r>
              <w:rPr>
                <w:sz w:val="18"/>
                <w:szCs w:val="18"/>
              </w:rPr>
              <w:t>ого</w:t>
            </w:r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 до принятия (утверждения) указанных нормативных правовых актов (за исключением случаев увеличения численности работников, финансовое обеспечение которых осуществляется за счет средств обязательного медицинского страхования), в том числе в случаях необходимости увеличения численности указанных работников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в результате реализации национальных проектов, разграничения полномочий между </w:t>
            </w:r>
          </w:p>
          <w:p w:rsidR="002E459F" w:rsidRPr="002E459F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органами государственной власти    Российской Федерации, органами государственной власти </w:t>
            </w:r>
            <w:r w:rsidRPr="002E459F">
              <w:rPr>
                <w:sz w:val="18"/>
                <w:szCs w:val="18"/>
              </w:rPr>
              <w:lastRenderedPageBreak/>
              <w:t xml:space="preserve">Республики Крым, органами местного самоуправления </w:t>
            </w:r>
          </w:p>
          <w:p w:rsidR="002E459F" w:rsidRPr="00DB6630" w:rsidRDefault="002E459F" w:rsidP="002E459F">
            <w:pPr>
              <w:ind w:left="18" w:hanging="18"/>
              <w:rPr>
                <w:sz w:val="18"/>
                <w:szCs w:val="18"/>
              </w:rPr>
            </w:pPr>
            <w:r w:rsidRPr="002E459F">
              <w:rPr>
                <w:sz w:val="18"/>
                <w:szCs w:val="18"/>
              </w:rPr>
              <w:t xml:space="preserve"> муниципального образования</w:t>
            </w:r>
            <w:r>
              <w:rPr>
                <w:sz w:val="18"/>
                <w:szCs w:val="18"/>
              </w:rPr>
              <w:t xml:space="preserve"> Некрасовское сельское </w:t>
            </w:r>
            <w:proofErr w:type="gramStart"/>
            <w:r>
              <w:rPr>
                <w:sz w:val="18"/>
                <w:szCs w:val="18"/>
              </w:rPr>
              <w:t xml:space="preserve">поселение </w:t>
            </w:r>
            <w:r w:rsidRPr="002E459F">
              <w:rPr>
                <w:sz w:val="18"/>
                <w:szCs w:val="18"/>
              </w:rPr>
              <w:t xml:space="preserve"> Советск</w:t>
            </w:r>
            <w:r>
              <w:rPr>
                <w:sz w:val="18"/>
                <w:szCs w:val="18"/>
              </w:rPr>
              <w:t>ого</w:t>
            </w:r>
            <w:proofErr w:type="gramEnd"/>
            <w:r w:rsidRPr="002E459F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2E459F">
              <w:rPr>
                <w:sz w:val="18"/>
                <w:szCs w:val="18"/>
              </w:rPr>
              <w:t xml:space="preserve"> Республики Крым  </w:t>
            </w:r>
          </w:p>
        </w:tc>
        <w:tc>
          <w:tcPr>
            <w:tcW w:w="1406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Республики Крым</w:t>
            </w:r>
          </w:p>
        </w:tc>
        <w:tc>
          <w:tcPr>
            <w:tcW w:w="1275" w:type="dxa"/>
            <w:gridSpan w:val="2"/>
          </w:tcPr>
          <w:p w:rsidR="002E459F" w:rsidRPr="002E459F" w:rsidRDefault="002E459F" w:rsidP="002E459F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>
              <w:rPr>
                <w:w w:val="99"/>
                <w:sz w:val="18"/>
                <w:szCs w:val="18"/>
              </w:rPr>
              <w:lastRenderedPageBreak/>
              <w:t xml:space="preserve">2022 - </w:t>
            </w:r>
            <w:r w:rsidRPr="002E459F">
              <w:rPr>
                <w:w w:val="99"/>
                <w:sz w:val="18"/>
                <w:szCs w:val="18"/>
              </w:rPr>
              <w:t>2026</w:t>
            </w:r>
          </w:p>
          <w:p w:rsidR="002E459F" w:rsidRPr="00DB6630" w:rsidRDefault="002E459F" w:rsidP="002E459F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 w:rsidRPr="002E459F">
              <w:rPr>
                <w:w w:val="99"/>
                <w:sz w:val="18"/>
                <w:szCs w:val="18"/>
              </w:rPr>
              <w:t xml:space="preserve"> годы</w:t>
            </w:r>
          </w:p>
        </w:tc>
        <w:tc>
          <w:tcPr>
            <w:tcW w:w="993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2E459F" w:rsidRPr="00DB6630" w:rsidRDefault="002E459F" w:rsidP="002E459F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CB32C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CB32C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2E459F" w:rsidRDefault="002E459F" w:rsidP="002E459F">
            <w:r w:rsidRPr="00CB32C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2E459F" w:rsidRDefault="002E459F" w:rsidP="002E459F">
            <w:r w:rsidRPr="00CB32CC">
              <w:rPr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2.2</w:t>
            </w:r>
          </w:p>
        </w:tc>
        <w:tc>
          <w:tcPr>
            <w:tcW w:w="2916" w:type="dxa"/>
            <w:gridSpan w:val="2"/>
          </w:tcPr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Соблюдение нормативов формирования расходов на содержание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Крым, установленных нормативным правовым актом Совета министров Республики Крым,        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а в случае превышения нормативов формирования расходов на содержание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 – не превышение расходов                          на содержание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Крым, утвержденных в местных бюджетах на дату подписания Соглашения о выполнении мероприятий Программы (за исключением направления средств на расходы, не учитываемые и (или) осуществляемые сверх нормативов формирования расходов на содержание органов местного самоуправления  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муниципальных образований в Республике Крым, в соответствии с постановлением Совета министров Республики Крым </w:t>
            </w:r>
            <w:proofErr w:type="gramStart"/>
            <w:r w:rsidRPr="00DB551A">
              <w:rPr>
                <w:sz w:val="18"/>
                <w:szCs w:val="18"/>
              </w:rPr>
              <w:t>от  05</w:t>
            </w:r>
            <w:proofErr w:type="gramEnd"/>
            <w:r w:rsidRPr="00DB551A">
              <w:rPr>
                <w:sz w:val="18"/>
                <w:szCs w:val="18"/>
              </w:rPr>
              <w:t xml:space="preserve"> марта 2015 года № 86 «Об утверждении нормативов формирования расходов на содержание      органов      местного</w:t>
            </w:r>
          </w:p>
          <w:p w:rsidR="00DB551A" w:rsidRPr="00DB6630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lastRenderedPageBreak/>
              <w:t>самоуправления муниципальных образований в Республике Крым»)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>2020 - 2026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Default="00DB551A" w:rsidP="00DB551A">
            <w:r w:rsidRPr="00F44DCB">
              <w:rPr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2.3</w:t>
            </w:r>
          </w:p>
        </w:tc>
        <w:tc>
          <w:tcPr>
            <w:tcW w:w="2916" w:type="dxa"/>
            <w:gridSpan w:val="2"/>
          </w:tcPr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>Недопущение увеличения общей численности работников муниципальных учреждений, за исключением увеличения ее в результате ввода в эксплуатацию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объектов, находящихся в муниципальной собственности, и в результате передачи указанных объектов из собственности Республики Крым в собственность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Крым.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>В случаях: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>-</w:t>
            </w:r>
            <w:r w:rsidRPr="00DB551A">
              <w:rPr>
                <w:sz w:val="18"/>
                <w:szCs w:val="18"/>
              </w:rPr>
              <w:tab/>
              <w:t>увеличения численности работников муниципальных учреждений в результате ввода в эксплуатацию объектов, находящихся в муниципальной собственности;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>-</w:t>
            </w:r>
            <w:r w:rsidRPr="00DB551A">
              <w:rPr>
                <w:sz w:val="18"/>
                <w:szCs w:val="18"/>
              </w:rPr>
              <w:tab/>
              <w:t xml:space="preserve">увеличения численности работников муниципальных учреждений в результате передачи указанных объектов из собственности Республики Крым в </w:t>
            </w:r>
            <w:proofErr w:type="gramStart"/>
            <w:r w:rsidRPr="00DB551A">
              <w:rPr>
                <w:sz w:val="18"/>
                <w:szCs w:val="18"/>
              </w:rPr>
              <w:t>собственность  муниципального</w:t>
            </w:r>
            <w:proofErr w:type="gramEnd"/>
            <w:r w:rsidRPr="00DB551A">
              <w:rPr>
                <w:sz w:val="18"/>
                <w:szCs w:val="18"/>
              </w:rPr>
              <w:t xml:space="preserve">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Крым;    - перераспределения численности работников муниципальных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учреждений внутри </w:t>
            </w:r>
            <w:r w:rsidRPr="00DB551A">
              <w:rPr>
                <w:sz w:val="18"/>
                <w:szCs w:val="18"/>
              </w:rPr>
              <w:t>муниципального</w:t>
            </w:r>
            <w:r w:rsidRPr="00DB551A">
              <w:rPr>
                <w:sz w:val="18"/>
                <w:szCs w:val="18"/>
              </w:rPr>
              <w:tab/>
              <w:t>образования Республики</w:t>
            </w:r>
            <w:r w:rsidRPr="00DB551A">
              <w:rPr>
                <w:sz w:val="18"/>
                <w:szCs w:val="18"/>
              </w:rPr>
              <w:tab/>
              <w:t>Крым</w:t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  <w:t>и</w:t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  <w:t>(или) консолидированного муниципального</w:t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  <w:t>района Республики Крым в пределах общей численности</w:t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</w:r>
            <w:r w:rsidRPr="00DB551A">
              <w:rPr>
                <w:sz w:val="18"/>
                <w:szCs w:val="18"/>
              </w:rPr>
              <w:tab/>
              <w:t>работников,</w:t>
            </w:r>
          </w:p>
          <w:p w:rsidR="00DB551A" w:rsidRPr="00DB551A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</w:t>
            </w:r>
            <w:r w:rsidRPr="00DB551A">
              <w:rPr>
                <w:sz w:val="18"/>
                <w:szCs w:val="18"/>
              </w:rPr>
              <w:lastRenderedPageBreak/>
              <w:t xml:space="preserve">Крым и (или) в пределах общей численности работников муниципальных учреждений, муниципальное образование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 направляет в Министерство финансов  Республики Крым для рассмотрения проекты    нормативных    правовых   актов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 xml:space="preserve">Некрасовское сельское поселение </w:t>
            </w:r>
            <w:r w:rsidRPr="00DB551A">
              <w:rPr>
                <w:sz w:val="18"/>
                <w:szCs w:val="18"/>
              </w:rPr>
              <w:t>Советск</w:t>
            </w:r>
            <w:r>
              <w:rPr>
                <w:sz w:val="18"/>
                <w:szCs w:val="18"/>
              </w:rPr>
              <w:t>ого</w:t>
            </w:r>
            <w:r w:rsidRPr="00DB551A">
              <w:rPr>
                <w:sz w:val="18"/>
                <w:szCs w:val="18"/>
              </w:rPr>
              <w:t xml:space="preserve"> район</w:t>
            </w:r>
            <w:r>
              <w:rPr>
                <w:sz w:val="18"/>
                <w:szCs w:val="18"/>
              </w:rPr>
              <w:t>а</w:t>
            </w:r>
            <w:r w:rsidRPr="00DB551A">
              <w:rPr>
                <w:sz w:val="18"/>
                <w:szCs w:val="18"/>
              </w:rPr>
              <w:t xml:space="preserve"> Республики Крым, касающиеся увеличения или перераспределения численности работников муниципальных учреждений, которые прошли процедуры согласования с исполнительными органами Республики</w:t>
            </w:r>
          </w:p>
          <w:p w:rsidR="00DB551A" w:rsidRPr="00DB6630" w:rsidRDefault="00DB551A" w:rsidP="00DB551A">
            <w:pPr>
              <w:ind w:left="18" w:hanging="18"/>
              <w:rPr>
                <w:sz w:val="18"/>
                <w:szCs w:val="18"/>
              </w:rPr>
            </w:pPr>
            <w:r w:rsidRPr="00DB551A">
              <w:rPr>
                <w:sz w:val="18"/>
                <w:szCs w:val="18"/>
              </w:rPr>
              <w:t xml:space="preserve">Крым </w:t>
            </w:r>
            <w:r w:rsidRPr="00DB551A">
              <w:rPr>
                <w:sz w:val="18"/>
                <w:szCs w:val="18"/>
              </w:rPr>
              <w:tab/>
              <w:t>по отраслевой принадлежности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  <w:r w:rsidRPr="00DB551A">
              <w:rPr>
                <w:w w:val="99"/>
                <w:sz w:val="18"/>
                <w:szCs w:val="18"/>
              </w:rPr>
              <w:t>2020 - 2024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Default="00DB551A" w:rsidP="00DB551A">
            <w:r w:rsidRPr="00EA62C7">
              <w:rPr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2.4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ind w:left="18" w:hanging="18"/>
              <w:rPr>
                <w:color w:val="000000"/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Обеспечение </w:t>
            </w:r>
            <w:proofErr w:type="spellStart"/>
            <w:r w:rsidRPr="00DB6630">
              <w:rPr>
                <w:sz w:val="18"/>
                <w:szCs w:val="18"/>
              </w:rPr>
              <w:t>неустановления</w:t>
            </w:r>
            <w:proofErr w:type="spellEnd"/>
            <w:r w:rsidRPr="00DB6630">
              <w:rPr>
                <w:sz w:val="18"/>
                <w:szCs w:val="18"/>
              </w:rPr>
              <w:t xml:space="preserve"> с 2018 года новых расходных обязательств, не связанных с решением вопросов, отнесенных Конституцией Российской Федерации, федеральными законами и законами Республики Крым к полномочиям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2018 - 2026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 xml:space="preserve">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18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Соблюдение нормативов формирования расходов на содержание органов местного самоуправления, установленных Правительством Республики Крым  (за исключением расходов на материальное стимулирование лиц, </w:t>
            </w:r>
            <w:r w:rsidRPr="00DB6630">
              <w:rPr>
                <w:sz w:val="18"/>
                <w:szCs w:val="18"/>
              </w:rPr>
              <w:lastRenderedPageBreak/>
              <w:t xml:space="preserve">замещающих муниципальные должности, и муниципальных служащих, внесших существенный вклад в достижение наилучших результатов по социально-экономическому развитию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Крым, источником финансового обеспечения которых являлись межбюджетные трансферты из бюджета муниципального образования Советский район Республики Крым, достигших наилучших результатов по социально-экономическому развитию территорий)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spacing w:line="263" w:lineRule="exact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sz w:val="18"/>
                <w:szCs w:val="18"/>
              </w:rPr>
              <w:t>Некрасовского</w:t>
            </w:r>
            <w:r w:rsidRPr="00DB6630">
              <w:rPr>
                <w:sz w:val="18"/>
                <w:szCs w:val="18"/>
              </w:rPr>
              <w:t xml:space="preserve"> сельского поселения Советского района Республики </w:t>
            </w:r>
            <w:r w:rsidRPr="00DB6630">
              <w:rPr>
                <w:sz w:val="18"/>
                <w:szCs w:val="18"/>
              </w:rPr>
              <w:lastRenderedPageBreak/>
              <w:t>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rPr>
                <w:w w:val="99"/>
                <w:sz w:val="18"/>
                <w:szCs w:val="18"/>
                <w:highlight w:val="cyan"/>
              </w:rPr>
            </w:pPr>
            <w:r w:rsidRPr="00DB6630">
              <w:rPr>
                <w:w w:val="99"/>
                <w:sz w:val="18"/>
                <w:szCs w:val="18"/>
              </w:rPr>
              <w:lastRenderedPageBreak/>
              <w:t>2018 - 2026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jc w:val="both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Обеспечение значения показателя доли расходов бюджета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Крым, формируемых в рамках муниципальных программ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Крым, в общем объеме расходов бюджета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 в текущем финансовом году (в плановом периоде без учета условно утвержденных расходов)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2018 - 2026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60%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80%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85%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90%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95%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95%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95%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95%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не менее 95%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2.7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ind w:left="18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Обеспечить взвешенный подход к участию в федеральных целевых программах, учитывая возможности по обеспечению обязательного объема </w:t>
            </w:r>
            <w:proofErr w:type="spellStart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софинансирования</w:t>
            </w:r>
            <w:proofErr w:type="spellEnd"/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. Обеспечение выполнения условий предоставления субсидий федерального бюджета на софинансирование строительства объектов муниципальной собственности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lastRenderedPageBreak/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2.8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Проведение мониторинга дебиторской задолженности бюджета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и принятие мер по ее снижению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(ежеквартально)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ind w:left="18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Оптимизация расходов бюджета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 по результатам проведения конкурсных процедур при осуществлении закупок для муниципальных нужд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proofErr w:type="spellStart"/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тыс.руб</w:t>
            </w:r>
            <w:proofErr w:type="spellEnd"/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.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tabs>
                <w:tab w:val="left" w:pos="421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10,0</w:t>
            </w:r>
          </w:p>
        </w:tc>
        <w:tc>
          <w:tcPr>
            <w:tcW w:w="1134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11,0</w:t>
            </w:r>
          </w:p>
        </w:tc>
        <w:tc>
          <w:tcPr>
            <w:tcW w:w="1134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12,0</w:t>
            </w:r>
          </w:p>
        </w:tc>
        <w:tc>
          <w:tcPr>
            <w:tcW w:w="1134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13,0</w:t>
            </w:r>
          </w:p>
        </w:tc>
        <w:tc>
          <w:tcPr>
            <w:tcW w:w="993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14,0</w:t>
            </w:r>
          </w:p>
        </w:tc>
        <w:tc>
          <w:tcPr>
            <w:tcW w:w="992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15,0</w:t>
            </w:r>
          </w:p>
        </w:tc>
        <w:tc>
          <w:tcPr>
            <w:tcW w:w="992" w:type="dxa"/>
            <w:shd w:val="clear" w:color="auto" w:fill="auto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16,0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rPr>
                <w:color w:val="000000"/>
                <w:sz w:val="18"/>
                <w:szCs w:val="18"/>
              </w:rPr>
            </w:pPr>
            <w:r w:rsidRPr="00DB6630">
              <w:rPr>
                <w:color w:val="000000"/>
                <w:sz w:val="18"/>
                <w:szCs w:val="18"/>
              </w:rPr>
              <w:t>Направление на согласование в Министерство финансов Республики Крым:</w:t>
            </w:r>
          </w:p>
          <w:p w:rsidR="00DB551A" w:rsidRPr="00DB6630" w:rsidRDefault="00DB551A" w:rsidP="00DB551A">
            <w:pPr>
              <w:rPr>
                <w:color w:val="000000"/>
                <w:sz w:val="18"/>
                <w:szCs w:val="18"/>
              </w:rPr>
            </w:pPr>
            <w:r w:rsidRPr="00DB6630">
              <w:rPr>
                <w:color w:val="000000"/>
                <w:sz w:val="18"/>
                <w:szCs w:val="18"/>
              </w:rPr>
              <w:t xml:space="preserve">- основных параметров проекта бюджета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на очередной финансовый год и на плановый период (доходы по видам доходов; расходы по разделам, подразделам, видам расходов; дефицит или профицит, источники финансирования дефицита бюджета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по видам источников; программа муниципальных заимствований и основные направления долговой политики муниципального образования </w:t>
            </w:r>
            <w:r>
              <w:rPr>
                <w:color w:val="000000"/>
                <w:sz w:val="18"/>
                <w:szCs w:val="18"/>
              </w:rPr>
              <w:lastRenderedPageBreak/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на очередной финансовый год и на плановый период), учитывающих бюджетный эффект от реализации мероприятий плана по росту доходного потенциала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и (или) оптимизации расходов бюджета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до внесения указанных проектов в представительный орган;</w:t>
            </w:r>
          </w:p>
          <w:p w:rsidR="00DB551A" w:rsidRPr="00DB6630" w:rsidRDefault="00DB551A" w:rsidP="00DB551A">
            <w:pPr>
              <w:rPr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color w:val="000000"/>
                <w:sz w:val="18"/>
                <w:szCs w:val="18"/>
              </w:rPr>
              <w:t xml:space="preserve">- проектов решений о внесении изменений в решение о бюджете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на текущий финансовый год и плановый период до внесения указанных проектов в представительный орган 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w w:val="99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Отсутствие по состоянию на 1-е число каждого месяца просроченной кредиторской задолженности бюджета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 Республики Крым в части расходов на оплату труда, уплату взносов по обязательному социальному страхованию на выплаты денежного содержания и иные выплаты работникам, а также обеспечение мер социальной поддержки отдельных категорий граждан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2018 - 2026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646086" w:rsidRPr="00DB6630" w:rsidTr="009C1047">
        <w:tc>
          <w:tcPr>
            <w:tcW w:w="629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2.12</w:t>
            </w:r>
          </w:p>
        </w:tc>
        <w:tc>
          <w:tcPr>
            <w:tcW w:w="2916" w:type="dxa"/>
            <w:gridSpan w:val="2"/>
          </w:tcPr>
          <w:p w:rsidR="00646086" w:rsidRPr="00646086" w:rsidRDefault="00646086" w:rsidP="00646086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Отсутствие решений о повышении оплаты труда работников органов местного самоуправления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Советского района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Республики Крым на уровень, превышающий темпы и (или) сроки повышения оплаты труда работников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ab/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ab/>
              <w:t>органов</w:t>
            </w:r>
          </w:p>
          <w:p w:rsidR="00646086" w:rsidRPr="00646086" w:rsidRDefault="00646086" w:rsidP="00646086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органов государственной власти Республики Крым</w:t>
            </w:r>
          </w:p>
        </w:tc>
        <w:tc>
          <w:tcPr>
            <w:tcW w:w="1406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района Республики Крым</w:t>
            </w:r>
          </w:p>
        </w:tc>
        <w:tc>
          <w:tcPr>
            <w:tcW w:w="1275" w:type="dxa"/>
            <w:gridSpan w:val="2"/>
          </w:tcPr>
          <w:p w:rsidR="00646086" w:rsidRPr="00DB6630" w:rsidRDefault="00646086" w:rsidP="00646086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 w:rsidRPr="00646086">
              <w:rPr>
                <w:w w:val="99"/>
                <w:sz w:val="18"/>
                <w:szCs w:val="18"/>
              </w:rPr>
              <w:lastRenderedPageBreak/>
              <w:t>2020 - 2026 годы</w:t>
            </w:r>
          </w:p>
        </w:tc>
        <w:tc>
          <w:tcPr>
            <w:tcW w:w="993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646086" w:rsidRDefault="00646086" w:rsidP="00646086">
            <w:r w:rsidRPr="00CC6B7C">
              <w:rPr>
                <w:color w:val="000000"/>
                <w:sz w:val="18"/>
                <w:szCs w:val="18"/>
              </w:rPr>
              <w:t>да</w:t>
            </w:r>
          </w:p>
        </w:tc>
      </w:tr>
      <w:tr w:rsidR="00646086" w:rsidRPr="00DB6630" w:rsidTr="009C1047">
        <w:tc>
          <w:tcPr>
            <w:tcW w:w="629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2.13</w:t>
            </w:r>
          </w:p>
        </w:tc>
        <w:tc>
          <w:tcPr>
            <w:tcW w:w="2916" w:type="dxa"/>
            <w:gridSpan w:val="2"/>
          </w:tcPr>
          <w:p w:rsidR="00646086" w:rsidRPr="00646086" w:rsidRDefault="00646086" w:rsidP="00646086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Направление на согласование в Министерство финансов Республики Крым проектов нормативных правовых актов органов местного самоуправления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Республики Крым (проектов нормативных правовых актов о внесении изменений в указанные акты), направленных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ab/>
              <w:t xml:space="preserve">на установление (увеличение) расходов на выполнение мер социальной поддержки граждан  (публичных нормативных обязательств)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 Республики Крым,  осуществляемых за счет средств бюджета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Республики Крым, до их принятия (утверждения) органами местного самоуправления   </w:t>
            </w:r>
          </w:p>
          <w:p w:rsidR="00646086" w:rsidRPr="00DB6630" w:rsidRDefault="00646086" w:rsidP="00646086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Республики Крым, с финансово- экономическим обоснованием и заключением финансового органа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</w:t>
            </w:r>
            <w:r w:rsidRPr="0064608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Республики Крым</w:t>
            </w:r>
          </w:p>
        </w:tc>
        <w:tc>
          <w:tcPr>
            <w:tcW w:w="1406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646086" w:rsidRPr="00DB6630" w:rsidRDefault="00646086" w:rsidP="00DB551A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</w:p>
        </w:tc>
        <w:tc>
          <w:tcPr>
            <w:tcW w:w="993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646086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Организация работы по сокращению просроченной кредиторской задолженности 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lastRenderedPageBreak/>
              <w:t xml:space="preserve">бюджета муниципального образования </w:t>
            </w:r>
            <w:r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Некрасовское</w:t>
            </w:r>
            <w:r w:rsidRPr="00DB663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 xml:space="preserve"> сельское поселение Советского района Республики Крым в части расходов на оплату труда, уплату взносов по обязательному социальному страхованию на выплаты по оплате труда работников и иные выплаты работникам, а также обеспечение мер социальной поддержки отдельных категорий граждан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lastRenderedPageBreak/>
              <w:t>2020 - 2026</w:t>
            </w:r>
          </w:p>
          <w:p w:rsidR="00DB551A" w:rsidRPr="00DB6630" w:rsidRDefault="00DB551A" w:rsidP="00DB551A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 xml:space="preserve">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2.1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</w:t>
            </w:r>
            <w:proofErr w:type="spellStart"/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непревышения</w:t>
            </w:r>
            <w:proofErr w:type="spellEnd"/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расчетной численности работников органов местного самоуправления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Советского района Республики Крым, определенной в соответствии с нормативным правовым актом Совета министров Республики Крым об утверждении нормативов формирования расходов на содержание органов местного самоуправления муниципальных образований в Республике Крым.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color w:val="000000"/>
                <w:sz w:val="18"/>
                <w:szCs w:val="18"/>
              </w:rPr>
            </w:pPr>
            <w:r w:rsidRPr="00DB6630">
              <w:rPr>
                <w:color w:val="000000"/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jc w:val="both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Отсутствие решений о повышении оплаты труда лиц, замещающих муниципальные должности, и муниципальных служащих органов местного самоуправления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 на уровень, превышающий темпы и сроки повышения оплаты труда государственных гражданских служащих Республики Крым</w:t>
            </w:r>
          </w:p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06" w:type="dxa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Администрация </w:t>
            </w:r>
            <w:r>
              <w:rPr>
                <w:sz w:val="18"/>
                <w:szCs w:val="18"/>
              </w:rPr>
              <w:t>Некрасовского</w:t>
            </w:r>
            <w:r w:rsidRPr="00DB6630">
              <w:rPr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>2020 – 2026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2.1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ind w:left="18"/>
              <w:jc w:val="both"/>
              <w:rPr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color w:val="000000"/>
                <w:sz w:val="18"/>
                <w:szCs w:val="18"/>
              </w:rPr>
              <w:t xml:space="preserve">Направление на </w:t>
            </w:r>
            <w:r w:rsidRPr="00DB6630">
              <w:rPr>
                <w:sz w:val="18"/>
                <w:szCs w:val="18"/>
              </w:rPr>
              <w:t>согласование в Министерство финансов Республики</w:t>
            </w:r>
            <w:r w:rsidRPr="00DB6630">
              <w:rPr>
                <w:color w:val="000000"/>
                <w:sz w:val="18"/>
                <w:szCs w:val="18"/>
              </w:rPr>
              <w:t xml:space="preserve"> Крым проектов нормативных правовых актов органов местного самоуправления </w:t>
            </w:r>
            <w:r w:rsidRPr="00DB6630">
              <w:rPr>
                <w:color w:val="000000"/>
                <w:sz w:val="18"/>
                <w:szCs w:val="18"/>
              </w:rPr>
              <w:lastRenderedPageBreak/>
              <w:t xml:space="preserve">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(проектов нормативных правовых актов о внесении изменений в указанные акты), направленных на установление (увеличение расходов на выполнение) публичных нормативных обязательств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Крым, осуществляемых за счет средств бюджета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Крым, до их принятия (утверждения) органами местного самоуправления муниципального образования </w:t>
            </w:r>
            <w:r>
              <w:rPr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color w:val="000000"/>
                <w:sz w:val="18"/>
                <w:szCs w:val="18"/>
              </w:rPr>
              <w:t xml:space="preserve"> сельское поселение Советского района Республики Крым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color w:val="000000"/>
                <w:sz w:val="18"/>
                <w:szCs w:val="18"/>
              </w:rPr>
            </w:pPr>
            <w:r w:rsidRPr="00DB6630">
              <w:rPr>
                <w:color w:val="000000"/>
                <w:w w:val="99"/>
                <w:sz w:val="18"/>
                <w:szCs w:val="18"/>
              </w:rPr>
              <w:lastRenderedPageBreak/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2.1</w:t>
            </w:r>
            <w:r w:rsidR="0064608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jc w:val="both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Наличие </w:t>
            </w:r>
            <w:proofErr w:type="gramStart"/>
            <w:r w:rsidRPr="00DB6630">
              <w:rPr>
                <w:sz w:val="18"/>
                <w:szCs w:val="18"/>
              </w:rPr>
              <w:t>муниципального правового акта</w:t>
            </w:r>
            <w:proofErr w:type="gramEnd"/>
            <w:r w:rsidRPr="00DB6630">
              <w:rPr>
                <w:sz w:val="18"/>
                <w:szCs w:val="18"/>
              </w:rPr>
              <w:t xml:space="preserve"> устанавливающего нормирование закупок для органов местного самоуправления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w w:val="99"/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2018 - 2026</w:t>
            </w:r>
          </w:p>
          <w:p w:rsidR="00DB551A" w:rsidRPr="00DB6630" w:rsidRDefault="00DB551A" w:rsidP="00DB551A">
            <w:pPr>
              <w:spacing w:line="263" w:lineRule="exact"/>
              <w:ind w:left="-62"/>
              <w:rPr>
                <w:w w:val="99"/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 xml:space="preserve"> 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  <w:r w:rsidR="0064608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jc w:val="both"/>
              <w:rPr>
                <w:sz w:val="18"/>
                <w:szCs w:val="18"/>
              </w:rPr>
            </w:pPr>
            <w:r w:rsidRPr="00DB6630">
              <w:rPr>
                <w:sz w:val="18"/>
                <w:szCs w:val="18"/>
              </w:rPr>
              <w:t xml:space="preserve">Размещение на официальном сайте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 в информационно-телекоммуникационной сети "Интернет" решения о бюджете муниципального образования </w:t>
            </w:r>
            <w:r>
              <w:rPr>
                <w:sz w:val="18"/>
                <w:szCs w:val="18"/>
              </w:rPr>
              <w:t>Некрасовское</w:t>
            </w:r>
            <w:r w:rsidRPr="00DB6630">
              <w:rPr>
                <w:sz w:val="18"/>
                <w:szCs w:val="18"/>
              </w:rPr>
              <w:t xml:space="preserve"> сельское поселение Советского района Республики Крым (в последней редакции)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sz w:val="18"/>
                <w:szCs w:val="18"/>
              </w:rPr>
            </w:pPr>
            <w:r w:rsidRPr="00DB6630">
              <w:rPr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Организация претензионной работы по муниципальным контрактам и 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договорам муниципальных учреждений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color w:val="000000"/>
                <w:sz w:val="18"/>
                <w:szCs w:val="18"/>
              </w:rPr>
            </w:pPr>
            <w:r w:rsidRPr="00DB6630">
              <w:rPr>
                <w:color w:val="000000"/>
                <w:w w:val="99"/>
                <w:sz w:val="18"/>
                <w:szCs w:val="18"/>
              </w:rPr>
              <w:lastRenderedPageBreak/>
              <w:t>2020 - 2026</w:t>
            </w:r>
          </w:p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w w:val="99"/>
                <w:sz w:val="18"/>
                <w:szCs w:val="18"/>
              </w:rPr>
              <w:lastRenderedPageBreak/>
              <w:t>годы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DB551A" w:rsidRPr="00DB6630" w:rsidTr="009C1047">
        <w:tc>
          <w:tcPr>
            <w:tcW w:w="629" w:type="dxa"/>
          </w:tcPr>
          <w:p w:rsidR="00DB551A" w:rsidRPr="00DB6630" w:rsidRDefault="00DB551A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</w:t>
            </w:r>
            <w:r w:rsid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16" w:type="dxa"/>
            <w:gridSpan w:val="2"/>
          </w:tcPr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Продолжение работы по организации исполнения бюджета муниципального образований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в территориальном органе Федерального казначейства </w:t>
            </w:r>
            <w:proofErr w:type="gramStart"/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 рамках</w:t>
            </w:r>
            <w:proofErr w:type="gramEnd"/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заключенных между территориальным органом Федерального казначейства и Председателем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</w:p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сельского поселения-Главой администрации </w:t>
            </w:r>
          </w:p>
          <w:p w:rsidR="00DB551A" w:rsidRPr="00DB6630" w:rsidRDefault="00DB551A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соглашения об осуществлении отдельных функций по исполнению бюджета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Некрасовское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сельское поселение Советского района Республики Крым при кассовом обслуживании исполнения бюджета территориальным органом Федерального казначейства</w:t>
            </w:r>
          </w:p>
        </w:tc>
        <w:tc>
          <w:tcPr>
            <w:tcW w:w="1406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color w:val="000000"/>
                <w:w w:val="99"/>
                <w:sz w:val="18"/>
                <w:szCs w:val="18"/>
              </w:rPr>
            </w:pPr>
            <w:r w:rsidRPr="00DB6630">
              <w:rPr>
                <w:color w:val="000000"/>
                <w:w w:val="99"/>
                <w:sz w:val="18"/>
                <w:szCs w:val="18"/>
              </w:rPr>
              <w:t>2020 - 2026</w:t>
            </w:r>
          </w:p>
          <w:p w:rsidR="00DB551A" w:rsidRPr="00DB6630" w:rsidRDefault="00DB551A" w:rsidP="00DB551A">
            <w:pPr>
              <w:spacing w:line="263" w:lineRule="exact"/>
              <w:ind w:left="-62"/>
              <w:jc w:val="center"/>
              <w:rPr>
                <w:color w:val="000000"/>
                <w:w w:val="99"/>
                <w:sz w:val="18"/>
                <w:szCs w:val="18"/>
              </w:rPr>
            </w:pPr>
            <w:r w:rsidRPr="00DB6630">
              <w:rPr>
                <w:color w:val="000000"/>
                <w:w w:val="99"/>
                <w:sz w:val="18"/>
                <w:szCs w:val="18"/>
              </w:rPr>
              <w:t>годы</w:t>
            </w:r>
          </w:p>
        </w:tc>
        <w:tc>
          <w:tcPr>
            <w:tcW w:w="993" w:type="dxa"/>
          </w:tcPr>
          <w:p w:rsidR="00DB551A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Pr="00DB6630" w:rsidRDefault="00646086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DB551A" w:rsidRPr="00DB6630" w:rsidRDefault="00DB551A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646086" w:rsidRPr="00DB6630" w:rsidTr="009C1047">
        <w:tc>
          <w:tcPr>
            <w:tcW w:w="629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2.22</w:t>
            </w:r>
          </w:p>
        </w:tc>
        <w:tc>
          <w:tcPr>
            <w:tcW w:w="2916" w:type="dxa"/>
            <w:gridSpan w:val="2"/>
          </w:tcPr>
          <w:p w:rsidR="00646086" w:rsidRPr="00DB6630" w:rsidRDefault="00646086" w:rsidP="00646086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Ведение учета в Единой системе управления бюджетным процессом Республики Крым (далее – ЕСУБП) в следующих </w:t>
            </w:r>
            <w:proofErr w:type="gramStart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подсистемах:   </w:t>
            </w:r>
            <w:proofErr w:type="gramEnd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      «</w:t>
            </w:r>
            <w:proofErr w:type="spellStart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Web</w:t>
            </w:r>
            <w:proofErr w:type="spellEnd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Консолидация»,             «</w:t>
            </w:r>
            <w:proofErr w:type="spellStart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Web</w:t>
            </w:r>
            <w:proofErr w:type="spellEnd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Исполнение»,                «</w:t>
            </w:r>
            <w:proofErr w:type="spellStart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Web</w:t>
            </w:r>
            <w:proofErr w:type="spellEnd"/>
            <w:r w:rsidRPr="006460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- Планирование»,                        «Реестр источников доходов» и обеспечение отсутствия расхождений между указанными подсистемами ЕСУБП</w:t>
            </w:r>
          </w:p>
        </w:tc>
        <w:tc>
          <w:tcPr>
            <w:tcW w:w="1406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646086" w:rsidRPr="00DB6630" w:rsidRDefault="00646086" w:rsidP="00646086">
            <w:pPr>
              <w:spacing w:line="263" w:lineRule="exact"/>
              <w:ind w:left="-62"/>
              <w:jc w:val="center"/>
              <w:rPr>
                <w:color w:val="000000"/>
                <w:w w:val="99"/>
                <w:sz w:val="18"/>
                <w:szCs w:val="18"/>
              </w:rPr>
            </w:pPr>
            <w:r w:rsidRPr="00646086">
              <w:rPr>
                <w:color w:val="000000"/>
                <w:w w:val="99"/>
                <w:sz w:val="18"/>
                <w:szCs w:val="18"/>
              </w:rPr>
              <w:t>2021 - 2026 годы</w:t>
            </w:r>
          </w:p>
        </w:tc>
        <w:tc>
          <w:tcPr>
            <w:tcW w:w="993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646086" w:rsidRDefault="00646086" w:rsidP="00646086">
            <w:r w:rsidRPr="005843E0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5843E0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5843E0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Default="00646086" w:rsidP="00646086">
            <w:r w:rsidRPr="005843E0">
              <w:rPr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646086" w:rsidRDefault="00646086" w:rsidP="00646086">
            <w:r w:rsidRPr="005843E0">
              <w:rPr>
                <w:color w:val="000000"/>
                <w:sz w:val="18"/>
                <w:szCs w:val="18"/>
              </w:rPr>
              <w:t>да</w:t>
            </w:r>
          </w:p>
        </w:tc>
      </w:tr>
      <w:tr w:rsidR="00646086" w:rsidRPr="00DB6630" w:rsidTr="009C1047">
        <w:tc>
          <w:tcPr>
            <w:tcW w:w="629" w:type="dxa"/>
          </w:tcPr>
          <w:p w:rsidR="00646086" w:rsidRPr="00DB6630" w:rsidRDefault="00646086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2.23</w:t>
            </w:r>
          </w:p>
        </w:tc>
        <w:tc>
          <w:tcPr>
            <w:tcW w:w="2916" w:type="dxa"/>
            <w:gridSpan w:val="2"/>
          </w:tcPr>
          <w:p w:rsidR="00646086" w:rsidRPr="00DB6630" w:rsidRDefault="00CE1BC5" w:rsidP="00CE1BC5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Обеспечение утверждения плана мероприятий («дорожной карты») по взысканию дебиторской задолженности по платежам в бюджет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Крым, разработанного в соответствии с общими требованиями к регламенту реализации полномочий администратора доходов бюджета по взысканию дебиторской задолженности по платежам в бюджет, пеням и штрафам по ним, утвержденными приказом Министерства финансов Российской Федерации от 18 ноября 2022 года №172н</w:t>
            </w:r>
          </w:p>
        </w:tc>
        <w:tc>
          <w:tcPr>
            <w:tcW w:w="1406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района 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Республики Крым</w:t>
            </w:r>
          </w:p>
        </w:tc>
        <w:tc>
          <w:tcPr>
            <w:tcW w:w="1275" w:type="dxa"/>
            <w:gridSpan w:val="2"/>
          </w:tcPr>
          <w:p w:rsidR="00646086" w:rsidRPr="00DB6630" w:rsidRDefault="00CE1BC5" w:rsidP="00CE1BC5">
            <w:pPr>
              <w:spacing w:line="263" w:lineRule="exact"/>
              <w:ind w:left="-62"/>
              <w:jc w:val="center"/>
              <w:rPr>
                <w:color w:val="000000"/>
                <w:w w:val="99"/>
                <w:sz w:val="18"/>
                <w:szCs w:val="18"/>
              </w:rPr>
            </w:pPr>
            <w:r w:rsidRPr="00646086">
              <w:rPr>
                <w:color w:val="000000"/>
                <w:w w:val="99"/>
                <w:sz w:val="18"/>
                <w:szCs w:val="18"/>
              </w:rPr>
              <w:lastRenderedPageBreak/>
              <w:t>202</w:t>
            </w:r>
            <w:r>
              <w:rPr>
                <w:color w:val="000000"/>
                <w:w w:val="99"/>
                <w:sz w:val="18"/>
                <w:szCs w:val="18"/>
              </w:rPr>
              <w:t>4</w:t>
            </w:r>
            <w:r w:rsidRPr="00646086">
              <w:rPr>
                <w:color w:val="000000"/>
                <w:w w:val="99"/>
                <w:sz w:val="18"/>
                <w:szCs w:val="18"/>
              </w:rPr>
              <w:t xml:space="preserve"> - 2026 годы</w:t>
            </w:r>
          </w:p>
        </w:tc>
        <w:tc>
          <w:tcPr>
            <w:tcW w:w="993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646086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  <w:tr w:rsidR="00CE1BC5" w:rsidRPr="00DB6630" w:rsidTr="009C1047">
        <w:tc>
          <w:tcPr>
            <w:tcW w:w="629" w:type="dxa"/>
          </w:tcPr>
          <w:p w:rsidR="00CE1BC5" w:rsidRDefault="00CE1BC5" w:rsidP="0064608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2.24</w:t>
            </w:r>
          </w:p>
        </w:tc>
        <w:tc>
          <w:tcPr>
            <w:tcW w:w="2916" w:type="dxa"/>
            <w:gridSpan w:val="2"/>
          </w:tcPr>
          <w:p w:rsidR="00CE1BC5" w:rsidRPr="00CE1BC5" w:rsidRDefault="00CE1BC5" w:rsidP="00DB551A">
            <w:pPr>
              <w:pStyle w:val="ConsPlusNormal"/>
              <w:ind w:left="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Недопущение снижения объемов расходов бюджета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Крым, утвержденных решением о бюджете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 на очередной финансовый год и на плановый период, в части расходов на оплату труда  работников бюджетной сферы и начислений на нее, расходов, связанных с предоставлением мер социальной поддержки граждан, путем внесения изменений в решение о бюджете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 на очередной финансовый год и на плановый период и (или) в     показатели сводной бюджетной росписи бюджета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 (за исключением    случаев    экономии средств бюджета муниципального образования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Некрасовское сельское поселение 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Советск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ого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район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а</w:t>
            </w:r>
            <w:r w:rsidRPr="00CE1BC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Республики Крым, реорганизации муниципальных учреждений)</w:t>
            </w:r>
          </w:p>
        </w:tc>
        <w:tc>
          <w:tcPr>
            <w:tcW w:w="1406" w:type="dxa"/>
          </w:tcPr>
          <w:p w:rsidR="00CE1BC5" w:rsidRPr="00DB6630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Некрасовского</w:t>
            </w:r>
            <w:r w:rsidRPr="00DB663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сельского поселения Советского района Республики Крым</w:t>
            </w:r>
          </w:p>
        </w:tc>
        <w:tc>
          <w:tcPr>
            <w:tcW w:w="1275" w:type="dxa"/>
            <w:gridSpan w:val="2"/>
          </w:tcPr>
          <w:p w:rsidR="00CE1BC5" w:rsidRPr="00646086" w:rsidRDefault="00CE1BC5" w:rsidP="00CE1BC5">
            <w:pPr>
              <w:spacing w:line="263" w:lineRule="exact"/>
              <w:ind w:left="-62"/>
              <w:jc w:val="center"/>
              <w:rPr>
                <w:color w:val="000000"/>
                <w:w w:val="99"/>
                <w:sz w:val="18"/>
                <w:szCs w:val="18"/>
              </w:rPr>
            </w:pPr>
            <w:r w:rsidRPr="00646086">
              <w:rPr>
                <w:color w:val="000000"/>
                <w:w w:val="99"/>
                <w:sz w:val="18"/>
                <w:szCs w:val="18"/>
              </w:rPr>
              <w:t>202</w:t>
            </w:r>
            <w:r>
              <w:rPr>
                <w:color w:val="000000"/>
                <w:w w:val="99"/>
                <w:sz w:val="18"/>
                <w:szCs w:val="18"/>
              </w:rPr>
              <w:t>4</w:t>
            </w:r>
            <w:r w:rsidRPr="00646086">
              <w:rPr>
                <w:color w:val="000000"/>
                <w:w w:val="99"/>
                <w:sz w:val="18"/>
                <w:szCs w:val="18"/>
              </w:rPr>
              <w:t xml:space="preserve"> - 2026 годы</w:t>
            </w:r>
          </w:p>
        </w:tc>
        <w:tc>
          <w:tcPr>
            <w:tcW w:w="993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1134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3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2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CE1BC5" w:rsidRDefault="00CE1BC5" w:rsidP="00DB551A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да</w:t>
            </w:r>
          </w:p>
        </w:tc>
      </w:tr>
    </w:tbl>
    <w:p w:rsidR="008A2A9B" w:rsidRPr="00DB6630" w:rsidRDefault="008A2A9B" w:rsidP="00CE1BC5">
      <w:pPr>
        <w:tabs>
          <w:tab w:val="left" w:pos="2445"/>
        </w:tabs>
        <w:rPr>
          <w:kern w:val="2"/>
          <w:sz w:val="18"/>
          <w:szCs w:val="18"/>
        </w:rPr>
      </w:pPr>
    </w:p>
    <w:p w:rsidR="00761F0F" w:rsidRDefault="00761F0F" w:rsidP="008A2A9B">
      <w:pPr>
        <w:tabs>
          <w:tab w:val="left" w:pos="2445"/>
        </w:tabs>
        <w:ind w:left="10773"/>
        <w:jc w:val="right"/>
        <w:rPr>
          <w:kern w:val="2"/>
          <w:sz w:val="18"/>
          <w:szCs w:val="18"/>
        </w:rPr>
      </w:pPr>
    </w:p>
    <w:p w:rsidR="008A2A9B" w:rsidRDefault="008A2A9B" w:rsidP="008A2A9B">
      <w:bookmarkStart w:id="1" w:name="_GoBack"/>
      <w:bookmarkEnd w:id="1"/>
    </w:p>
    <w:p w:rsidR="008A2A9B" w:rsidRDefault="008A2A9B" w:rsidP="008A2A9B"/>
    <w:p w:rsidR="008A2A9B" w:rsidRDefault="008A2A9B" w:rsidP="008A2A9B"/>
    <w:p w:rsidR="008A2A9B" w:rsidRPr="004B0974" w:rsidRDefault="008A2A9B" w:rsidP="008A2A9B">
      <w:pPr>
        <w:rPr>
          <w:kern w:val="2"/>
        </w:rPr>
        <w:sectPr w:rsidR="008A2A9B" w:rsidRPr="004B0974" w:rsidSect="008A2A9B">
          <w:pgSz w:w="16838" w:h="11906" w:orient="landscape" w:code="9"/>
          <w:pgMar w:top="567" w:right="567" w:bottom="1134" w:left="567" w:header="227" w:footer="227" w:gutter="0"/>
          <w:cols w:space="708"/>
          <w:docGrid w:linePitch="381"/>
        </w:sectPr>
      </w:pPr>
    </w:p>
    <w:p w:rsidR="008A2A9B" w:rsidRPr="00A00A81" w:rsidRDefault="008A2A9B" w:rsidP="00DB6630">
      <w:pPr>
        <w:jc w:val="both"/>
        <w:rPr>
          <w:kern w:val="2"/>
        </w:rPr>
      </w:pPr>
    </w:p>
    <w:sectPr w:rsidR="008A2A9B" w:rsidRPr="00A00A81" w:rsidSect="003824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A9B"/>
    <w:rsid w:val="000927BF"/>
    <w:rsid w:val="00173277"/>
    <w:rsid w:val="002A5236"/>
    <w:rsid w:val="002E459F"/>
    <w:rsid w:val="003824F0"/>
    <w:rsid w:val="00502AB6"/>
    <w:rsid w:val="005A1EC6"/>
    <w:rsid w:val="00646086"/>
    <w:rsid w:val="00761F0F"/>
    <w:rsid w:val="008A2A9B"/>
    <w:rsid w:val="009C1047"/>
    <w:rsid w:val="00BA3E23"/>
    <w:rsid w:val="00BD106C"/>
    <w:rsid w:val="00CE0AD1"/>
    <w:rsid w:val="00CE1BC5"/>
    <w:rsid w:val="00DB551A"/>
    <w:rsid w:val="00DB6630"/>
    <w:rsid w:val="00E21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DC7900-A41E-467E-AC52-A3663FB3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2A9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2A9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A9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link w:val="a6"/>
    <w:uiPriority w:val="1"/>
    <w:qFormat/>
    <w:rsid w:val="008A2A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A2A9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A2A9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locked/>
    <w:rsid w:val="008A2A9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E21C3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1C32"/>
    <w:pPr>
      <w:shd w:val="clear" w:color="auto" w:fill="FFFFFF"/>
      <w:autoSpaceDE/>
      <w:autoSpaceDN/>
      <w:adjustRightInd/>
      <w:spacing w:before="600" w:line="322" w:lineRule="exact"/>
      <w:jc w:val="both"/>
    </w:pPr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21</Pages>
  <Words>4477</Words>
  <Characters>25522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Витя</cp:lastModifiedBy>
  <cp:revision>6</cp:revision>
  <cp:lastPrinted>2024-04-09T08:05:00Z</cp:lastPrinted>
  <dcterms:created xsi:type="dcterms:W3CDTF">2024-04-09T08:07:00Z</dcterms:created>
  <dcterms:modified xsi:type="dcterms:W3CDTF">2024-07-03T08:50:00Z</dcterms:modified>
</cp:coreProperties>
</file>