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36B" w:rsidRPr="00D16568" w:rsidRDefault="00FC736B" w:rsidP="00FC736B">
      <w:pPr>
        <w:rPr>
          <w:color w:val="1D1B11" w:themeColor="background2" w:themeShade="1A"/>
        </w:rPr>
      </w:pPr>
      <w:r w:rsidRPr="00D16568">
        <w:rPr>
          <w:color w:val="1D1B11" w:themeColor="background2" w:themeShade="1A"/>
        </w:rPr>
        <w:t xml:space="preserve">                                                    </w:t>
      </w:r>
      <w:r w:rsidR="00E061BA">
        <w:rPr>
          <w:color w:val="1D1B11" w:themeColor="background2" w:themeShade="1A"/>
        </w:rPr>
        <w:t xml:space="preserve">     </w:t>
      </w:r>
      <w:r w:rsidRPr="00D16568">
        <w:rPr>
          <w:color w:val="1D1B11" w:themeColor="background2" w:themeShade="1A"/>
        </w:rPr>
        <w:t xml:space="preserve">          </w:t>
      </w:r>
      <w:r w:rsidR="00854930" w:rsidRPr="00D16568">
        <w:rPr>
          <w:color w:val="1D1B11" w:themeColor="background2" w:themeShade="1A"/>
        </w:rPr>
        <w:t xml:space="preserve">   </w:t>
      </w:r>
      <w:r w:rsidRPr="00D16568">
        <w:rPr>
          <w:color w:val="1D1B11" w:themeColor="background2" w:themeShade="1A"/>
        </w:rPr>
        <w:t xml:space="preserve"> </w:t>
      </w:r>
      <w:r w:rsidRPr="00D16568">
        <w:rPr>
          <w:noProof/>
          <w:color w:val="1D1B11" w:themeColor="background2" w:themeShade="1A"/>
        </w:rPr>
        <w:drawing>
          <wp:inline distT="0" distB="0" distL="0" distR="0" wp14:anchorId="7B28B364" wp14:editId="63770B9F">
            <wp:extent cx="542925" cy="581025"/>
            <wp:effectExtent l="0" t="0" r="0" b="0"/>
            <wp:docPr id="1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736B" w:rsidRPr="00D16568" w:rsidRDefault="00FC736B" w:rsidP="00FC736B">
      <w:pPr>
        <w:jc w:val="center"/>
        <w:rPr>
          <w:b/>
          <w:color w:val="1D1B11" w:themeColor="background2" w:themeShade="1A"/>
          <w:sz w:val="28"/>
          <w:szCs w:val="28"/>
        </w:rPr>
      </w:pPr>
      <w:r w:rsidRPr="00D16568">
        <w:rPr>
          <w:b/>
          <w:color w:val="1D1B11" w:themeColor="background2" w:themeShade="1A"/>
          <w:sz w:val="28"/>
          <w:szCs w:val="28"/>
        </w:rPr>
        <w:t>АДМИНИСТРАЦИЯ НЕКРАСОВСКОГО СЕЛЬСКОГО ПОСЕЛЕНИЯ СОВЕТСКОГО РАЙОНА  РЕСПУБЛИКИ КРЫМ</w:t>
      </w:r>
    </w:p>
    <w:p w:rsidR="00FC736B" w:rsidRPr="00D16568" w:rsidRDefault="00FC736B" w:rsidP="00FC736B">
      <w:pPr>
        <w:rPr>
          <w:b/>
          <w:color w:val="1D1B11" w:themeColor="background2" w:themeShade="1A"/>
          <w:sz w:val="28"/>
          <w:szCs w:val="28"/>
        </w:rPr>
      </w:pPr>
    </w:p>
    <w:tbl>
      <w:tblPr>
        <w:tblStyle w:val="a3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16568" w:rsidRPr="00D16568" w:rsidTr="00D53D6B">
        <w:tc>
          <w:tcPr>
            <w:tcW w:w="5070" w:type="dxa"/>
            <w:hideMark/>
          </w:tcPr>
          <w:p w:rsidR="00FC736B" w:rsidRPr="00D16568" w:rsidRDefault="00FC736B" w:rsidP="00D53D6B">
            <w:pPr>
              <w:ind w:left="-142" w:right="-250"/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АДМ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Н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СТРАЦ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Я НЕКРАСОВСЬКОГО</w:t>
            </w:r>
          </w:p>
          <w:p w:rsidR="00FC736B" w:rsidRPr="00D16568" w:rsidRDefault="00FC736B" w:rsidP="00D53D6B">
            <w:pPr>
              <w:jc w:val="center"/>
              <w:rPr>
                <w:b/>
                <w:color w:val="1D1B11" w:themeColor="background2" w:themeShade="1A"/>
                <w:sz w:val="26"/>
                <w:szCs w:val="26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 xml:space="preserve">ІЛЬСЬКОГО ПОСЕЛЕННЯ 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СОВ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ЄТСЬКОГО РАЙОНУ</w:t>
            </w:r>
          </w:p>
          <w:p w:rsidR="00FC736B" w:rsidRPr="00D16568" w:rsidRDefault="00FC736B" w:rsidP="00D53D6B">
            <w:pPr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РЕСПУБЛ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ІКИ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 xml:space="preserve"> КР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И</w:t>
            </w:r>
            <w:r w:rsidRPr="00D16568">
              <w:rPr>
                <w:b/>
                <w:color w:val="1D1B11" w:themeColor="background2" w:themeShade="1A"/>
                <w:sz w:val="26"/>
                <w:szCs w:val="26"/>
              </w:rPr>
              <w:t>М</w:t>
            </w:r>
          </w:p>
        </w:tc>
        <w:tc>
          <w:tcPr>
            <w:tcW w:w="4786" w:type="dxa"/>
          </w:tcPr>
          <w:p w:rsidR="00FC736B" w:rsidRPr="00D16568" w:rsidRDefault="00FC736B" w:rsidP="00D53D6B">
            <w:pPr>
              <w:ind w:left="175" w:hanging="175"/>
              <w:jc w:val="center"/>
              <w:rPr>
                <w:color w:val="1D1B11" w:themeColor="background2" w:themeShade="1A"/>
                <w:sz w:val="26"/>
                <w:szCs w:val="26"/>
                <w:lang w:val="uk-UA"/>
              </w:rPr>
            </w:pPr>
            <w:r w:rsidRPr="00D16568">
              <w:rPr>
                <w:b/>
                <w:color w:val="1D1B11" w:themeColor="background2" w:themeShade="1A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D16568" w:rsidRPr="00AA4A17" w:rsidRDefault="00FC736B" w:rsidP="00AA4A17">
      <w:pPr>
        <w:rPr>
          <w:i/>
          <w:color w:val="1D1B11" w:themeColor="background2" w:themeShade="1A"/>
          <w:sz w:val="20"/>
          <w:szCs w:val="20"/>
          <w:lang w:val="uk-UA"/>
        </w:rPr>
      </w:pPr>
      <w:r w:rsidRPr="00D16568">
        <w:rPr>
          <w:noProof/>
          <w:color w:val="1D1B11" w:themeColor="background2" w:themeShade="1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905BC2F" wp14:editId="1C1146B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34290" t="34290" r="35560" b="32385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7C7C21"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D16568">
        <w:rPr>
          <w:i/>
          <w:color w:val="1D1B11" w:themeColor="background2" w:themeShade="1A"/>
          <w:sz w:val="20"/>
          <w:szCs w:val="20"/>
        </w:rPr>
        <w:t xml:space="preserve">                                                                    </w:t>
      </w:r>
      <w:r w:rsidR="00AA4A17">
        <w:rPr>
          <w:i/>
          <w:color w:val="1D1B11" w:themeColor="background2" w:themeShade="1A"/>
          <w:sz w:val="20"/>
          <w:szCs w:val="20"/>
        </w:rPr>
        <w:t xml:space="preserve">   </w:t>
      </w:r>
      <w:r w:rsidR="00D16568" w:rsidRPr="00E061BA">
        <w:rPr>
          <w:b/>
          <w:color w:val="1D1B11" w:themeColor="background2" w:themeShade="1A"/>
          <w:sz w:val="32"/>
          <w:szCs w:val="44"/>
        </w:rPr>
        <w:t>ПОСТАНОВЛЕНИЕ</w:t>
      </w:r>
    </w:p>
    <w:p w:rsidR="0075788E" w:rsidRPr="00D16568" w:rsidRDefault="00D16568" w:rsidP="00D16568">
      <w:pPr>
        <w:rPr>
          <w:b/>
          <w:color w:val="1D1B11" w:themeColor="background2" w:themeShade="1A"/>
          <w:sz w:val="44"/>
          <w:szCs w:val="44"/>
        </w:rPr>
      </w:pPr>
      <w:r>
        <w:rPr>
          <w:b/>
          <w:color w:val="1D1B11" w:themeColor="background2" w:themeShade="1A"/>
          <w:sz w:val="28"/>
          <w:szCs w:val="28"/>
        </w:rPr>
        <w:t>от</w:t>
      </w:r>
      <w:r w:rsidR="0046760E">
        <w:rPr>
          <w:b/>
          <w:color w:val="1D1B11" w:themeColor="background2" w:themeShade="1A"/>
          <w:sz w:val="28"/>
          <w:szCs w:val="28"/>
        </w:rPr>
        <w:t xml:space="preserve"> 18 января 2022</w:t>
      </w:r>
      <w:r>
        <w:rPr>
          <w:b/>
          <w:color w:val="1D1B11" w:themeColor="background2" w:themeShade="1A"/>
          <w:sz w:val="28"/>
          <w:szCs w:val="28"/>
        </w:rPr>
        <w:t xml:space="preserve"> года</w:t>
      </w:r>
      <w:r w:rsidR="00FC736B" w:rsidRPr="00D16568">
        <w:rPr>
          <w:b/>
          <w:color w:val="1D1B11" w:themeColor="background2" w:themeShade="1A"/>
          <w:sz w:val="28"/>
          <w:szCs w:val="28"/>
        </w:rPr>
        <w:t xml:space="preserve"> </w:t>
      </w:r>
      <w:r>
        <w:rPr>
          <w:b/>
          <w:color w:val="1D1B11" w:themeColor="background2" w:themeShade="1A"/>
          <w:sz w:val="28"/>
          <w:szCs w:val="28"/>
        </w:rPr>
        <w:t xml:space="preserve">                                             </w:t>
      </w:r>
      <w:r w:rsidR="00E061BA">
        <w:rPr>
          <w:b/>
          <w:color w:val="1D1B11" w:themeColor="background2" w:themeShade="1A"/>
          <w:sz w:val="28"/>
          <w:szCs w:val="28"/>
        </w:rPr>
        <w:t xml:space="preserve"> </w:t>
      </w:r>
      <w:r w:rsidR="00AA4A17">
        <w:rPr>
          <w:b/>
          <w:color w:val="1D1B11" w:themeColor="background2" w:themeShade="1A"/>
          <w:sz w:val="28"/>
          <w:szCs w:val="28"/>
        </w:rPr>
        <w:t xml:space="preserve">                           № 6</w:t>
      </w:r>
    </w:p>
    <w:p w:rsidR="00FC736B" w:rsidRDefault="00FC736B" w:rsidP="00D16568">
      <w:pPr>
        <w:rPr>
          <w:b/>
          <w:color w:val="1D1B11" w:themeColor="background2" w:themeShade="1A"/>
          <w:sz w:val="28"/>
          <w:szCs w:val="28"/>
        </w:rPr>
      </w:pPr>
      <w:proofErr w:type="spellStart"/>
      <w:r w:rsidRPr="00D16568">
        <w:rPr>
          <w:b/>
          <w:color w:val="1D1B11" w:themeColor="background2" w:themeShade="1A"/>
          <w:sz w:val="28"/>
          <w:szCs w:val="28"/>
        </w:rPr>
        <w:t>с.Некрасовка</w:t>
      </w:r>
      <w:proofErr w:type="spellEnd"/>
    </w:p>
    <w:p w:rsidR="00D16568" w:rsidRPr="00D16568" w:rsidRDefault="00D16568" w:rsidP="00D16568">
      <w:pPr>
        <w:rPr>
          <w:b/>
          <w:color w:val="1D1B11" w:themeColor="background2" w:themeShade="1A"/>
          <w:sz w:val="28"/>
          <w:szCs w:val="28"/>
        </w:rPr>
      </w:pPr>
    </w:p>
    <w:p w:rsidR="00FC736B" w:rsidRPr="003A0F06" w:rsidRDefault="00AA4A17" w:rsidP="00AA4A17">
      <w:pPr>
        <w:rPr>
          <w:b/>
          <w:color w:val="1D1B11" w:themeColor="background2" w:themeShade="1A"/>
          <w:sz w:val="28"/>
        </w:rPr>
      </w:pPr>
      <w:r>
        <w:rPr>
          <w:b/>
          <w:color w:val="1D1B11" w:themeColor="background2" w:themeShade="1A"/>
          <w:sz w:val="28"/>
        </w:rPr>
        <w:t>Об отмене постановления №157 от 29.09.2020</w:t>
      </w:r>
      <w:r w:rsidR="00D16568" w:rsidRPr="00D16568">
        <w:rPr>
          <w:b/>
          <w:color w:val="1D1B11" w:themeColor="background2" w:themeShade="1A"/>
          <w:sz w:val="28"/>
        </w:rPr>
        <w:t xml:space="preserve"> года «</w:t>
      </w:r>
      <w:r w:rsidRPr="00AA4A17">
        <w:rPr>
          <w:b/>
          <w:color w:val="1D1B11" w:themeColor="background2" w:themeShade="1A"/>
          <w:sz w:val="28"/>
        </w:rPr>
        <w:t>Об ут</w:t>
      </w:r>
      <w:r>
        <w:rPr>
          <w:b/>
          <w:color w:val="1D1B11" w:themeColor="background2" w:themeShade="1A"/>
          <w:sz w:val="28"/>
        </w:rPr>
        <w:t xml:space="preserve">верждении порядка осуществления </w:t>
      </w:r>
      <w:r w:rsidRPr="00AA4A17">
        <w:rPr>
          <w:b/>
          <w:color w:val="1D1B11" w:themeColor="background2" w:themeShade="1A"/>
          <w:sz w:val="28"/>
        </w:rPr>
        <w:t>внутреннего фина</w:t>
      </w:r>
      <w:r>
        <w:rPr>
          <w:b/>
          <w:color w:val="1D1B11" w:themeColor="background2" w:themeShade="1A"/>
          <w:sz w:val="28"/>
        </w:rPr>
        <w:t xml:space="preserve">нсового контроля и внутреннего </w:t>
      </w:r>
      <w:r w:rsidRPr="00AA4A17">
        <w:rPr>
          <w:b/>
          <w:color w:val="1D1B11" w:themeColor="background2" w:themeShade="1A"/>
          <w:sz w:val="28"/>
        </w:rPr>
        <w:t>финансового а</w:t>
      </w:r>
      <w:r>
        <w:rPr>
          <w:b/>
          <w:color w:val="1D1B11" w:themeColor="background2" w:themeShade="1A"/>
          <w:sz w:val="28"/>
        </w:rPr>
        <w:t xml:space="preserve">удита главными </w:t>
      </w:r>
      <w:proofErr w:type="gramStart"/>
      <w:r>
        <w:rPr>
          <w:b/>
          <w:color w:val="1D1B11" w:themeColor="background2" w:themeShade="1A"/>
          <w:sz w:val="28"/>
        </w:rPr>
        <w:t xml:space="preserve">распорядителями  </w:t>
      </w:r>
      <w:r w:rsidRPr="00AA4A17">
        <w:rPr>
          <w:b/>
          <w:color w:val="1D1B11" w:themeColor="background2" w:themeShade="1A"/>
          <w:sz w:val="28"/>
        </w:rPr>
        <w:t>(</w:t>
      </w:r>
      <w:proofErr w:type="gramEnd"/>
      <w:r w:rsidRPr="00AA4A17">
        <w:rPr>
          <w:b/>
          <w:color w:val="1D1B11" w:themeColor="background2" w:themeShade="1A"/>
          <w:sz w:val="28"/>
        </w:rPr>
        <w:t>распорядите</w:t>
      </w:r>
      <w:r>
        <w:rPr>
          <w:b/>
          <w:color w:val="1D1B11" w:themeColor="background2" w:themeShade="1A"/>
          <w:sz w:val="28"/>
        </w:rPr>
        <w:t>лями) средств местного бюджета,</w:t>
      </w:r>
      <w:r w:rsidRPr="00AA4A17">
        <w:rPr>
          <w:b/>
          <w:color w:val="1D1B11" w:themeColor="background2" w:themeShade="1A"/>
          <w:sz w:val="28"/>
        </w:rPr>
        <w:t xml:space="preserve"> главными администраторами (администратора</w:t>
      </w:r>
      <w:r>
        <w:rPr>
          <w:b/>
          <w:color w:val="1D1B11" w:themeColor="background2" w:themeShade="1A"/>
          <w:sz w:val="28"/>
        </w:rPr>
        <w:t xml:space="preserve">ми) </w:t>
      </w:r>
      <w:r w:rsidRPr="00AA4A17">
        <w:rPr>
          <w:b/>
          <w:color w:val="1D1B11" w:themeColor="background2" w:themeShade="1A"/>
          <w:sz w:val="28"/>
        </w:rPr>
        <w:t>доходов местного бюдж</w:t>
      </w:r>
      <w:r>
        <w:rPr>
          <w:b/>
          <w:color w:val="1D1B11" w:themeColor="background2" w:themeShade="1A"/>
          <w:sz w:val="28"/>
        </w:rPr>
        <w:t xml:space="preserve">ета, главными администраторами </w:t>
      </w:r>
      <w:r w:rsidRPr="00AA4A17">
        <w:rPr>
          <w:b/>
          <w:color w:val="1D1B11" w:themeColor="background2" w:themeShade="1A"/>
          <w:sz w:val="28"/>
        </w:rPr>
        <w:t>(администрато</w:t>
      </w:r>
      <w:r>
        <w:rPr>
          <w:b/>
          <w:color w:val="1D1B11" w:themeColor="background2" w:themeShade="1A"/>
          <w:sz w:val="28"/>
        </w:rPr>
        <w:t xml:space="preserve">рами) источников финансирования </w:t>
      </w:r>
      <w:r w:rsidRPr="00AA4A17">
        <w:rPr>
          <w:b/>
          <w:color w:val="1D1B11" w:themeColor="background2" w:themeShade="1A"/>
          <w:sz w:val="28"/>
        </w:rPr>
        <w:t xml:space="preserve"> дефицита местного бюджета</w:t>
      </w:r>
      <w:r w:rsidR="00D16568" w:rsidRPr="00655998">
        <w:rPr>
          <w:b/>
          <w:color w:val="1D1B11" w:themeColor="background2" w:themeShade="1A"/>
          <w:sz w:val="28"/>
        </w:rPr>
        <w:t>»</w:t>
      </w:r>
    </w:p>
    <w:p w:rsidR="00FC736B" w:rsidRPr="00D16568" w:rsidRDefault="00FC736B" w:rsidP="00FC736B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</w:p>
    <w:p w:rsidR="000F2656" w:rsidRPr="000F2656" w:rsidRDefault="0046760E" w:rsidP="000F2656">
      <w:pPr>
        <w:pStyle w:val="ConsPlusNormal"/>
        <w:ind w:firstLine="708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4"/>
        </w:rPr>
      </w:pPr>
      <w:r w:rsidRPr="00EC6EFC">
        <w:rPr>
          <w:rFonts w:ascii="Times New Roman" w:hAnsi="Times New Roman" w:cs="Times New Roman"/>
          <w:color w:val="666666"/>
          <w:sz w:val="28"/>
          <w:szCs w:val="28"/>
        </w:rPr>
        <w:t xml:space="preserve">                  </w:t>
      </w:r>
      <w:r w:rsidRPr="0061310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                 </w:t>
      </w:r>
      <w:proofErr w:type="gramStart"/>
      <w:r w:rsidRPr="00613107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613107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A4A17">
        <w:rPr>
          <w:rFonts w:ascii="Times New Roman" w:hAnsi="Times New Roman" w:cs="Times New Roman"/>
          <w:sz w:val="28"/>
          <w:szCs w:val="28"/>
        </w:rPr>
        <w:t>Российской Федерации»</w:t>
      </w:r>
      <w:r w:rsidR="00AA4A17" w:rsidRPr="00AA4A17">
        <w:t xml:space="preserve"> </w:t>
      </w:r>
      <w:r w:rsidR="00AA4A17" w:rsidRPr="00AA4A17">
        <w:rPr>
          <w:rFonts w:ascii="Times New Roman" w:hAnsi="Times New Roman" w:cs="Times New Roman"/>
          <w:sz w:val="28"/>
          <w:szCs w:val="28"/>
        </w:rPr>
        <w:t>рассмотрев экспертное заключение Министерст</w:t>
      </w:r>
      <w:r w:rsidR="00AA4A17">
        <w:rPr>
          <w:rFonts w:ascii="Times New Roman" w:hAnsi="Times New Roman" w:cs="Times New Roman"/>
          <w:sz w:val="28"/>
          <w:szCs w:val="28"/>
        </w:rPr>
        <w:t>ва юстиции Республики Крым от 15.12</w:t>
      </w:r>
      <w:r w:rsidR="00AA4A17" w:rsidRPr="00AA4A17">
        <w:rPr>
          <w:rFonts w:ascii="Times New Roman" w:hAnsi="Times New Roman" w:cs="Times New Roman"/>
          <w:sz w:val="28"/>
          <w:szCs w:val="28"/>
        </w:rPr>
        <w:t>.2021</w:t>
      </w:r>
      <w:r w:rsidRPr="009E6B0D">
        <w:rPr>
          <w:rFonts w:ascii="Times New Roman" w:hAnsi="Times New Roman" w:cs="Times New Roman"/>
          <w:sz w:val="28"/>
          <w:szCs w:val="28"/>
        </w:rPr>
        <w:t>,</w:t>
      </w:r>
      <w:r w:rsid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 xml:space="preserve"> </w:t>
      </w:r>
      <w:r w:rsidR="000F2656" w:rsidRPr="000F2656">
        <w:rPr>
          <w:rFonts w:ascii="Times New Roman" w:hAnsi="Times New Roman" w:cs="Times New Roman"/>
          <w:color w:val="1D1B11" w:themeColor="background2" w:themeShade="1A"/>
          <w:sz w:val="28"/>
          <w:szCs w:val="24"/>
        </w:rPr>
        <w:t>администрация Некрасовского сельского поселения</w:t>
      </w:r>
    </w:p>
    <w:p w:rsidR="003A0F06" w:rsidRPr="00D16568" w:rsidRDefault="00D16568" w:rsidP="00AA4A17">
      <w:pPr>
        <w:pStyle w:val="ConsPlusNormal"/>
        <w:widowControl/>
        <w:spacing w:after="120"/>
        <w:ind w:firstLine="708"/>
        <w:jc w:val="both"/>
        <w:rPr>
          <w:rFonts w:ascii="Times New Roman" w:hAnsi="Times New Roman" w:cs="Times New Roman"/>
          <w:b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</w:rPr>
        <w:t>ПОСТАНОВЛЯЕТ:</w:t>
      </w:r>
    </w:p>
    <w:p w:rsidR="00AA4A17" w:rsidRDefault="00D90FC5" w:rsidP="00AA4A1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 xml:space="preserve">Отменить </w:t>
      </w:r>
      <w:r w:rsidR="0075788E" w:rsidRPr="00D16568">
        <w:rPr>
          <w:rFonts w:ascii="Times New Roman" w:hAnsi="Times New Roman" w:cs="Times New Roman"/>
          <w:color w:val="1D1B11" w:themeColor="background2" w:themeShade="1A"/>
          <w:sz w:val="28"/>
        </w:rPr>
        <w:t>Постановлени</w:t>
      </w:r>
      <w:r w:rsidRPr="00D16568">
        <w:rPr>
          <w:rFonts w:ascii="Times New Roman" w:hAnsi="Times New Roman" w:cs="Times New Roman"/>
          <w:color w:val="1D1B11" w:themeColor="background2" w:themeShade="1A"/>
          <w:sz w:val="28"/>
        </w:rPr>
        <w:t>е</w:t>
      </w:r>
      <w:r w:rsidR="00AA4A17">
        <w:rPr>
          <w:rFonts w:ascii="Times New Roman" w:hAnsi="Times New Roman" w:cs="Times New Roman"/>
          <w:color w:val="1D1B11" w:themeColor="background2" w:themeShade="1A"/>
          <w:sz w:val="28"/>
        </w:rPr>
        <w:t xml:space="preserve"> №157 от 29.09.2020</w:t>
      </w:r>
      <w:r w:rsidR="003A0F06" w:rsidRPr="00AA4A17">
        <w:rPr>
          <w:rFonts w:ascii="Times New Roman" w:hAnsi="Times New Roman" w:cs="Times New Roman"/>
          <w:color w:val="1D1B11" w:themeColor="background2" w:themeShade="1A"/>
          <w:sz w:val="28"/>
        </w:rPr>
        <w:t xml:space="preserve"> года «</w:t>
      </w:r>
      <w:r w:rsidR="00AA4A17">
        <w:rPr>
          <w:rFonts w:ascii="Times New Roman" w:hAnsi="Times New Roman" w:cs="Times New Roman"/>
          <w:color w:val="1D1B11" w:themeColor="background2" w:themeShade="1A"/>
          <w:sz w:val="28"/>
        </w:rPr>
        <w:t>Об утверждении</w:t>
      </w:r>
    </w:p>
    <w:p w:rsidR="00FC736B" w:rsidRPr="00AA4A17" w:rsidRDefault="00AA4A17" w:rsidP="00AA4A17">
      <w:pPr>
        <w:pStyle w:val="ConsPlusNormal"/>
        <w:ind w:firstLine="0"/>
        <w:jc w:val="both"/>
        <w:rPr>
          <w:rFonts w:ascii="Times New Roman" w:hAnsi="Times New Roman" w:cs="Times New Roman"/>
          <w:color w:val="1D1B11" w:themeColor="background2" w:themeShade="1A"/>
          <w:sz w:val="28"/>
        </w:rPr>
      </w:pPr>
      <w:r w:rsidRPr="00AA4A17">
        <w:rPr>
          <w:rFonts w:ascii="Times New Roman" w:hAnsi="Times New Roman" w:cs="Times New Roman"/>
          <w:color w:val="1D1B11" w:themeColor="background2" w:themeShade="1A"/>
          <w:sz w:val="28"/>
        </w:rPr>
        <w:t>порядка осуществления</w:t>
      </w:r>
      <w:r>
        <w:rPr>
          <w:rFonts w:ascii="Times New Roman" w:hAnsi="Times New Roman" w:cs="Times New Roman"/>
          <w:color w:val="1D1B11" w:themeColor="background2" w:themeShade="1A"/>
          <w:sz w:val="28"/>
        </w:rPr>
        <w:t xml:space="preserve"> </w:t>
      </w:r>
      <w:r w:rsidRPr="00AA4A17">
        <w:rPr>
          <w:rFonts w:ascii="Times New Roman" w:hAnsi="Times New Roman" w:cs="Times New Roman"/>
          <w:color w:val="1D1B11" w:themeColor="background2" w:themeShade="1A"/>
          <w:sz w:val="28"/>
        </w:rPr>
        <w:t>внутреннего финансового контроля и внутреннего финансового аудита главными распорядителями (распорядителями) 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бюджета</w:t>
      </w:r>
      <w:r w:rsidR="003A0F06" w:rsidRPr="00AA4A17">
        <w:rPr>
          <w:rFonts w:ascii="Times New Roman" w:hAnsi="Times New Roman" w:cs="Times New Roman"/>
          <w:color w:val="1D1B11" w:themeColor="background2" w:themeShade="1A"/>
          <w:sz w:val="28"/>
        </w:rPr>
        <w:t>»</w:t>
      </w:r>
      <w:r w:rsidR="00D16568" w:rsidRPr="00AA4A17">
        <w:rPr>
          <w:rFonts w:ascii="Times New Roman" w:hAnsi="Times New Roman" w:cs="Times New Roman"/>
          <w:color w:val="1D1B11" w:themeColor="background2" w:themeShade="1A"/>
          <w:sz w:val="28"/>
        </w:rPr>
        <w:t>.</w:t>
      </w:r>
    </w:p>
    <w:p w:rsidR="00D16568" w:rsidRPr="00D16568" w:rsidRDefault="00FC736B" w:rsidP="00D16568">
      <w:pPr>
        <w:autoSpaceDN w:val="0"/>
        <w:ind w:firstLine="540"/>
        <w:jc w:val="both"/>
        <w:rPr>
          <w:rFonts w:eastAsia="Calibri"/>
          <w:bCs/>
          <w:color w:val="1D1B11"/>
          <w:spacing w:val="10"/>
          <w:sz w:val="32"/>
          <w:lang w:bidi="ru-RU"/>
        </w:rPr>
      </w:pPr>
      <w:r w:rsidRPr="00D16568">
        <w:rPr>
          <w:color w:val="1D1B11" w:themeColor="background2" w:themeShade="1A"/>
          <w:sz w:val="28"/>
        </w:rPr>
        <w:tab/>
      </w:r>
      <w:r w:rsidR="0062462F" w:rsidRPr="00D16568">
        <w:rPr>
          <w:color w:val="1D1B11" w:themeColor="background2" w:themeShade="1A"/>
          <w:sz w:val="28"/>
        </w:rPr>
        <w:t>2.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</w:t>
      </w:r>
      <w:r w:rsidR="00D16568">
        <w:rPr>
          <w:rFonts w:eastAsia="Calibri"/>
          <w:color w:val="1D1B11"/>
          <w:sz w:val="28"/>
          <w:lang w:eastAsia="en-US"/>
        </w:rPr>
        <w:t>Настоящее постановление</w:t>
      </w:r>
      <w:r w:rsidR="00D16568" w:rsidRPr="00D16568">
        <w:rPr>
          <w:rFonts w:eastAsia="Calibri"/>
          <w:color w:val="1D1B11"/>
          <w:sz w:val="28"/>
          <w:lang w:eastAsia="en-US"/>
        </w:rPr>
        <w:t xml:space="preserve"> подлежит обнародованию на официальном Портале Правительства Республики Крым на странице Советского муниципального района </w:t>
      </w:r>
      <w:r w:rsidR="00D16568" w:rsidRPr="00D16568">
        <w:rPr>
          <w:rFonts w:eastAsia="SimSun"/>
          <w:color w:val="1D1B11"/>
          <w:sz w:val="28"/>
          <w:lang w:eastAsia="zh-CN"/>
        </w:rPr>
        <w:t>(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sovmo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rk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gov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>.</w:t>
      </w:r>
      <w:proofErr w:type="spellStart"/>
      <w:r w:rsidR="00D16568" w:rsidRPr="00D16568">
        <w:rPr>
          <w:rFonts w:eastAsia="SimSun"/>
          <w:color w:val="1D1B11"/>
          <w:sz w:val="28"/>
          <w:lang w:val="en-US" w:eastAsia="zh-CN"/>
        </w:rPr>
        <w:t>ru</w:t>
      </w:r>
      <w:proofErr w:type="spellEnd"/>
      <w:r w:rsidR="00D16568" w:rsidRPr="00D16568">
        <w:rPr>
          <w:rFonts w:eastAsia="SimSun"/>
          <w:color w:val="1D1B11"/>
          <w:sz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с.Некрасовка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 xml:space="preserve"> </w:t>
      </w:r>
      <w:proofErr w:type="spellStart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ул.Советская</w:t>
      </w:r>
      <w:proofErr w:type="spellEnd"/>
      <w:r w:rsidR="00D16568" w:rsidRPr="00D16568">
        <w:rPr>
          <w:rFonts w:eastAsia="Calibri"/>
          <w:bCs/>
          <w:color w:val="1D1B11"/>
          <w:spacing w:val="10"/>
          <w:sz w:val="28"/>
          <w:lang w:bidi="ru-RU"/>
        </w:rPr>
        <w:t>, 33.</w:t>
      </w:r>
    </w:p>
    <w:p w:rsidR="0075788E" w:rsidRPr="00D16568" w:rsidRDefault="0075788E" w:rsidP="001C6E9E">
      <w:pPr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ab/>
        <w:t xml:space="preserve">3. Постановление вступает в силу с момента обнародования. </w:t>
      </w:r>
    </w:p>
    <w:p w:rsidR="00E061BA" w:rsidRPr="00AA4A17" w:rsidRDefault="0075788E" w:rsidP="00AA4A17">
      <w:pPr>
        <w:spacing w:after="120"/>
        <w:ind w:firstLine="708"/>
        <w:jc w:val="both"/>
        <w:rPr>
          <w:color w:val="1D1B11" w:themeColor="background2" w:themeShade="1A"/>
          <w:sz w:val="28"/>
        </w:rPr>
      </w:pPr>
      <w:r w:rsidRPr="00D16568">
        <w:rPr>
          <w:color w:val="1D1B11" w:themeColor="background2" w:themeShade="1A"/>
          <w:sz w:val="28"/>
        </w:rPr>
        <w:t>4</w:t>
      </w:r>
      <w:r w:rsidR="0062462F" w:rsidRPr="00D16568">
        <w:rPr>
          <w:color w:val="1D1B11" w:themeColor="background2" w:themeShade="1A"/>
          <w:sz w:val="28"/>
        </w:rPr>
        <w:t>. Контроль за исп</w:t>
      </w:r>
      <w:r w:rsidR="00D16568">
        <w:rPr>
          <w:color w:val="1D1B11" w:themeColor="background2" w:themeShade="1A"/>
          <w:sz w:val="28"/>
        </w:rPr>
        <w:t xml:space="preserve">олнением данного постановления </w:t>
      </w:r>
      <w:r w:rsidR="0062462F" w:rsidRPr="00D16568">
        <w:rPr>
          <w:color w:val="1D1B11" w:themeColor="background2" w:themeShade="1A"/>
          <w:sz w:val="28"/>
        </w:rPr>
        <w:t>оставляю за собой.</w:t>
      </w:r>
      <w:bookmarkStart w:id="0" w:name="_GoBack"/>
      <w:bookmarkEnd w:id="0"/>
    </w:p>
    <w:p w:rsidR="00E061BA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Председатель Некрасовского сельского совета-</w:t>
      </w:r>
    </w:p>
    <w:p w:rsidR="00D744DD" w:rsidRDefault="00E061BA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лава администрации</w:t>
      </w:r>
    </w:p>
    <w:p w:rsidR="00FC736B" w:rsidRPr="00D16568" w:rsidRDefault="0062462F" w:rsidP="00D16568">
      <w:pPr>
        <w:pStyle w:val="ConsNormal"/>
        <w:widowControl/>
        <w:ind w:right="0" w:firstLine="0"/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</w:pP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Некрасовского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сельско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го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поселени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я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</w:t>
      </w:r>
      <w:r w:rsid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 xml:space="preserve">                         </w:t>
      </w:r>
      <w:r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>Л.А.Яковенко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  <w:t xml:space="preserve">        </w:t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  <w:r w:rsidR="00FC736B" w:rsidRPr="00D16568">
        <w:rPr>
          <w:rFonts w:ascii="Times New Roman" w:hAnsi="Times New Roman" w:cs="Times New Roman"/>
          <w:b/>
          <w:color w:val="1D1B11" w:themeColor="background2" w:themeShade="1A"/>
          <w:sz w:val="28"/>
          <w:szCs w:val="24"/>
        </w:rPr>
        <w:tab/>
      </w:r>
    </w:p>
    <w:sectPr w:rsidR="00FC736B" w:rsidRPr="00D16568" w:rsidSect="00E061B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736D"/>
    <w:multiLevelType w:val="hybridMultilevel"/>
    <w:tmpl w:val="CA440B3C"/>
    <w:lvl w:ilvl="0" w:tplc="52169C2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6B"/>
    <w:rsid w:val="000554AC"/>
    <w:rsid w:val="000F2656"/>
    <w:rsid w:val="00104FAB"/>
    <w:rsid w:val="001C1675"/>
    <w:rsid w:val="001C6E9E"/>
    <w:rsid w:val="003A0F06"/>
    <w:rsid w:val="003D7D08"/>
    <w:rsid w:val="0046760E"/>
    <w:rsid w:val="005407E9"/>
    <w:rsid w:val="00593A4E"/>
    <w:rsid w:val="005C4D57"/>
    <w:rsid w:val="0062462F"/>
    <w:rsid w:val="00655998"/>
    <w:rsid w:val="00700C9D"/>
    <w:rsid w:val="0072716A"/>
    <w:rsid w:val="0075788E"/>
    <w:rsid w:val="00854930"/>
    <w:rsid w:val="008C75A9"/>
    <w:rsid w:val="00A0075A"/>
    <w:rsid w:val="00AA4A17"/>
    <w:rsid w:val="00CB4737"/>
    <w:rsid w:val="00CB4982"/>
    <w:rsid w:val="00D16568"/>
    <w:rsid w:val="00D744DD"/>
    <w:rsid w:val="00D90FC5"/>
    <w:rsid w:val="00DC197E"/>
    <w:rsid w:val="00E061BA"/>
    <w:rsid w:val="00FC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EF11"/>
  <w15:docId w15:val="{E50AB811-69BD-4CB8-8DBC-347813D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736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C736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FC73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FC73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FC73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C73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FC7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73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736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basedOn w:val="a0"/>
    <w:uiPriority w:val="20"/>
    <w:qFormat/>
    <w:rsid w:val="007578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FE80-5401-4F46-A574-5C491FA0F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20</cp:revision>
  <cp:lastPrinted>2022-01-18T08:57:00Z</cp:lastPrinted>
  <dcterms:created xsi:type="dcterms:W3CDTF">2020-03-27T11:14:00Z</dcterms:created>
  <dcterms:modified xsi:type="dcterms:W3CDTF">2022-01-18T09:02:00Z</dcterms:modified>
</cp:coreProperties>
</file>