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CE1DE5" w14:textId="77777777" w:rsidR="00724489" w:rsidRPr="00E6508B" w:rsidRDefault="00724489" w:rsidP="00724489">
      <w:pPr>
        <w:spacing w:after="200" w:line="276" w:lineRule="auto"/>
        <w:jc w:val="center"/>
        <w:rPr>
          <w:rFonts w:ascii="Calibri" w:hAnsi="Calibri"/>
          <w:sz w:val="22"/>
          <w:szCs w:val="24"/>
        </w:rPr>
      </w:pPr>
      <w:r w:rsidRPr="00E6508B">
        <w:rPr>
          <w:rFonts w:ascii="Calibri" w:hAnsi="Calibri"/>
          <w:noProof/>
          <w:sz w:val="22"/>
          <w:szCs w:val="24"/>
        </w:rPr>
        <w:drawing>
          <wp:inline distT="0" distB="0" distL="0" distR="0" wp14:anchorId="29DEEAC6" wp14:editId="67E17064">
            <wp:extent cx="714375" cy="762000"/>
            <wp:effectExtent l="0" t="0" r="0" b="0"/>
            <wp:docPr id="7" name="Рисунок 7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DB408" w14:textId="77777777" w:rsidR="00724489" w:rsidRPr="00E6508B" w:rsidRDefault="00724489" w:rsidP="00724489">
      <w:pPr>
        <w:jc w:val="center"/>
        <w:rPr>
          <w:b/>
          <w:sz w:val="24"/>
          <w:szCs w:val="24"/>
        </w:rPr>
      </w:pPr>
      <w:r w:rsidRPr="00E6508B">
        <w:rPr>
          <w:b/>
          <w:sz w:val="24"/>
          <w:szCs w:val="24"/>
        </w:rPr>
        <w:t>АДМИНИСТРАЦИЯ НЕКРАСОВСКОГО СЕЛЬСКОГО ПОСЕЛЕНИЯ СОВЕТСКОГО РАЙОНА РЕСПУБЛИКИ КРЫМ</w:t>
      </w: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724489" w:rsidRPr="00E6508B" w14:paraId="45C18069" w14:textId="77777777" w:rsidTr="00724489">
        <w:tc>
          <w:tcPr>
            <w:tcW w:w="5070" w:type="dxa"/>
            <w:shd w:val="clear" w:color="auto" w:fill="auto"/>
            <w:hideMark/>
          </w:tcPr>
          <w:p w14:paraId="41D06894" w14:textId="77777777" w:rsidR="00724489" w:rsidRPr="00E6508B" w:rsidRDefault="00724489" w:rsidP="00724489">
            <w:pPr>
              <w:ind w:left="-142" w:right="-25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E6508B">
              <w:rPr>
                <w:rFonts w:eastAsia="Times New Roman"/>
                <w:b/>
                <w:sz w:val="24"/>
                <w:szCs w:val="24"/>
              </w:rPr>
              <w:t>АДМ</w:t>
            </w:r>
            <w:r w:rsidRPr="00E6508B">
              <w:rPr>
                <w:rFonts w:eastAsia="Times New Roman"/>
                <w:b/>
                <w:sz w:val="24"/>
                <w:szCs w:val="24"/>
                <w:lang w:val="uk-UA"/>
              </w:rPr>
              <w:t>І</w:t>
            </w:r>
            <w:r w:rsidRPr="00E6508B">
              <w:rPr>
                <w:rFonts w:eastAsia="Times New Roman"/>
                <w:b/>
                <w:sz w:val="24"/>
                <w:szCs w:val="24"/>
              </w:rPr>
              <w:t>Н</w:t>
            </w:r>
            <w:r w:rsidRPr="00E6508B">
              <w:rPr>
                <w:rFonts w:eastAsia="Times New Roman"/>
                <w:b/>
                <w:sz w:val="24"/>
                <w:szCs w:val="24"/>
                <w:lang w:val="uk-UA"/>
              </w:rPr>
              <w:t>І</w:t>
            </w:r>
            <w:r w:rsidRPr="00E6508B">
              <w:rPr>
                <w:rFonts w:eastAsia="Times New Roman"/>
                <w:b/>
                <w:sz w:val="24"/>
                <w:szCs w:val="24"/>
              </w:rPr>
              <w:t>СТРАЦ</w:t>
            </w:r>
            <w:r w:rsidRPr="00E6508B">
              <w:rPr>
                <w:rFonts w:eastAsia="Times New Roman"/>
                <w:b/>
                <w:sz w:val="24"/>
                <w:szCs w:val="24"/>
                <w:lang w:val="uk-UA"/>
              </w:rPr>
              <w:t>І</w:t>
            </w:r>
            <w:r w:rsidRPr="00E6508B">
              <w:rPr>
                <w:rFonts w:eastAsia="Times New Roman"/>
                <w:b/>
                <w:sz w:val="24"/>
                <w:szCs w:val="24"/>
              </w:rPr>
              <w:t>Я НЕКРАСОВСЬКОГО</w:t>
            </w:r>
          </w:p>
          <w:p w14:paraId="7348CF27" w14:textId="77777777" w:rsidR="00724489" w:rsidRPr="00E6508B" w:rsidRDefault="00724489" w:rsidP="00724489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E6508B">
              <w:rPr>
                <w:rFonts w:eastAsia="Times New Roman"/>
                <w:b/>
                <w:sz w:val="24"/>
                <w:szCs w:val="24"/>
              </w:rPr>
              <w:t>С</w:t>
            </w:r>
            <w:r w:rsidRPr="00E6508B">
              <w:rPr>
                <w:rFonts w:eastAsia="Times New Roman"/>
                <w:b/>
                <w:sz w:val="24"/>
                <w:szCs w:val="24"/>
                <w:lang w:val="uk-UA"/>
              </w:rPr>
              <w:t xml:space="preserve">ІЛЬСЬКОГО ПОСЕЛЕННЯ </w:t>
            </w:r>
            <w:r w:rsidRPr="00E6508B">
              <w:rPr>
                <w:rFonts w:eastAsia="Times New Roman"/>
                <w:b/>
                <w:sz w:val="24"/>
                <w:szCs w:val="24"/>
              </w:rPr>
              <w:t>СОВ</w:t>
            </w:r>
            <w:r w:rsidRPr="00E6508B">
              <w:rPr>
                <w:rFonts w:eastAsia="Times New Roman"/>
                <w:b/>
                <w:sz w:val="24"/>
                <w:szCs w:val="24"/>
                <w:lang w:val="uk-UA"/>
              </w:rPr>
              <w:t>ЄТСЬКОГО РАЙОНУ</w:t>
            </w:r>
          </w:p>
          <w:p w14:paraId="4B3FFFC2" w14:textId="77777777" w:rsidR="00724489" w:rsidRPr="00E6508B" w:rsidRDefault="00724489" w:rsidP="00724489">
            <w:pPr>
              <w:jc w:val="center"/>
              <w:rPr>
                <w:rFonts w:ascii="Calibri" w:eastAsia="Times New Roman" w:hAnsi="Calibri"/>
                <w:sz w:val="24"/>
                <w:szCs w:val="24"/>
                <w:lang w:val="uk-UA"/>
              </w:rPr>
            </w:pPr>
            <w:r w:rsidRPr="00E6508B">
              <w:rPr>
                <w:rFonts w:eastAsia="Times New Roman"/>
                <w:b/>
                <w:sz w:val="24"/>
                <w:szCs w:val="24"/>
              </w:rPr>
              <w:t>РЕСПУБЛ</w:t>
            </w:r>
            <w:r w:rsidRPr="00E6508B">
              <w:rPr>
                <w:rFonts w:eastAsia="Times New Roman"/>
                <w:b/>
                <w:sz w:val="24"/>
                <w:szCs w:val="24"/>
                <w:lang w:val="uk-UA"/>
              </w:rPr>
              <w:t>ІКИ</w:t>
            </w:r>
            <w:r w:rsidRPr="00E6508B">
              <w:rPr>
                <w:rFonts w:eastAsia="Times New Roman"/>
                <w:b/>
                <w:sz w:val="24"/>
                <w:szCs w:val="24"/>
              </w:rPr>
              <w:t xml:space="preserve"> КР</w:t>
            </w:r>
            <w:r w:rsidRPr="00E6508B">
              <w:rPr>
                <w:rFonts w:eastAsia="Times New Roman"/>
                <w:b/>
                <w:sz w:val="24"/>
                <w:szCs w:val="24"/>
                <w:lang w:val="uk-UA"/>
              </w:rPr>
              <w:t>И</w:t>
            </w:r>
            <w:r w:rsidRPr="00E6508B">
              <w:rPr>
                <w:rFonts w:eastAsia="Times New Roman"/>
                <w:b/>
                <w:sz w:val="24"/>
                <w:szCs w:val="24"/>
              </w:rPr>
              <w:t>М</w:t>
            </w:r>
          </w:p>
        </w:tc>
        <w:tc>
          <w:tcPr>
            <w:tcW w:w="4786" w:type="dxa"/>
            <w:shd w:val="clear" w:color="auto" w:fill="auto"/>
            <w:hideMark/>
          </w:tcPr>
          <w:p w14:paraId="7143813A" w14:textId="77777777" w:rsidR="00724489" w:rsidRPr="00E6508B" w:rsidRDefault="00724489" w:rsidP="00724489">
            <w:pPr>
              <w:ind w:left="175" w:hanging="175"/>
              <w:jc w:val="center"/>
              <w:rPr>
                <w:rFonts w:ascii="Calibri" w:eastAsia="Times New Roman" w:hAnsi="Calibri"/>
                <w:sz w:val="24"/>
                <w:szCs w:val="24"/>
                <w:lang w:val="uk-UA"/>
              </w:rPr>
            </w:pPr>
            <w:r w:rsidRPr="00E6508B">
              <w:rPr>
                <w:rFonts w:eastAsia="Times New Roman"/>
                <w:b/>
                <w:sz w:val="24"/>
                <w:szCs w:val="24"/>
                <w:lang w:val="uk-UA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14:paraId="2B681D2E" w14:textId="391FC793" w:rsidR="00724489" w:rsidRPr="00E6508B" w:rsidRDefault="00724489" w:rsidP="00724489">
      <w:pPr>
        <w:rPr>
          <w:b/>
          <w:sz w:val="24"/>
          <w:szCs w:val="24"/>
          <w:lang w:eastAsia="ja-JP"/>
        </w:rPr>
      </w:pPr>
      <w:r w:rsidRPr="00E6508B">
        <w:rPr>
          <w:rFonts w:ascii="Arial" w:hAnsi="Arial"/>
          <w:noProof/>
          <w:sz w:val="24"/>
          <w:szCs w:val="24"/>
        </w:rPr>
        <mc:AlternateContent>
          <mc:Choice Requires="wps">
            <w:drawing>
              <wp:anchor distT="4294967294" distB="4294967294" distL="114300" distR="114300" simplePos="0" relativeHeight="251807744" behindDoc="0" locked="0" layoutInCell="0" allowOverlap="1" wp14:anchorId="6ADFCD26" wp14:editId="6C2DEE67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395FA7" id="Прямая соединительная линия 10" o:spid="_x0000_s1026" style="position:absolute;z-index:251807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E6508B">
        <w:rPr>
          <w:b/>
          <w:sz w:val="24"/>
          <w:szCs w:val="24"/>
        </w:rPr>
        <w:t xml:space="preserve">                                                      ПОСТАНОВЛЕНИЕ</w:t>
      </w:r>
    </w:p>
    <w:p w14:paraId="543429CD" w14:textId="0C525EF1" w:rsidR="00724489" w:rsidRPr="00E6508B" w:rsidRDefault="001024B7" w:rsidP="00724489">
      <w:pPr>
        <w:ind w:right="-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  18 июня </w:t>
      </w:r>
      <w:r w:rsidR="00BE11BD">
        <w:rPr>
          <w:b/>
          <w:sz w:val="24"/>
          <w:szCs w:val="24"/>
        </w:rPr>
        <w:t>2024</w:t>
      </w:r>
      <w:r w:rsidR="00724489" w:rsidRPr="00E6508B">
        <w:rPr>
          <w:b/>
          <w:sz w:val="24"/>
          <w:szCs w:val="24"/>
        </w:rPr>
        <w:t xml:space="preserve"> года                                                     </w:t>
      </w:r>
      <w:r w:rsidR="000D7495">
        <w:rPr>
          <w:b/>
          <w:sz w:val="24"/>
          <w:szCs w:val="24"/>
        </w:rPr>
        <w:t xml:space="preserve">                            № </w:t>
      </w:r>
      <w:r>
        <w:rPr>
          <w:b/>
          <w:sz w:val="24"/>
          <w:szCs w:val="24"/>
        </w:rPr>
        <w:t>56</w:t>
      </w:r>
    </w:p>
    <w:p w14:paraId="7034913C" w14:textId="77777777" w:rsidR="00724489" w:rsidRPr="00E6508B" w:rsidRDefault="00724489" w:rsidP="00724489">
      <w:pPr>
        <w:ind w:right="-2"/>
        <w:rPr>
          <w:b/>
          <w:sz w:val="24"/>
          <w:szCs w:val="24"/>
        </w:rPr>
      </w:pPr>
      <w:r w:rsidRPr="00E6508B">
        <w:rPr>
          <w:b/>
          <w:sz w:val="24"/>
          <w:szCs w:val="24"/>
        </w:rPr>
        <w:t>с. Некрасовка</w:t>
      </w:r>
    </w:p>
    <w:p w14:paraId="2BB49CFD" w14:textId="77777777" w:rsidR="00724489" w:rsidRPr="00E6508B" w:rsidRDefault="00724489" w:rsidP="00724489">
      <w:pPr>
        <w:jc w:val="both"/>
        <w:rPr>
          <w:rFonts w:eastAsiaTheme="minorHAnsi"/>
          <w:sz w:val="24"/>
          <w:lang w:eastAsia="en-US"/>
        </w:rPr>
      </w:pPr>
    </w:p>
    <w:p w14:paraId="4AF768DB" w14:textId="0D8D4542" w:rsidR="00724489" w:rsidRPr="00E6508B" w:rsidRDefault="000D7495" w:rsidP="00724489">
      <w:pPr>
        <w:rPr>
          <w:rFonts w:eastAsiaTheme="minorHAnsi"/>
          <w:b/>
          <w:sz w:val="24"/>
          <w:lang w:eastAsia="en-US"/>
        </w:rPr>
      </w:pPr>
      <w:bookmarkStart w:id="0" w:name="_GoBack"/>
      <w:r>
        <w:rPr>
          <w:rFonts w:eastAsiaTheme="minorHAnsi"/>
          <w:b/>
          <w:sz w:val="24"/>
          <w:lang w:eastAsia="en-US"/>
        </w:rPr>
        <w:t>О внесении изменений в административный регламент</w:t>
      </w:r>
      <w:r w:rsidR="00724489" w:rsidRPr="00E6508B">
        <w:rPr>
          <w:rFonts w:eastAsiaTheme="minorHAnsi"/>
          <w:b/>
          <w:sz w:val="24"/>
          <w:lang w:eastAsia="en-US"/>
        </w:rPr>
        <w:t xml:space="preserve"> предоставления муниципальной услуги «Перевод жилого помещения в нежилое помещение и нежилого помещения в жилое помещение» на территории муниципального образования Некрасовское сельское поселение Советского района Республики Кры</w:t>
      </w:r>
      <w:r>
        <w:rPr>
          <w:rFonts w:eastAsiaTheme="minorHAnsi"/>
          <w:b/>
          <w:sz w:val="24"/>
          <w:lang w:eastAsia="en-US"/>
        </w:rPr>
        <w:t>м от 29.06.2023 г. №62</w:t>
      </w:r>
    </w:p>
    <w:p w14:paraId="107E7653" w14:textId="77777777" w:rsidR="00724489" w:rsidRPr="00E6508B" w:rsidRDefault="00724489" w:rsidP="00724489">
      <w:pPr>
        <w:jc w:val="both"/>
        <w:rPr>
          <w:rFonts w:eastAsiaTheme="minorHAnsi"/>
          <w:sz w:val="24"/>
          <w:lang w:eastAsia="en-US"/>
        </w:rPr>
      </w:pPr>
    </w:p>
    <w:bookmarkEnd w:id="0"/>
    <w:p w14:paraId="5E8DFCAE" w14:textId="3CE99D9A" w:rsidR="00724489" w:rsidRPr="00E6508B" w:rsidRDefault="00724489" w:rsidP="00724489">
      <w:pPr>
        <w:ind w:firstLine="708"/>
        <w:jc w:val="both"/>
        <w:rPr>
          <w:rFonts w:eastAsiaTheme="minorHAnsi"/>
          <w:sz w:val="24"/>
          <w:lang w:eastAsia="en-US"/>
        </w:rPr>
      </w:pPr>
      <w:r w:rsidRPr="00E6508B">
        <w:rPr>
          <w:rFonts w:eastAsiaTheme="minorHAnsi"/>
          <w:sz w:val="24"/>
          <w:lang w:eastAsia="en-US"/>
        </w:rPr>
        <w:t xml:space="preserve"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 w:rsidR="000D7495" w:rsidRPr="000D7495">
        <w:rPr>
          <w:rFonts w:eastAsiaTheme="minorHAnsi"/>
          <w:sz w:val="24"/>
          <w:lang w:eastAsia="en-US"/>
        </w:rPr>
        <w:t>Федеральным законом от 19 декабря 2023 г. N 608-ФЗ "О внесении изменений в Жилищный кодекс Российской Федерации и Федеральный закон "О государств</w:t>
      </w:r>
      <w:r w:rsidR="000D7495">
        <w:rPr>
          <w:rFonts w:eastAsiaTheme="minorHAnsi"/>
          <w:sz w:val="24"/>
          <w:lang w:eastAsia="en-US"/>
        </w:rPr>
        <w:t>енной регистрации недвижимости"</w:t>
      </w:r>
      <w:r w:rsidRPr="00E6508B">
        <w:rPr>
          <w:rFonts w:eastAsiaTheme="minorHAnsi"/>
          <w:sz w:val="24"/>
          <w:lang w:eastAsia="en-US"/>
        </w:rPr>
        <w:t>, руководствуясь Уставом муниципального образования Некрасовское сельское поселение Советского района Республики Крым, администрация Некрасовского сельского поселения Советского района Республики Крым,</w:t>
      </w:r>
    </w:p>
    <w:p w14:paraId="082397B3" w14:textId="77777777" w:rsidR="00724489" w:rsidRPr="00E6508B" w:rsidRDefault="00724489" w:rsidP="00724489">
      <w:pPr>
        <w:jc w:val="both"/>
        <w:rPr>
          <w:rFonts w:eastAsiaTheme="minorHAnsi"/>
          <w:sz w:val="24"/>
          <w:lang w:eastAsia="en-US"/>
        </w:rPr>
      </w:pPr>
    </w:p>
    <w:p w14:paraId="587F6480" w14:textId="77777777" w:rsidR="00724489" w:rsidRPr="00E6508B" w:rsidRDefault="00724489" w:rsidP="00724489">
      <w:pPr>
        <w:jc w:val="center"/>
        <w:rPr>
          <w:rFonts w:eastAsiaTheme="minorHAnsi"/>
          <w:b/>
          <w:sz w:val="24"/>
          <w:lang w:eastAsia="en-US"/>
        </w:rPr>
      </w:pPr>
      <w:r w:rsidRPr="00E6508B">
        <w:rPr>
          <w:rFonts w:eastAsiaTheme="minorHAnsi"/>
          <w:b/>
          <w:sz w:val="24"/>
          <w:lang w:eastAsia="en-US"/>
        </w:rPr>
        <w:t>ПОСТАНОВЛЯЕТ:</w:t>
      </w:r>
    </w:p>
    <w:p w14:paraId="2A3F5E5D" w14:textId="77777777" w:rsidR="00724489" w:rsidRPr="00E6508B" w:rsidRDefault="00724489" w:rsidP="00724489">
      <w:pPr>
        <w:jc w:val="both"/>
        <w:rPr>
          <w:rFonts w:eastAsiaTheme="minorHAnsi"/>
          <w:sz w:val="24"/>
          <w:lang w:eastAsia="en-US"/>
        </w:rPr>
      </w:pPr>
    </w:p>
    <w:p w14:paraId="266F3AC8" w14:textId="7DF38743" w:rsidR="004F3834" w:rsidRDefault="00724489" w:rsidP="004F3834">
      <w:pPr>
        <w:ind w:firstLine="708"/>
        <w:jc w:val="both"/>
        <w:rPr>
          <w:rFonts w:eastAsiaTheme="minorHAnsi"/>
          <w:sz w:val="24"/>
          <w:lang w:eastAsia="en-US"/>
        </w:rPr>
      </w:pPr>
      <w:r w:rsidRPr="00E6508B">
        <w:rPr>
          <w:rFonts w:eastAsiaTheme="minorHAnsi"/>
          <w:b/>
          <w:sz w:val="24"/>
          <w:lang w:eastAsia="en-US"/>
        </w:rPr>
        <w:t>1.</w:t>
      </w:r>
      <w:r w:rsidRPr="00E6508B">
        <w:rPr>
          <w:rFonts w:eastAsiaTheme="minorHAnsi"/>
          <w:sz w:val="24"/>
          <w:lang w:eastAsia="en-US"/>
        </w:rPr>
        <w:t xml:space="preserve"> </w:t>
      </w:r>
      <w:r w:rsidR="004F3834">
        <w:rPr>
          <w:rFonts w:eastAsiaTheme="minorHAnsi"/>
          <w:sz w:val="24"/>
          <w:lang w:eastAsia="en-US"/>
        </w:rPr>
        <w:t>Внести в а</w:t>
      </w:r>
      <w:r w:rsidRPr="00E6508B">
        <w:rPr>
          <w:rFonts w:eastAsiaTheme="minorHAnsi"/>
          <w:sz w:val="24"/>
          <w:lang w:eastAsia="en-US"/>
        </w:rPr>
        <w:t xml:space="preserve">дминистративный регламент предоставления муниципальной услуги </w:t>
      </w:r>
      <w:r w:rsidR="004F3834" w:rsidRPr="004F3834">
        <w:rPr>
          <w:rFonts w:eastAsiaTheme="minorHAnsi"/>
          <w:sz w:val="24"/>
          <w:lang w:eastAsia="en-US"/>
        </w:rPr>
        <w:t>предоставления муниципальной услуги «Перевод жилого помещения в нежилое помещение и нежилого помещения в жилое помещение» на территории муниципального образования Некрасовское сельское поселение Советского района Республики Крым от 29.06.2023 г. №62</w:t>
      </w:r>
      <w:r w:rsidR="004F3834">
        <w:rPr>
          <w:rFonts w:eastAsiaTheme="minorHAnsi"/>
          <w:sz w:val="24"/>
          <w:lang w:eastAsia="en-US"/>
        </w:rPr>
        <w:t xml:space="preserve"> </w:t>
      </w:r>
      <w:r w:rsidR="004F3834" w:rsidRPr="004F3834">
        <w:rPr>
          <w:rFonts w:eastAsiaTheme="minorHAnsi"/>
          <w:sz w:val="24"/>
          <w:lang w:eastAsia="en-US"/>
        </w:rPr>
        <w:t>(далее – Регламент), следующие изменения:</w:t>
      </w:r>
    </w:p>
    <w:p w14:paraId="02990B35" w14:textId="3CF1D3CC" w:rsidR="00291476" w:rsidRDefault="00291476" w:rsidP="004F3834">
      <w:pPr>
        <w:ind w:firstLine="708"/>
        <w:jc w:val="both"/>
        <w:rPr>
          <w:rFonts w:eastAsiaTheme="minorHAnsi"/>
          <w:b/>
          <w:sz w:val="24"/>
          <w:lang w:eastAsia="en-US"/>
        </w:rPr>
      </w:pPr>
      <w:r w:rsidRPr="00291476">
        <w:rPr>
          <w:rFonts w:eastAsiaTheme="minorHAnsi"/>
          <w:b/>
          <w:sz w:val="24"/>
          <w:lang w:eastAsia="en-US"/>
        </w:rPr>
        <w:t>1.1.</w:t>
      </w:r>
      <w:r w:rsidRPr="00291476">
        <w:t xml:space="preserve"> </w:t>
      </w:r>
      <w:r w:rsidRPr="00291476">
        <w:rPr>
          <w:b/>
          <w:sz w:val="24"/>
        </w:rPr>
        <w:t>Раздел</w:t>
      </w:r>
      <w:r w:rsidRPr="00291476">
        <w:t xml:space="preserve"> </w:t>
      </w:r>
      <w:r>
        <w:rPr>
          <w:b/>
          <w:sz w:val="24"/>
        </w:rPr>
        <w:t xml:space="preserve">II </w:t>
      </w:r>
      <w:r>
        <w:rPr>
          <w:rFonts w:eastAsiaTheme="minorHAnsi"/>
          <w:b/>
          <w:sz w:val="24"/>
          <w:lang w:eastAsia="en-US"/>
        </w:rPr>
        <w:t>Пункт 6.1</w:t>
      </w:r>
      <w:r w:rsidRPr="00291476">
        <w:rPr>
          <w:rFonts w:eastAsiaTheme="minorHAnsi"/>
          <w:b/>
          <w:sz w:val="24"/>
          <w:lang w:eastAsia="en-US"/>
        </w:rPr>
        <w:t>. Р</w:t>
      </w:r>
      <w:r>
        <w:rPr>
          <w:rFonts w:eastAsiaTheme="minorHAnsi"/>
          <w:b/>
          <w:sz w:val="24"/>
          <w:lang w:eastAsia="en-US"/>
        </w:rPr>
        <w:t>егламента дополнить абзацем</w:t>
      </w:r>
      <w:r w:rsidRPr="00291476">
        <w:rPr>
          <w:rFonts w:eastAsiaTheme="minorHAnsi"/>
          <w:b/>
          <w:sz w:val="24"/>
          <w:lang w:eastAsia="en-US"/>
        </w:rPr>
        <w:t xml:space="preserve"> следующего содержания:</w:t>
      </w:r>
    </w:p>
    <w:p w14:paraId="37982CA7" w14:textId="24570098" w:rsidR="00291476" w:rsidRDefault="00291476" w:rsidP="004F3834">
      <w:pPr>
        <w:ind w:firstLine="708"/>
        <w:jc w:val="both"/>
        <w:rPr>
          <w:rFonts w:eastAsiaTheme="minorHAnsi"/>
          <w:sz w:val="24"/>
          <w:lang w:eastAsia="en-US"/>
        </w:rPr>
      </w:pPr>
      <w:r>
        <w:rPr>
          <w:rFonts w:eastAsiaTheme="minorHAnsi"/>
          <w:b/>
          <w:sz w:val="24"/>
          <w:lang w:eastAsia="en-US"/>
        </w:rPr>
        <w:t>«</w:t>
      </w:r>
      <w:r w:rsidRPr="00291476">
        <w:rPr>
          <w:rFonts w:eastAsiaTheme="minorHAnsi"/>
          <w:sz w:val="24"/>
          <w:lang w:eastAsia="en-US"/>
        </w:rPr>
        <w:t>В случае, если для обеспечения использования помещения в качестве жилого или нежилого помещения не требуется проведение его переустройства, и (или) перепланировки, и (или) иных работ, документ, предусмотренный абзацем 1 настоящего пункта, подтверждающий принятие решения о переводе жилого помещения в нежилое помещение или нежилого помещения в жилое помещение, является основанием для внесения изменений в сведения Единого государственного реестра недвижимости. В этом случае указанный перевод считается оконченным со дня внесения соответствующих изменений в сведения Единого государственного реестра недвижимости о назначении такого помещения</w:t>
      </w:r>
      <w:r>
        <w:rPr>
          <w:rFonts w:eastAsiaTheme="minorHAnsi"/>
          <w:sz w:val="24"/>
          <w:lang w:eastAsia="en-US"/>
        </w:rPr>
        <w:t>.»</w:t>
      </w:r>
      <w:r w:rsidRPr="00291476">
        <w:rPr>
          <w:rFonts w:eastAsiaTheme="minorHAnsi"/>
          <w:sz w:val="24"/>
          <w:lang w:eastAsia="en-US"/>
        </w:rPr>
        <w:t>.</w:t>
      </w:r>
    </w:p>
    <w:p w14:paraId="38BE85A3" w14:textId="71D2312A" w:rsidR="00291476" w:rsidRDefault="00291476" w:rsidP="004F3834">
      <w:pPr>
        <w:ind w:firstLine="708"/>
        <w:jc w:val="both"/>
        <w:rPr>
          <w:rFonts w:eastAsiaTheme="minorHAnsi"/>
          <w:b/>
          <w:sz w:val="24"/>
          <w:lang w:eastAsia="en-US"/>
        </w:rPr>
      </w:pPr>
      <w:r w:rsidRPr="00291476">
        <w:rPr>
          <w:rFonts w:eastAsiaTheme="minorHAnsi"/>
          <w:b/>
          <w:sz w:val="24"/>
          <w:lang w:eastAsia="en-US"/>
        </w:rPr>
        <w:t>1.2.</w:t>
      </w:r>
      <w:r w:rsidRPr="00291476">
        <w:t xml:space="preserve"> </w:t>
      </w:r>
      <w:r>
        <w:rPr>
          <w:rFonts w:eastAsiaTheme="minorHAnsi"/>
          <w:b/>
          <w:sz w:val="24"/>
          <w:lang w:eastAsia="en-US"/>
        </w:rPr>
        <w:t xml:space="preserve">Раздел II Пункт 19. </w:t>
      </w:r>
      <w:r w:rsidRPr="00291476">
        <w:rPr>
          <w:rFonts w:eastAsiaTheme="minorHAnsi"/>
          <w:b/>
          <w:sz w:val="24"/>
          <w:lang w:eastAsia="en-US"/>
        </w:rPr>
        <w:t xml:space="preserve">Регламента </w:t>
      </w:r>
      <w:r>
        <w:rPr>
          <w:rFonts w:eastAsiaTheme="minorHAnsi"/>
          <w:b/>
          <w:sz w:val="24"/>
          <w:lang w:eastAsia="en-US"/>
        </w:rPr>
        <w:t>изложить в новой редакции</w:t>
      </w:r>
      <w:r w:rsidRPr="00291476">
        <w:rPr>
          <w:rFonts w:eastAsiaTheme="minorHAnsi"/>
          <w:b/>
          <w:sz w:val="24"/>
          <w:lang w:eastAsia="en-US"/>
        </w:rPr>
        <w:t>:</w:t>
      </w:r>
    </w:p>
    <w:p w14:paraId="7D958219" w14:textId="77777777" w:rsidR="00291476" w:rsidRPr="00291476" w:rsidRDefault="00291476" w:rsidP="00291476">
      <w:pPr>
        <w:ind w:firstLine="708"/>
        <w:jc w:val="both"/>
        <w:rPr>
          <w:rFonts w:eastAsiaTheme="minorHAnsi"/>
          <w:sz w:val="24"/>
          <w:lang w:eastAsia="en-US"/>
        </w:rPr>
      </w:pPr>
      <w:r w:rsidRPr="00291476">
        <w:rPr>
          <w:rFonts w:eastAsiaTheme="minorHAnsi"/>
          <w:sz w:val="24"/>
          <w:lang w:eastAsia="en-US"/>
        </w:rPr>
        <w:t>19.1. Требования к обеспечению доступности для инвалидов в соответствии с законодательством Российской Федерации о социальной защите инвалидов:</w:t>
      </w:r>
    </w:p>
    <w:p w14:paraId="6BACE234" w14:textId="77777777" w:rsidR="00291476" w:rsidRPr="00291476" w:rsidRDefault="00291476" w:rsidP="00291476">
      <w:pPr>
        <w:ind w:firstLine="708"/>
        <w:jc w:val="both"/>
        <w:rPr>
          <w:rFonts w:eastAsiaTheme="minorHAnsi"/>
          <w:sz w:val="24"/>
          <w:lang w:eastAsia="en-US"/>
        </w:rPr>
      </w:pPr>
      <w:r w:rsidRPr="00291476">
        <w:rPr>
          <w:rFonts w:eastAsiaTheme="minorHAnsi"/>
          <w:sz w:val="24"/>
          <w:lang w:eastAsia="en-US"/>
        </w:rPr>
        <w:t>- условия для беспрепятственного доступа к объектам, к местам отдыха и к предоставляемым в них услугам;</w:t>
      </w:r>
    </w:p>
    <w:p w14:paraId="626EDF19" w14:textId="77777777" w:rsidR="00291476" w:rsidRPr="00291476" w:rsidRDefault="00291476" w:rsidP="00291476">
      <w:pPr>
        <w:ind w:firstLine="708"/>
        <w:jc w:val="both"/>
        <w:rPr>
          <w:rFonts w:eastAsiaTheme="minorHAnsi"/>
          <w:sz w:val="24"/>
          <w:lang w:eastAsia="en-US"/>
        </w:rPr>
      </w:pPr>
      <w:r w:rsidRPr="00291476">
        <w:rPr>
          <w:rFonts w:eastAsiaTheme="minorHAnsi"/>
          <w:sz w:val="24"/>
          <w:lang w:eastAsia="en-US"/>
        </w:rPr>
        <w:lastRenderedPageBreak/>
        <w:t>- возможность самостоятельного передвижения по территории, на которой расположены объекты, входа в такие объекты и выхода из них, посадки в транспортное средство и высадки из него, в том числе с использованием кресла- коляски;</w:t>
      </w:r>
    </w:p>
    <w:p w14:paraId="5271A5D0" w14:textId="77777777" w:rsidR="00291476" w:rsidRPr="00291476" w:rsidRDefault="00291476" w:rsidP="00291476">
      <w:pPr>
        <w:ind w:firstLine="708"/>
        <w:jc w:val="both"/>
        <w:rPr>
          <w:rFonts w:eastAsiaTheme="minorHAnsi"/>
          <w:sz w:val="24"/>
          <w:lang w:eastAsia="en-US"/>
        </w:rPr>
      </w:pPr>
      <w:r w:rsidRPr="00291476">
        <w:rPr>
          <w:rFonts w:eastAsiaTheme="minorHAnsi"/>
          <w:sz w:val="24"/>
          <w:lang w:eastAsia="en-US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 социальной, инженерной и транспортной инфраструктур;</w:t>
      </w:r>
    </w:p>
    <w:p w14:paraId="6CF2ED55" w14:textId="77777777" w:rsidR="00291476" w:rsidRPr="00291476" w:rsidRDefault="00291476" w:rsidP="00291476">
      <w:pPr>
        <w:ind w:firstLine="708"/>
        <w:jc w:val="both"/>
        <w:rPr>
          <w:rFonts w:eastAsiaTheme="minorHAnsi"/>
          <w:sz w:val="24"/>
          <w:lang w:eastAsia="en-US"/>
        </w:rPr>
      </w:pPr>
      <w:r w:rsidRPr="00291476">
        <w:rPr>
          <w:rFonts w:eastAsiaTheme="minorHAnsi"/>
          <w:sz w:val="24"/>
          <w:lang w:eastAsia="en-US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и к услугам с учетом ограничений их жизнедеятельности;</w:t>
      </w:r>
    </w:p>
    <w:p w14:paraId="3E87CEBD" w14:textId="77777777" w:rsidR="00291476" w:rsidRPr="00291476" w:rsidRDefault="00291476" w:rsidP="00291476">
      <w:pPr>
        <w:ind w:firstLine="708"/>
        <w:jc w:val="both"/>
        <w:rPr>
          <w:rFonts w:eastAsiaTheme="minorHAnsi"/>
          <w:sz w:val="24"/>
          <w:lang w:eastAsia="en-US"/>
        </w:rPr>
      </w:pPr>
      <w:r w:rsidRPr="00291476">
        <w:rPr>
          <w:rFonts w:eastAsiaTheme="minorHAnsi"/>
          <w:sz w:val="24"/>
          <w:lang w:eastAsia="en-US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тифлосурдопереводчика;</w:t>
      </w:r>
    </w:p>
    <w:p w14:paraId="7B13020C" w14:textId="77777777" w:rsidR="00291476" w:rsidRPr="00291476" w:rsidRDefault="00291476" w:rsidP="00291476">
      <w:pPr>
        <w:ind w:firstLine="708"/>
        <w:jc w:val="both"/>
        <w:rPr>
          <w:rFonts w:eastAsiaTheme="minorHAnsi"/>
          <w:sz w:val="24"/>
          <w:lang w:eastAsia="en-US"/>
        </w:rPr>
      </w:pPr>
      <w:r w:rsidRPr="00291476">
        <w:rPr>
          <w:rFonts w:eastAsiaTheme="minorHAnsi"/>
          <w:sz w:val="24"/>
          <w:lang w:eastAsia="en-US"/>
        </w:rPr>
        <w:t>- допуск на объекты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органом,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23427AF3" w14:textId="77777777" w:rsidR="00291476" w:rsidRPr="00291476" w:rsidRDefault="00291476" w:rsidP="00291476">
      <w:pPr>
        <w:ind w:firstLine="708"/>
        <w:jc w:val="both"/>
        <w:rPr>
          <w:rFonts w:eastAsiaTheme="minorHAnsi"/>
          <w:sz w:val="24"/>
          <w:lang w:eastAsia="en-US"/>
        </w:rPr>
      </w:pPr>
      <w:r w:rsidRPr="00291476">
        <w:rPr>
          <w:rFonts w:eastAsiaTheme="minorHAnsi"/>
          <w:sz w:val="24"/>
          <w:lang w:eastAsia="en-US"/>
        </w:rPr>
        <w:t>- оказание работниками, предоставляющими услуги населению, помощи инвалидам в преодолении барьеров, мешающих получению ими услуг наравне с другими лицами.</w:t>
      </w:r>
    </w:p>
    <w:p w14:paraId="48738808" w14:textId="77777777" w:rsidR="00291476" w:rsidRPr="00291476" w:rsidRDefault="00291476" w:rsidP="00291476">
      <w:pPr>
        <w:ind w:firstLine="708"/>
        <w:jc w:val="both"/>
        <w:rPr>
          <w:rFonts w:eastAsiaTheme="minorHAnsi"/>
          <w:sz w:val="24"/>
          <w:lang w:eastAsia="en-US"/>
        </w:rPr>
      </w:pPr>
      <w:r w:rsidRPr="00291476">
        <w:rPr>
          <w:rFonts w:eastAsiaTheme="minorHAnsi"/>
          <w:sz w:val="24"/>
          <w:lang w:eastAsia="en-US"/>
        </w:rPr>
        <w:t>Выделение на всех парковках общего пользования, около объектов,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данное право распространяется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государственную информационную систему «Единая централизованная цифровая платформа в социальной сфере».</w:t>
      </w:r>
    </w:p>
    <w:p w14:paraId="133666E3" w14:textId="77777777" w:rsidR="00291476" w:rsidRPr="00291476" w:rsidRDefault="00291476" w:rsidP="00291476">
      <w:pPr>
        <w:ind w:firstLine="708"/>
        <w:jc w:val="both"/>
        <w:rPr>
          <w:rFonts w:eastAsiaTheme="minorHAnsi"/>
          <w:sz w:val="24"/>
          <w:lang w:eastAsia="en-US"/>
        </w:rPr>
      </w:pPr>
      <w:r w:rsidRPr="00291476">
        <w:rPr>
          <w:rFonts w:eastAsiaTheme="minorHAnsi"/>
          <w:sz w:val="24"/>
          <w:lang w:eastAsia="en-US"/>
        </w:rPr>
        <w:t>В случаях, если существующие объекты невозможно полностью приспособить с учетом потребностей инвалидов, до их реконструкции или капитального ремонта, принимаются согласованные с одним из общественных объединений инвалидов, осуществляющих свою деятельность на территории поселения, муниципального района, городского округа, минимальные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режиме.</w:t>
      </w:r>
    </w:p>
    <w:p w14:paraId="2915CCFC" w14:textId="77777777" w:rsidR="00291476" w:rsidRPr="00291476" w:rsidRDefault="00291476" w:rsidP="00291476">
      <w:pPr>
        <w:ind w:firstLine="708"/>
        <w:jc w:val="both"/>
        <w:rPr>
          <w:rFonts w:eastAsiaTheme="minorHAnsi"/>
          <w:sz w:val="24"/>
          <w:lang w:eastAsia="en-US"/>
        </w:rPr>
      </w:pPr>
      <w:r w:rsidRPr="00291476">
        <w:rPr>
          <w:rFonts w:eastAsiaTheme="minorHAnsi"/>
          <w:sz w:val="24"/>
          <w:lang w:eastAsia="en-US"/>
        </w:rPr>
        <w:t>Специалисты, работающие с инвалидами, проходят инструктирование или обучение по вопросам, связанным с обеспечением доступности для них объектов социальной, инженерной и транспортной инфраструктур и услуг.</w:t>
      </w:r>
    </w:p>
    <w:p w14:paraId="4465B411" w14:textId="77777777" w:rsidR="00291476" w:rsidRPr="00291476" w:rsidRDefault="00291476" w:rsidP="00291476">
      <w:pPr>
        <w:ind w:firstLine="708"/>
        <w:jc w:val="both"/>
        <w:rPr>
          <w:rFonts w:eastAsiaTheme="minorHAnsi"/>
          <w:sz w:val="24"/>
          <w:lang w:eastAsia="en-US"/>
        </w:rPr>
      </w:pPr>
      <w:r w:rsidRPr="00291476">
        <w:rPr>
          <w:rFonts w:eastAsiaTheme="minorHAnsi"/>
          <w:sz w:val="24"/>
          <w:lang w:eastAsia="en-US"/>
        </w:rPr>
        <w:t>Должностные лица, предоставляющие государственную услугу, несут персональную ответственность за неоказание помощи инвалидам в преодолении барьеров, мешающих получению ими государственной услуги наравне с другими лицами.</w:t>
      </w:r>
    </w:p>
    <w:p w14:paraId="0CB9C5D3" w14:textId="77777777" w:rsidR="00291476" w:rsidRPr="00291476" w:rsidRDefault="00291476" w:rsidP="00291476">
      <w:pPr>
        <w:ind w:firstLine="708"/>
        <w:jc w:val="both"/>
        <w:rPr>
          <w:rFonts w:eastAsiaTheme="minorHAnsi"/>
          <w:sz w:val="24"/>
          <w:lang w:eastAsia="en-US"/>
        </w:rPr>
      </w:pPr>
      <w:r w:rsidRPr="00291476">
        <w:rPr>
          <w:rFonts w:eastAsiaTheme="minorHAnsi"/>
          <w:sz w:val="24"/>
          <w:lang w:eastAsia="en-US"/>
        </w:rPr>
        <w:t>19.2. Требования к помещениям, в которых предоставляется государственная услуга.</w:t>
      </w:r>
    </w:p>
    <w:p w14:paraId="4DE6D45E" w14:textId="77777777" w:rsidR="00291476" w:rsidRPr="00291476" w:rsidRDefault="00291476" w:rsidP="00291476">
      <w:pPr>
        <w:ind w:firstLine="708"/>
        <w:jc w:val="both"/>
        <w:rPr>
          <w:rFonts w:eastAsiaTheme="minorHAnsi"/>
          <w:sz w:val="24"/>
          <w:lang w:eastAsia="en-US"/>
        </w:rPr>
      </w:pPr>
      <w:r w:rsidRPr="00291476">
        <w:rPr>
          <w:rFonts w:eastAsiaTheme="minorHAnsi"/>
          <w:sz w:val="24"/>
          <w:lang w:eastAsia="en-US"/>
        </w:rPr>
        <w:t>Помещения, в которых предоставляется государственная услуга:</w:t>
      </w:r>
    </w:p>
    <w:p w14:paraId="2B6DF424" w14:textId="77777777" w:rsidR="00291476" w:rsidRPr="00291476" w:rsidRDefault="00291476" w:rsidP="00291476">
      <w:pPr>
        <w:ind w:firstLine="708"/>
        <w:jc w:val="both"/>
        <w:rPr>
          <w:rFonts w:eastAsiaTheme="minorHAnsi"/>
          <w:sz w:val="24"/>
          <w:lang w:eastAsia="en-US"/>
        </w:rPr>
      </w:pPr>
      <w:r w:rsidRPr="00291476">
        <w:rPr>
          <w:rFonts w:eastAsiaTheme="minorHAnsi"/>
          <w:sz w:val="24"/>
          <w:lang w:eastAsia="en-US"/>
        </w:rPr>
        <w:t>- предпочтительно размещаются на нижних этажах зданий, или в отдельно стоящих зданиях, и должны быть оборудованы отдельным входом.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населения. Входы в помещения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кресла-коляски;</w:t>
      </w:r>
    </w:p>
    <w:p w14:paraId="343BC253" w14:textId="77777777" w:rsidR="00291476" w:rsidRPr="00291476" w:rsidRDefault="00291476" w:rsidP="00291476">
      <w:pPr>
        <w:ind w:firstLine="708"/>
        <w:jc w:val="both"/>
        <w:rPr>
          <w:rFonts w:eastAsiaTheme="minorHAnsi"/>
          <w:sz w:val="24"/>
          <w:lang w:eastAsia="en-US"/>
        </w:rPr>
      </w:pPr>
      <w:r w:rsidRPr="00291476">
        <w:rPr>
          <w:rFonts w:eastAsiaTheme="minorHAnsi"/>
          <w:sz w:val="24"/>
          <w:lang w:eastAsia="en-US"/>
        </w:rPr>
        <w:t>- должны соответствовать санитарно-гигиеническим, противопожарным требованиям и требованиям техники безопасности, а также обеспечивать свободный доступ к ним инвалидов и маломобильных групп населения;</w:t>
      </w:r>
    </w:p>
    <w:p w14:paraId="739ABB4C" w14:textId="77777777" w:rsidR="00291476" w:rsidRPr="00291476" w:rsidRDefault="00291476" w:rsidP="00291476">
      <w:pPr>
        <w:ind w:firstLine="708"/>
        <w:jc w:val="both"/>
        <w:rPr>
          <w:rFonts w:eastAsiaTheme="minorHAnsi"/>
          <w:sz w:val="24"/>
          <w:lang w:eastAsia="en-US"/>
        </w:rPr>
      </w:pPr>
      <w:r w:rsidRPr="00291476">
        <w:rPr>
          <w:rFonts w:eastAsiaTheme="minorHAnsi"/>
          <w:sz w:val="24"/>
          <w:lang w:eastAsia="en-US"/>
        </w:rPr>
        <w:t>- оборудуются световым информационным табло;</w:t>
      </w:r>
    </w:p>
    <w:p w14:paraId="121047F3" w14:textId="77777777" w:rsidR="00291476" w:rsidRPr="00291476" w:rsidRDefault="00291476" w:rsidP="00291476">
      <w:pPr>
        <w:ind w:firstLine="708"/>
        <w:jc w:val="both"/>
        <w:rPr>
          <w:rFonts w:eastAsiaTheme="minorHAnsi"/>
          <w:sz w:val="24"/>
          <w:lang w:eastAsia="en-US"/>
        </w:rPr>
      </w:pPr>
      <w:r w:rsidRPr="00291476">
        <w:rPr>
          <w:rFonts w:eastAsiaTheme="minorHAnsi"/>
          <w:sz w:val="24"/>
          <w:lang w:eastAsia="en-US"/>
        </w:rPr>
        <w:lastRenderedPageBreak/>
        <w:t>- комплектуется необходимым оборудованием в целях создания комфортных условий для получателей услуги;</w:t>
      </w:r>
    </w:p>
    <w:p w14:paraId="15A4FA24" w14:textId="77777777" w:rsidR="00291476" w:rsidRPr="00291476" w:rsidRDefault="00291476" w:rsidP="00291476">
      <w:pPr>
        <w:ind w:firstLine="708"/>
        <w:jc w:val="both"/>
        <w:rPr>
          <w:rFonts w:eastAsiaTheme="minorHAnsi"/>
          <w:sz w:val="24"/>
          <w:lang w:eastAsia="en-US"/>
        </w:rPr>
      </w:pPr>
      <w:r w:rsidRPr="00291476">
        <w:rPr>
          <w:rFonts w:eastAsiaTheme="minorHAnsi"/>
          <w:sz w:val="24"/>
          <w:lang w:eastAsia="en-US"/>
        </w:rPr>
        <w:t>- должны быть оборудованы устройствами для озвучивания визуальной, текстовой информации, а также надписями, знаками и иной текстовой и графической информацией, выполненными рельефно-точечным шрифтом Брайля и на контрастном фоне,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</w:t>
      </w:r>
    </w:p>
    <w:p w14:paraId="751CE7C7" w14:textId="77777777" w:rsidR="00291476" w:rsidRPr="00291476" w:rsidRDefault="00291476" w:rsidP="00291476">
      <w:pPr>
        <w:ind w:firstLine="708"/>
        <w:jc w:val="both"/>
        <w:rPr>
          <w:rFonts w:eastAsiaTheme="minorHAnsi"/>
          <w:sz w:val="24"/>
          <w:lang w:eastAsia="en-US"/>
        </w:rPr>
      </w:pPr>
      <w:r w:rsidRPr="00291476">
        <w:rPr>
          <w:rFonts w:eastAsiaTheme="minorHAnsi"/>
          <w:sz w:val="24"/>
          <w:lang w:eastAsia="en-US"/>
        </w:rPr>
        <w:t>19.3. Требования к залу ожидания.</w:t>
      </w:r>
    </w:p>
    <w:p w14:paraId="70F4C00A" w14:textId="77777777" w:rsidR="00291476" w:rsidRPr="00291476" w:rsidRDefault="00291476" w:rsidP="00291476">
      <w:pPr>
        <w:ind w:firstLine="708"/>
        <w:jc w:val="both"/>
        <w:rPr>
          <w:rFonts w:eastAsiaTheme="minorHAnsi"/>
          <w:sz w:val="24"/>
          <w:lang w:eastAsia="en-US"/>
        </w:rPr>
      </w:pPr>
      <w:r w:rsidRPr="00291476">
        <w:rPr>
          <w:rFonts w:eastAsiaTheme="minorHAnsi"/>
          <w:sz w:val="24"/>
          <w:lang w:eastAsia="en-US"/>
        </w:rPr>
        <w:t>Места ожидания должны быть оборудованы стульями, кресельными секциями, скамьями.</w:t>
      </w:r>
    </w:p>
    <w:p w14:paraId="78783E7C" w14:textId="77777777" w:rsidR="00291476" w:rsidRPr="00291476" w:rsidRDefault="00291476" w:rsidP="00291476">
      <w:pPr>
        <w:ind w:firstLine="708"/>
        <w:jc w:val="both"/>
        <w:rPr>
          <w:rFonts w:eastAsiaTheme="minorHAnsi"/>
          <w:sz w:val="24"/>
          <w:lang w:eastAsia="en-US"/>
        </w:rPr>
      </w:pPr>
      <w:r w:rsidRPr="00291476">
        <w:rPr>
          <w:rFonts w:eastAsiaTheme="minorHAnsi"/>
          <w:sz w:val="24"/>
          <w:lang w:eastAsia="en-US"/>
        </w:rPr>
        <w:t>Количество мест ожидания определяется исходя из фактической нагрузки и возможностей для их размещения.</w:t>
      </w:r>
    </w:p>
    <w:p w14:paraId="380208D1" w14:textId="77777777" w:rsidR="00291476" w:rsidRPr="00291476" w:rsidRDefault="00291476" w:rsidP="00291476">
      <w:pPr>
        <w:ind w:firstLine="708"/>
        <w:jc w:val="both"/>
        <w:rPr>
          <w:rFonts w:eastAsiaTheme="minorHAnsi"/>
          <w:sz w:val="24"/>
          <w:lang w:eastAsia="en-US"/>
        </w:rPr>
      </w:pPr>
      <w:r w:rsidRPr="00291476">
        <w:rPr>
          <w:rFonts w:eastAsiaTheme="minorHAnsi"/>
          <w:sz w:val="24"/>
          <w:lang w:eastAsia="en-US"/>
        </w:rPr>
        <w:t>19.4. Требования к местам для заполнения запросов о предоставлении государственной услуги.</w:t>
      </w:r>
    </w:p>
    <w:p w14:paraId="411917D0" w14:textId="77777777" w:rsidR="00291476" w:rsidRPr="00291476" w:rsidRDefault="00291476" w:rsidP="00291476">
      <w:pPr>
        <w:ind w:firstLine="708"/>
        <w:jc w:val="both"/>
        <w:rPr>
          <w:rFonts w:eastAsiaTheme="minorHAnsi"/>
          <w:sz w:val="24"/>
          <w:lang w:eastAsia="en-US"/>
        </w:rPr>
      </w:pPr>
      <w:r w:rsidRPr="00291476">
        <w:rPr>
          <w:rFonts w:eastAsiaTheme="minorHAnsi"/>
          <w:sz w:val="24"/>
          <w:lang w:eastAsia="en-US"/>
        </w:rPr>
        <w:t>Места для заполнения документов должны быть оборудованы стульями, столами (стойками) и обеспечены образцами заполнения документов, бланками заявлений и канцелярскими принадлежностями.</w:t>
      </w:r>
    </w:p>
    <w:p w14:paraId="7AB350E3" w14:textId="77777777" w:rsidR="00291476" w:rsidRPr="00291476" w:rsidRDefault="00291476" w:rsidP="00291476">
      <w:pPr>
        <w:ind w:firstLine="708"/>
        <w:jc w:val="both"/>
        <w:rPr>
          <w:rFonts w:eastAsiaTheme="minorHAnsi"/>
          <w:sz w:val="24"/>
          <w:lang w:eastAsia="en-US"/>
        </w:rPr>
      </w:pPr>
      <w:r w:rsidRPr="00291476">
        <w:rPr>
          <w:rFonts w:eastAsiaTheme="minorHAnsi"/>
          <w:sz w:val="24"/>
          <w:lang w:eastAsia="en-US"/>
        </w:rPr>
        <w:t>19.5. Требования к информационным стендам с образцами их заполнения и перечнем документов, необходимых для предоставления услуги.</w:t>
      </w:r>
    </w:p>
    <w:p w14:paraId="4C331BDC" w14:textId="77777777" w:rsidR="00291476" w:rsidRPr="00291476" w:rsidRDefault="00291476" w:rsidP="00291476">
      <w:pPr>
        <w:ind w:firstLine="708"/>
        <w:jc w:val="both"/>
        <w:rPr>
          <w:rFonts w:eastAsiaTheme="minorHAnsi"/>
          <w:sz w:val="24"/>
          <w:lang w:eastAsia="en-US"/>
        </w:rPr>
      </w:pPr>
      <w:r w:rsidRPr="00291476">
        <w:rPr>
          <w:rFonts w:eastAsiaTheme="minorHAnsi"/>
          <w:sz w:val="24"/>
          <w:lang w:eastAsia="en-US"/>
        </w:rPr>
        <w:t>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14:paraId="27B50CFF" w14:textId="5FC0A973" w:rsidR="00291476" w:rsidRPr="00291476" w:rsidRDefault="00291476" w:rsidP="00291476">
      <w:pPr>
        <w:ind w:firstLine="708"/>
        <w:jc w:val="both"/>
        <w:rPr>
          <w:rFonts w:eastAsiaTheme="minorHAnsi"/>
          <w:sz w:val="24"/>
          <w:lang w:eastAsia="en-US"/>
        </w:rPr>
      </w:pPr>
      <w:r w:rsidRPr="00291476">
        <w:rPr>
          <w:rFonts w:eastAsiaTheme="minorHAnsi"/>
          <w:sz w:val="24"/>
          <w:lang w:eastAsia="en-US"/>
        </w:rPr>
        <w:t>На информационных стендах или информационных терминалах размещается визуальная, текстовая и мультимедийная информация о порядке предоставления услуги.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гражданами.</w:t>
      </w:r>
    </w:p>
    <w:p w14:paraId="6D805971" w14:textId="649D1AAC" w:rsidR="004F3834" w:rsidRPr="004F3834" w:rsidRDefault="004F3834" w:rsidP="004F3834">
      <w:pPr>
        <w:ind w:firstLine="708"/>
        <w:jc w:val="both"/>
        <w:rPr>
          <w:rFonts w:eastAsiaTheme="minorHAnsi"/>
          <w:b/>
          <w:sz w:val="24"/>
          <w:lang w:eastAsia="en-US"/>
        </w:rPr>
      </w:pPr>
      <w:r w:rsidRPr="004F3834">
        <w:rPr>
          <w:rFonts w:eastAsiaTheme="minorHAnsi"/>
          <w:b/>
          <w:sz w:val="24"/>
          <w:lang w:eastAsia="en-US"/>
        </w:rPr>
        <w:t>1</w:t>
      </w:r>
      <w:r w:rsidR="00C557E0">
        <w:rPr>
          <w:rFonts w:eastAsiaTheme="minorHAnsi"/>
          <w:b/>
          <w:sz w:val="24"/>
          <w:lang w:eastAsia="en-US"/>
        </w:rPr>
        <w:t>.3</w:t>
      </w:r>
      <w:r w:rsidRPr="004F3834">
        <w:rPr>
          <w:rFonts w:eastAsiaTheme="minorHAnsi"/>
          <w:b/>
          <w:sz w:val="24"/>
          <w:lang w:eastAsia="en-US"/>
        </w:rPr>
        <w:t>.</w:t>
      </w:r>
      <w:r w:rsidRPr="004F3834">
        <w:rPr>
          <w:rFonts w:eastAsiaTheme="minorHAnsi"/>
          <w:b/>
          <w:sz w:val="24"/>
          <w:lang w:eastAsia="en-US"/>
        </w:rPr>
        <w:tab/>
        <w:t>Пункт 26.2. Регламента дополнить абзацами следующего содержания:</w:t>
      </w:r>
    </w:p>
    <w:p w14:paraId="7F1F67B7" w14:textId="77777777" w:rsidR="00C557E0" w:rsidRPr="00C557E0" w:rsidRDefault="004F3834" w:rsidP="00C557E0">
      <w:pPr>
        <w:ind w:firstLine="708"/>
        <w:jc w:val="both"/>
        <w:rPr>
          <w:rFonts w:eastAsiaTheme="minorHAnsi"/>
          <w:sz w:val="24"/>
          <w:lang w:eastAsia="en-US"/>
        </w:rPr>
      </w:pPr>
      <w:r w:rsidRPr="004F3834">
        <w:rPr>
          <w:rFonts w:eastAsiaTheme="minorHAnsi"/>
          <w:sz w:val="24"/>
          <w:lang w:eastAsia="en-US"/>
        </w:rPr>
        <w:t>«</w:t>
      </w:r>
      <w:r w:rsidR="00C557E0" w:rsidRPr="00C557E0">
        <w:rPr>
          <w:rFonts w:eastAsiaTheme="minorHAnsi"/>
          <w:sz w:val="24"/>
          <w:lang w:eastAsia="en-US"/>
        </w:rPr>
        <w:t>В случае, если для обеспечения использования помещения в качестве жилого или нежилого помещения не требуется проведение его переустройства, и (или) перепланировки, и (или) иных работ, документ, предусмотренный абзацем 1 пункта 6.1. настоящего Административного регламента, подтверждающий принятие решения о переводе жилого помещения в нежилое помещение или нежилого помещения в жилое помещение, является основанием для внесения изменений в сведения Единого государственного реестра недвижимости. В этом случае указанный перевод считается оконченным со дня внесения соответствующих изменений в сведения Единого государственного реестра недвижимости о назначении такого помещения.</w:t>
      </w:r>
    </w:p>
    <w:p w14:paraId="440BCF80" w14:textId="72DADA3A" w:rsidR="004F3834" w:rsidRDefault="00C557E0" w:rsidP="00C557E0">
      <w:pPr>
        <w:ind w:firstLine="708"/>
        <w:jc w:val="both"/>
        <w:rPr>
          <w:rFonts w:eastAsiaTheme="minorHAnsi"/>
          <w:sz w:val="24"/>
          <w:lang w:eastAsia="en-US"/>
        </w:rPr>
      </w:pPr>
      <w:r w:rsidRPr="00C557E0">
        <w:rPr>
          <w:rFonts w:eastAsiaTheme="minorHAnsi"/>
          <w:sz w:val="24"/>
          <w:lang w:eastAsia="en-US"/>
        </w:rPr>
        <w:t>Если для использования помещения в качестве жилого или нежилого помещения требуется проведение его переустройства, и (или) перепланировки, и (или) иных работ, документ, указанный в абзаце 1 пункта 6.1. настоящего Административного регламента, является основанием проведения соответствующих переустройства, и (или) перепланировки с учетом проекта переустройства и (или) перепланировки, представлявшегося заявителем в соответствии с пунктом 5 части 2 статьи 23 Жилищного кодекса, и (или) иных работ с учетом перечня таких работ, указанных в предусмотренном частью 5 статьи 23 Жилищного кодекса документе.</w:t>
      </w:r>
      <w:r w:rsidR="004F3834" w:rsidRPr="004F3834">
        <w:rPr>
          <w:rFonts w:eastAsiaTheme="minorHAnsi"/>
          <w:sz w:val="24"/>
          <w:lang w:eastAsia="en-US"/>
        </w:rPr>
        <w:t>».</w:t>
      </w:r>
    </w:p>
    <w:p w14:paraId="2F36542B" w14:textId="555D7AE7" w:rsidR="00724489" w:rsidRPr="00E6508B" w:rsidRDefault="004F3834" w:rsidP="004F3834">
      <w:pPr>
        <w:ind w:firstLine="708"/>
        <w:jc w:val="both"/>
        <w:rPr>
          <w:rFonts w:eastAsiaTheme="minorHAnsi"/>
          <w:sz w:val="24"/>
          <w:lang w:eastAsia="en-US"/>
        </w:rPr>
      </w:pPr>
      <w:r>
        <w:rPr>
          <w:rFonts w:eastAsiaTheme="minorHAnsi"/>
          <w:b/>
          <w:sz w:val="24"/>
          <w:lang w:eastAsia="en-US"/>
        </w:rPr>
        <w:t>2</w:t>
      </w:r>
      <w:r w:rsidR="00724489" w:rsidRPr="00E6508B">
        <w:rPr>
          <w:rFonts w:eastAsiaTheme="minorHAnsi"/>
          <w:b/>
          <w:sz w:val="24"/>
          <w:lang w:eastAsia="en-US"/>
        </w:rPr>
        <w:t>.</w:t>
      </w:r>
      <w:r w:rsidR="00724489" w:rsidRPr="00E6508B">
        <w:rPr>
          <w:rFonts w:eastAsiaTheme="minorHAnsi"/>
          <w:sz w:val="24"/>
          <w:lang w:eastAsia="en-US"/>
        </w:rPr>
        <w:t xml:space="preserve"> 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с. Некрасовка, ул. Советская, 33.</w:t>
      </w:r>
    </w:p>
    <w:p w14:paraId="5247AF2A" w14:textId="11BD9D9A" w:rsidR="00724489" w:rsidRPr="00E6508B" w:rsidRDefault="004F3834" w:rsidP="00724489">
      <w:pPr>
        <w:ind w:firstLine="708"/>
        <w:jc w:val="both"/>
        <w:rPr>
          <w:rFonts w:eastAsiaTheme="minorHAnsi"/>
          <w:sz w:val="24"/>
          <w:lang w:eastAsia="en-US"/>
        </w:rPr>
      </w:pPr>
      <w:r>
        <w:rPr>
          <w:rFonts w:eastAsiaTheme="minorHAnsi"/>
          <w:b/>
          <w:sz w:val="24"/>
          <w:lang w:eastAsia="en-US"/>
        </w:rPr>
        <w:t>3</w:t>
      </w:r>
      <w:r w:rsidR="00724489" w:rsidRPr="00E6508B">
        <w:rPr>
          <w:rFonts w:eastAsiaTheme="minorHAnsi"/>
          <w:b/>
          <w:sz w:val="24"/>
          <w:lang w:eastAsia="en-US"/>
        </w:rPr>
        <w:t>.</w:t>
      </w:r>
      <w:r w:rsidR="00724489" w:rsidRPr="00E6508B">
        <w:rPr>
          <w:rFonts w:eastAsiaTheme="minorHAnsi"/>
          <w:sz w:val="24"/>
          <w:lang w:eastAsia="en-US"/>
        </w:rPr>
        <w:t xml:space="preserve"> Настоящее постановление вступает в силу со дня его официального опубликования.</w:t>
      </w:r>
    </w:p>
    <w:p w14:paraId="2317CB48" w14:textId="6502BBA6" w:rsidR="00724489" w:rsidRPr="00E6508B" w:rsidRDefault="004F3834" w:rsidP="00724489">
      <w:pPr>
        <w:ind w:firstLine="708"/>
        <w:jc w:val="both"/>
        <w:rPr>
          <w:rFonts w:eastAsiaTheme="minorHAnsi"/>
          <w:sz w:val="24"/>
          <w:lang w:eastAsia="en-US"/>
        </w:rPr>
      </w:pPr>
      <w:r>
        <w:rPr>
          <w:rFonts w:eastAsiaTheme="minorHAnsi"/>
          <w:b/>
          <w:sz w:val="24"/>
          <w:lang w:eastAsia="en-US"/>
        </w:rPr>
        <w:t>4</w:t>
      </w:r>
      <w:r w:rsidR="00724489" w:rsidRPr="00E6508B">
        <w:rPr>
          <w:rFonts w:eastAsiaTheme="minorHAnsi"/>
          <w:b/>
          <w:sz w:val="24"/>
          <w:lang w:eastAsia="en-US"/>
        </w:rPr>
        <w:t>.</w:t>
      </w:r>
      <w:r w:rsidR="00724489" w:rsidRPr="00E6508B">
        <w:rPr>
          <w:rFonts w:eastAsiaTheme="minorHAnsi"/>
          <w:sz w:val="24"/>
          <w:lang w:eastAsia="en-US"/>
        </w:rPr>
        <w:t xml:space="preserve"> Контроль за выполнением постановления оставляю за собой.</w:t>
      </w:r>
    </w:p>
    <w:p w14:paraId="42628FFF" w14:textId="7A152234" w:rsidR="00724489" w:rsidRPr="00E6508B" w:rsidRDefault="00724489" w:rsidP="00724489">
      <w:pPr>
        <w:jc w:val="both"/>
        <w:rPr>
          <w:rFonts w:eastAsiaTheme="minorHAnsi"/>
          <w:sz w:val="24"/>
          <w:lang w:eastAsia="en-US"/>
        </w:rPr>
      </w:pPr>
    </w:p>
    <w:p w14:paraId="5A3B0892" w14:textId="77777777" w:rsidR="00724489" w:rsidRPr="00E6508B" w:rsidRDefault="00724489" w:rsidP="00724489">
      <w:pPr>
        <w:jc w:val="both"/>
        <w:rPr>
          <w:rFonts w:eastAsiaTheme="minorHAnsi"/>
          <w:b/>
          <w:sz w:val="24"/>
          <w:lang w:eastAsia="en-US"/>
        </w:rPr>
      </w:pPr>
      <w:r w:rsidRPr="00E6508B">
        <w:rPr>
          <w:rFonts w:eastAsiaTheme="minorHAnsi"/>
          <w:b/>
          <w:sz w:val="24"/>
          <w:lang w:eastAsia="en-US"/>
        </w:rPr>
        <w:t>Председатель Некрасовского сельского совета – глава</w:t>
      </w:r>
    </w:p>
    <w:p w14:paraId="25C4A833" w14:textId="77777777" w:rsidR="00724489" w:rsidRPr="00E6508B" w:rsidRDefault="00724489" w:rsidP="00724489">
      <w:pPr>
        <w:jc w:val="both"/>
        <w:rPr>
          <w:rFonts w:eastAsiaTheme="minorHAnsi"/>
          <w:b/>
          <w:sz w:val="24"/>
          <w:lang w:eastAsia="en-US"/>
        </w:rPr>
      </w:pPr>
      <w:r w:rsidRPr="00E6508B">
        <w:rPr>
          <w:rFonts w:eastAsiaTheme="minorHAnsi"/>
          <w:b/>
          <w:sz w:val="24"/>
          <w:lang w:eastAsia="en-US"/>
        </w:rPr>
        <w:t>администрации Некрасовского сельского поселения</w:t>
      </w:r>
    </w:p>
    <w:p w14:paraId="524A90B1" w14:textId="798C9B2A" w:rsidR="00C57D67" w:rsidRPr="00E6508B" w:rsidRDefault="00724489" w:rsidP="00724489">
      <w:pPr>
        <w:jc w:val="both"/>
        <w:rPr>
          <w:rFonts w:eastAsiaTheme="minorHAnsi"/>
          <w:b/>
          <w:sz w:val="24"/>
          <w:lang w:eastAsia="en-US"/>
        </w:rPr>
      </w:pPr>
      <w:r w:rsidRPr="00E6508B">
        <w:rPr>
          <w:rFonts w:eastAsiaTheme="minorHAnsi"/>
          <w:b/>
          <w:sz w:val="24"/>
          <w:lang w:eastAsia="en-US"/>
        </w:rPr>
        <w:t>Советского района Р</w:t>
      </w:r>
      <w:r w:rsidR="00E6508B">
        <w:rPr>
          <w:rFonts w:eastAsiaTheme="minorHAnsi"/>
          <w:b/>
          <w:sz w:val="24"/>
          <w:lang w:eastAsia="en-US"/>
        </w:rPr>
        <w:t>еспублики Крым</w:t>
      </w:r>
      <w:r w:rsidR="00E6508B">
        <w:rPr>
          <w:rFonts w:eastAsiaTheme="minorHAnsi"/>
          <w:b/>
          <w:sz w:val="24"/>
          <w:lang w:eastAsia="en-US"/>
        </w:rPr>
        <w:tab/>
      </w:r>
      <w:r w:rsidR="00E6508B">
        <w:rPr>
          <w:rFonts w:eastAsiaTheme="minorHAnsi"/>
          <w:b/>
          <w:sz w:val="24"/>
          <w:lang w:eastAsia="en-US"/>
        </w:rPr>
        <w:tab/>
      </w:r>
      <w:r w:rsidR="00E6508B">
        <w:rPr>
          <w:rFonts w:eastAsiaTheme="minorHAnsi"/>
          <w:b/>
          <w:sz w:val="24"/>
          <w:lang w:eastAsia="en-US"/>
        </w:rPr>
        <w:tab/>
      </w:r>
      <w:r w:rsidR="00E6508B">
        <w:rPr>
          <w:rFonts w:eastAsiaTheme="minorHAnsi"/>
          <w:b/>
          <w:sz w:val="24"/>
          <w:lang w:eastAsia="en-US"/>
        </w:rPr>
        <w:tab/>
      </w:r>
      <w:r w:rsidR="00E6508B">
        <w:rPr>
          <w:rFonts w:eastAsiaTheme="minorHAnsi"/>
          <w:b/>
          <w:sz w:val="24"/>
          <w:lang w:eastAsia="en-US"/>
        </w:rPr>
        <w:tab/>
      </w:r>
      <w:r w:rsidR="004F3834">
        <w:rPr>
          <w:rFonts w:eastAsiaTheme="minorHAnsi"/>
          <w:b/>
          <w:sz w:val="24"/>
          <w:lang w:eastAsia="en-US"/>
        </w:rPr>
        <w:t xml:space="preserve">        </w:t>
      </w:r>
      <w:r w:rsidR="00E6508B">
        <w:rPr>
          <w:rFonts w:eastAsiaTheme="minorHAnsi"/>
          <w:b/>
          <w:sz w:val="24"/>
          <w:lang w:eastAsia="en-US"/>
        </w:rPr>
        <w:t>Л.А. Яковенко</w:t>
      </w:r>
    </w:p>
    <w:p w14:paraId="41BBE3D6" w14:textId="77777777" w:rsidR="00C57D67" w:rsidRPr="00C57D67" w:rsidRDefault="00C57D67" w:rsidP="00C57D67">
      <w:pPr>
        <w:jc w:val="both"/>
        <w:rPr>
          <w:rFonts w:eastAsiaTheme="minorHAnsi"/>
          <w:b/>
          <w:lang w:eastAsia="en-US"/>
        </w:rPr>
      </w:pPr>
    </w:p>
    <w:p w14:paraId="63782CD2" w14:textId="34E5CEE9" w:rsidR="007065B6" w:rsidRPr="006067DA" w:rsidRDefault="00E6508B" w:rsidP="004F3834">
      <w:pPr>
        <w:ind w:firstLineChars="300" w:firstLine="720"/>
        <w:jc w:val="both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</w:p>
    <w:sectPr w:rsidR="007065B6" w:rsidRPr="006067DA" w:rsidSect="00A404F6">
      <w:pgSz w:w="11906" w:h="16838"/>
      <w:pgMar w:top="993" w:right="849" w:bottom="1134" w:left="993" w:header="278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BC97BC" w14:textId="77777777" w:rsidR="003034E6" w:rsidRDefault="003034E6" w:rsidP="00E03EFD">
      <w:r>
        <w:separator/>
      </w:r>
    </w:p>
  </w:endnote>
  <w:endnote w:type="continuationSeparator" w:id="0">
    <w:p w14:paraId="6AB53300" w14:textId="77777777" w:rsidR="003034E6" w:rsidRDefault="003034E6" w:rsidP="00E03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71D8E9" w14:textId="77777777" w:rsidR="003034E6" w:rsidRDefault="003034E6" w:rsidP="00E03EFD">
      <w:r>
        <w:separator/>
      </w:r>
    </w:p>
  </w:footnote>
  <w:footnote w:type="continuationSeparator" w:id="0">
    <w:p w14:paraId="63A352CA" w14:textId="77777777" w:rsidR="003034E6" w:rsidRDefault="003034E6" w:rsidP="00E03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5F001B3"/>
    <w:multiLevelType w:val="hybridMultilevel"/>
    <w:tmpl w:val="DF44F27A"/>
    <w:lvl w:ilvl="0" w:tplc="DE0E5B88">
      <w:start w:val="1"/>
      <w:numFmt w:val="decimal"/>
      <w:lvlText w:val="%1.1.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76854C2"/>
    <w:multiLevelType w:val="hybridMultilevel"/>
    <w:tmpl w:val="2B2ED654"/>
    <w:lvl w:ilvl="0" w:tplc="1D64EC92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5" w15:restartNumberingAfterBreak="0">
    <w:nsid w:val="18953F1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A5E3586"/>
    <w:multiLevelType w:val="hybridMultilevel"/>
    <w:tmpl w:val="1D84B672"/>
    <w:lvl w:ilvl="0" w:tplc="7DB40564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7" w15:restartNumberingAfterBreak="0">
    <w:nsid w:val="1BFE1389"/>
    <w:multiLevelType w:val="hybridMultilevel"/>
    <w:tmpl w:val="67BAD462"/>
    <w:lvl w:ilvl="0" w:tplc="4BB2775C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17E14E3"/>
    <w:multiLevelType w:val="hybridMultilevel"/>
    <w:tmpl w:val="B9882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E33AF"/>
    <w:multiLevelType w:val="hybridMultilevel"/>
    <w:tmpl w:val="3E56CE84"/>
    <w:lvl w:ilvl="0" w:tplc="88E06FF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F4E6C9F"/>
    <w:multiLevelType w:val="hybridMultilevel"/>
    <w:tmpl w:val="B628BF22"/>
    <w:lvl w:ilvl="0" w:tplc="88E06FFE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F6A6F"/>
    <w:multiLevelType w:val="hybridMultilevel"/>
    <w:tmpl w:val="E83A9B76"/>
    <w:lvl w:ilvl="0" w:tplc="88E06F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C7D2293"/>
    <w:multiLevelType w:val="hybridMultilevel"/>
    <w:tmpl w:val="55063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DD6133"/>
    <w:multiLevelType w:val="multilevel"/>
    <w:tmpl w:val="BA4440DE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pStyle w:val="2-"/>
      <w:isLgl/>
      <w:lvlText w:val="%1.%2.%3."/>
      <w:lvlJc w:val="left"/>
      <w:pPr>
        <w:ind w:left="1146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4" w15:restartNumberingAfterBreak="0">
    <w:nsid w:val="58EC11B4"/>
    <w:multiLevelType w:val="hybridMultilevel"/>
    <w:tmpl w:val="5B1A878A"/>
    <w:lvl w:ilvl="0" w:tplc="7DB40564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15" w15:restartNumberingAfterBreak="0">
    <w:nsid w:val="5C8111D8"/>
    <w:multiLevelType w:val="hybridMultilevel"/>
    <w:tmpl w:val="856AB9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E9E2EAF"/>
    <w:multiLevelType w:val="hybridMultilevel"/>
    <w:tmpl w:val="3228B0C2"/>
    <w:lvl w:ilvl="0" w:tplc="7DB405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6CE425BD"/>
    <w:multiLevelType w:val="hybridMultilevel"/>
    <w:tmpl w:val="A6C8DA96"/>
    <w:lvl w:ilvl="0" w:tplc="008E7F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785056CE"/>
    <w:multiLevelType w:val="hybridMultilevel"/>
    <w:tmpl w:val="D6CC1136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2B4966"/>
    <w:multiLevelType w:val="hybridMultilevel"/>
    <w:tmpl w:val="55340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A72382"/>
    <w:multiLevelType w:val="hybridMultilevel"/>
    <w:tmpl w:val="4E36E44E"/>
    <w:lvl w:ilvl="0" w:tplc="F5126F4C">
      <w:start w:val="3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15"/>
  </w:num>
  <w:num w:numId="4">
    <w:abstractNumId w:val="18"/>
  </w:num>
  <w:num w:numId="5">
    <w:abstractNumId w:val="11"/>
  </w:num>
  <w:num w:numId="6">
    <w:abstractNumId w:val="10"/>
  </w:num>
  <w:num w:numId="7">
    <w:abstractNumId w:val="9"/>
  </w:num>
  <w:num w:numId="8">
    <w:abstractNumId w:val="6"/>
  </w:num>
  <w:num w:numId="9">
    <w:abstractNumId w:val="16"/>
  </w:num>
  <w:num w:numId="10">
    <w:abstractNumId w:val="5"/>
  </w:num>
  <w:num w:numId="11">
    <w:abstractNumId w:val="0"/>
  </w:num>
  <w:num w:numId="12">
    <w:abstractNumId w:val="1"/>
  </w:num>
  <w:num w:numId="13">
    <w:abstractNumId w:val="2"/>
  </w:num>
  <w:num w:numId="14">
    <w:abstractNumId w:val="13"/>
  </w:num>
  <w:num w:numId="15">
    <w:abstractNumId w:val="12"/>
  </w:num>
  <w:num w:numId="16">
    <w:abstractNumId w:val="3"/>
  </w:num>
  <w:num w:numId="17">
    <w:abstractNumId w:val="20"/>
  </w:num>
  <w:num w:numId="18">
    <w:abstractNumId w:val="7"/>
  </w:num>
  <w:num w:numId="19">
    <w:abstractNumId w:val="17"/>
  </w:num>
  <w:num w:numId="20">
    <w:abstractNumId w:val="8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4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F61"/>
    <w:rsid w:val="00001C8C"/>
    <w:rsid w:val="0000401D"/>
    <w:rsid w:val="00004FC1"/>
    <w:rsid w:val="000057E5"/>
    <w:rsid w:val="00006740"/>
    <w:rsid w:val="0001066E"/>
    <w:rsid w:val="00010CA5"/>
    <w:rsid w:val="00013017"/>
    <w:rsid w:val="000134FA"/>
    <w:rsid w:val="00016970"/>
    <w:rsid w:val="00016ABD"/>
    <w:rsid w:val="00016E5C"/>
    <w:rsid w:val="00017819"/>
    <w:rsid w:val="00021AA3"/>
    <w:rsid w:val="00021ED9"/>
    <w:rsid w:val="0002244A"/>
    <w:rsid w:val="00022E7F"/>
    <w:rsid w:val="00025B02"/>
    <w:rsid w:val="00025F17"/>
    <w:rsid w:val="00026C95"/>
    <w:rsid w:val="00027180"/>
    <w:rsid w:val="0003053B"/>
    <w:rsid w:val="00032F32"/>
    <w:rsid w:val="00033C09"/>
    <w:rsid w:val="00034B20"/>
    <w:rsid w:val="00040A8B"/>
    <w:rsid w:val="00045B12"/>
    <w:rsid w:val="000471B5"/>
    <w:rsid w:val="0005286A"/>
    <w:rsid w:val="00054D53"/>
    <w:rsid w:val="00057769"/>
    <w:rsid w:val="00060598"/>
    <w:rsid w:val="00061D61"/>
    <w:rsid w:val="000626B1"/>
    <w:rsid w:val="00062752"/>
    <w:rsid w:val="00063337"/>
    <w:rsid w:val="00064731"/>
    <w:rsid w:val="000665DF"/>
    <w:rsid w:val="0006669D"/>
    <w:rsid w:val="0006789B"/>
    <w:rsid w:val="00067BDE"/>
    <w:rsid w:val="0007057F"/>
    <w:rsid w:val="0007070E"/>
    <w:rsid w:val="0007231E"/>
    <w:rsid w:val="000745E4"/>
    <w:rsid w:val="00080367"/>
    <w:rsid w:val="00080433"/>
    <w:rsid w:val="0008222A"/>
    <w:rsid w:val="00083A69"/>
    <w:rsid w:val="00084EA3"/>
    <w:rsid w:val="00086A94"/>
    <w:rsid w:val="0009098A"/>
    <w:rsid w:val="00090E0E"/>
    <w:rsid w:val="00090EAD"/>
    <w:rsid w:val="0009280D"/>
    <w:rsid w:val="00093251"/>
    <w:rsid w:val="00094E8B"/>
    <w:rsid w:val="000950FC"/>
    <w:rsid w:val="00095190"/>
    <w:rsid w:val="0009572B"/>
    <w:rsid w:val="000A2085"/>
    <w:rsid w:val="000A4908"/>
    <w:rsid w:val="000A5554"/>
    <w:rsid w:val="000A7E3E"/>
    <w:rsid w:val="000B04CF"/>
    <w:rsid w:val="000B1393"/>
    <w:rsid w:val="000B31A8"/>
    <w:rsid w:val="000B4BFD"/>
    <w:rsid w:val="000B6B3C"/>
    <w:rsid w:val="000C0C96"/>
    <w:rsid w:val="000C3716"/>
    <w:rsid w:val="000C4CC0"/>
    <w:rsid w:val="000D0B29"/>
    <w:rsid w:val="000D1007"/>
    <w:rsid w:val="000D1D01"/>
    <w:rsid w:val="000D2976"/>
    <w:rsid w:val="000D297D"/>
    <w:rsid w:val="000D4782"/>
    <w:rsid w:val="000D5860"/>
    <w:rsid w:val="000D5F4E"/>
    <w:rsid w:val="000D6EA2"/>
    <w:rsid w:val="000D7495"/>
    <w:rsid w:val="000E0FB0"/>
    <w:rsid w:val="000E17F8"/>
    <w:rsid w:val="000E6904"/>
    <w:rsid w:val="000E6F77"/>
    <w:rsid w:val="000E77CD"/>
    <w:rsid w:val="000F0175"/>
    <w:rsid w:val="000F06C9"/>
    <w:rsid w:val="000F287A"/>
    <w:rsid w:val="001024B7"/>
    <w:rsid w:val="00103ED7"/>
    <w:rsid w:val="001048D3"/>
    <w:rsid w:val="00104EA3"/>
    <w:rsid w:val="0010508C"/>
    <w:rsid w:val="0010627A"/>
    <w:rsid w:val="00106661"/>
    <w:rsid w:val="00110623"/>
    <w:rsid w:val="00113612"/>
    <w:rsid w:val="001136C4"/>
    <w:rsid w:val="00117238"/>
    <w:rsid w:val="00117EC6"/>
    <w:rsid w:val="0012078E"/>
    <w:rsid w:val="001227DC"/>
    <w:rsid w:val="0012362B"/>
    <w:rsid w:val="00124895"/>
    <w:rsid w:val="00130C19"/>
    <w:rsid w:val="00131FD4"/>
    <w:rsid w:val="00132234"/>
    <w:rsid w:val="001330A9"/>
    <w:rsid w:val="0013397E"/>
    <w:rsid w:val="001352E3"/>
    <w:rsid w:val="00136B59"/>
    <w:rsid w:val="00136CC2"/>
    <w:rsid w:val="001402D2"/>
    <w:rsid w:val="001407EB"/>
    <w:rsid w:val="001412DA"/>
    <w:rsid w:val="00141341"/>
    <w:rsid w:val="00143DCE"/>
    <w:rsid w:val="00151693"/>
    <w:rsid w:val="001535CC"/>
    <w:rsid w:val="00155DD3"/>
    <w:rsid w:val="00156554"/>
    <w:rsid w:val="001629C5"/>
    <w:rsid w:val="00162A22"/>
    <w:rsid w:val="00162D50"/>
    <w:rsid w:val="0016738E"/>
    <w:rsid w:val="00167938"/>
    <w:rsid w:val="0017020E"/>
    <w:rsid w:val="001720E4"/>
    <w:rsid w:val="001753BB"/>
    <w:rsid w:val="0017717C"/>
    <w:rsid w:val="00180BF0"/>
    <w:rsid w:val="00182C27"/>
    <w:rsid w:val="00186B1D"/>
    <w:rsid w:val="001912EB"/>
    <w:rsid w:val="00191BDE"/>
    <w:rsid w:val="001938D9"/>
    <w:rsid w:val="00193C95"/>
    <w:rsid w:val="00195440"/>
    <w:rsid w:val="00197316"/>
    <w:rsid w:val="001A0DC1"/>
    <w:rsid w:val="001A1467"/>
    <w:rsid w:val="001A5B17"/>
    <w:rsid w:val="001A7D45"/>
    <w:rsid w:val="001B03EA"/>
    <w:rsid w:val="001B0EF3"/>
    <w:rsid w:val="001B30ED"/>
    <w:rsid w:val="001B3624"/>
    <w:rsid w:val="001B3827"/>
    <w:rsid w:val="001B3C75"/>
    <w:rsid w:val="001B7468"/>
    <w:rsid w:val="001B7B45"/>
    <w:rsid w:val="001C0108"/>
    <w:rsid w:val="001C0125"/>
    <w:rsid w:val="001C2BC6"/>
    <w:rsid w:val="001C312F"/>
    <w:rsid w:val="001D1F6C"/>
    <w:rsid w:val="001D256B"/>
    <w:rsid w:val="001D2E76"/>
    <w:rsid w:val="001D3D2C"/>
    <w:rsid w:val="001D414F"/>
    <w:rsid w:val="001D7329"/>
    <w:rsid w:val="001E1441"/>
    <w:rsid w:val="001E1519"/>
    <w:rsid w:val="001E2D62"/>
    <w:rsid w:val="001E3703"/>
    <w:rsid w:val="001E3E69"/>
    <w:rsid w:val="001E4FD5"/>
    <w:rsid w:val="001E561B"/>
    <w:rsid w:val="001E6CB7"/>
    <w:rsid w:val="001E75D4"/>
    <w:rsid w:val="001F41A8"/>
    <w:rsid w:val="001F509B"/>
    <w:rsid w:val="001F56AC"/>
    <w:rsid w:val="00202595"/>
    <w:rsid w:val="00202804"/>
    <w:rsid w:val="00204AAD"/>
    <w:rsid w:val="002109B1"/>
    <w:rsid w:val="002157C9"/>
    <w:rsid w:val="00215C4B"/>
    <w:rsid w:val="002171A3"/>
    <w:rsid w:val="002217D9"/>
    <w:rsid w:val="00224CD0"/>
    <w:rsid w:val="00226522"/>
    <w:rsid w:val="0023004E"/>
    <w:rsid w:val="00230771"/>
    <w:rsid w:val="00230C15"/>
    <w:rsid w:val="0023307A"/>
    <w:rsid w:val="00233396"/>
    <w:rsid w:val="00233AA8"/>
    <w:rsid w:val="0023403A"/>
    <w:rsid w:val="0023413C"/>
    <w:rsid w:val="0023734E"/>
    <w:rsid w:val="00240599"/>
    <w:rsid w:val="00242A1D"/>
    <w:rsid w:val="0024545A"/>
    <w:rsid w:val="00245734"/>
    <w:rsid w:val="00245A39"/>
    <w:rsid w:val="00245E5D"/>
    <w:rsid w:val="00250538"/>
    <w:rsid w:val="002510A2"/>
    <w:rsid w:val="002518CF"/>
    <w:rsid w:val="002521CA"/>
    <w:rsid w:val="00252EFA"/>
    <w:rsid w:val="0025439D"/>
    <w:rsid w:val="002549A9"/>
    <w:rsid w:val="00256214"/>
    <w:rsid w:val="00262973"/>
    <w:rsid w:val="00262A5D"/>
    <w:rsid w:val="00263E63"/>
    <w:rsid w:val="002643F1"/>
    <w:rsid w:val="002672B5"/>
    <w:rsid w:val="00274E68"/>
    <w:rsid w:val="0027558A"/>
    <w:rsid w:val="002800BA"/>
    <w:rsid w:val="00283B8C"/>
    <w:rsid w:val="00283BDA"/>
    <w:rsid w:val="00283C8B"/>
    <w:rsid w:val="0028470C"/>
    <w:rsid w:val="00285758"/>
    <w:rsid w:val="002868E4"/>
    <w:rsid w:val="00286B74"/>
    <w:rsid w:val="00291210"/>
    <w:rsid w:val="00291476"/>
    <w:rsid w:val="00292532"/>
    <w:rsid w:val="00294D10"/>
    <w:rsid w:val="00295293"/>
    <w:rsid w:val="00295691"/>
    <w:rsid w:val="0029751E"/>
    <w:rsid w:val="00297718"/>
    <w:rsid w:val="002A0DAB"/>
    <w:rsid w:val="002A15A3"/>
    <w:rsid w:val="002A26FA"/>
    <w:rsid w:val="002A2A7B"/>
    <w:rsid w:val="002A2D98"/>
    <w:rsid w:val="002B1B61"/>
    <w:rsid w:val="002B1EEB"/>
    <w:rsid w:val="002B41A8"/>
    <w:rsid w:val="002B5337"/>
    <w:rsid w:val="002B56A4"/>
    <w:rsid w:val="002B58F1"/>
    <w:rsid w:val="002B732B"/>
    <w:rsid w:val="002B75AD"/>
    <w:rsid w:val="002C0064"/>
    <w:rsid w:val="002C4D7D"/>
    <w:rsid w:val="002C4E1C"/>
    <w:rsid w:val="002C56A0"/>
    <w:rsid w:val="002C5EFB"/>
    <w:rsid w:val="002C7100"/>
    <w:rsid w:val="002C746B"/>
    <w:rsid w:val="002D06C8"/>
    <w:rsid w:val="002D093D"/>
    <w:rsid w:val="002D152D"/>
    <w:rsid w:val="002D156A"/>
    <w:rsid w:val="002D2F61"/>
    <w:rsid w:val="002D40F0"/>
    <w:rsid w:val="002D4C62"/>
    <w:rsid w:val="002D6276"/>
    <w:rsid w:val="002D775B"/>
    <w:rsid w:val="002E0EEA"/>
    <w:rsid w:val="002E13AA"/>
    <w:rsid w:val="002E18CB"/>
    <w:rsid w:val="002E2272"/>
    <w:rsid w:val="002E4280"/>
    <w:rsid w:val="002E604F"/>
    <w:rsid w:val="002E60AB"/>
    <w:rsid w:val="002E6CF5"/>
    <w:rsid w:val="002F2539"/>
    <w:rsid w:val="002F4068"/>
    <w:rsid w:val="003023ED"/>
    <w:rsid w:val="003034E6"/>
    <w:rsid w:val="00303986"/>
    <w:rsid w:val="00305FC4"/>
    <w:rsid w:val="003063F0"/>
    <w:rsid w:val="003077AD"/>
    <w:rsid w:val="0031119E"/>
    <w:rsid w:val="00311800"/>
    <w:rsid w:val="0031311B"/>
    <w:rsid w:val="003153A3"/>
    <w:rsid w:val="00315BDC"/>
    <w:rsid w:val="00315FD2"/>
    <w:rsid w:val="0031717A"/>
    <w:rsid w:val="003217AF"/>
    <w:rsid w:val="003224D3"/>
    <w:rsid w:val="003247AF"/>
    <w:rsid w:val="00324931"/>
    <w:rsid w:val="00324B47"/>
    <w:rsid w:val="00324D04"/>
    <w:rsid w:val="00325021"/>
    <w:rsid w:val="00325886"/>
    <w:rsid w:val="00330B4B"/>
    <w:rsid w:val="0033135B"/>
    <w:rsid w:val="0033493A"/>
    <w:rsid w:val="00334F2E"/>
    <w:rsid w:val="00340A05"/>
    <w:rsid w:val="00341A93"/>
    <w:rsid w:val="00341B8E"/>
    <w:rsid w:val="00341CD1"/>
    <w:rsid w:val="00343123"/>
    <w:rsid w:val="0034468D"/>
    <w:rsid w:val="003446FF"/>
    <w:rsid w:val="00345AE6"/>
    <w:rsid w:val="00352B75"/>
    <w:rsid w:val="00352BCF"/>
    <w:rsid w:val="00356A10"/>
    <w:rsid w:val="00360349"/>
    <w:rsid w:val="003619D2"/>
    <w:rsid w:val="00364DDC"/>
    <w:rsid w:val="00365C1E"/>
    <w:rsid w:val="003661EC"/>
    <w:rsid w:val="003666BF"/>
    <w:rsid w:val="0036679F"/>
    <w:rsid w:val="003678FC"/>
    <w:rsid w:val="00370423"/>
    <w:rsid w:val="0037234D"/>
    <w:rsid w:val="00375353"/>
    <w:rsid w:val="00384470"/>
    <w:rsid w:val="003845A7"/>
    <w:rsid w:val="00384624"/>
    <w:rsid w:val="00384A11"/>
    <w:rsid w:val="0038761D"/>
    <w:rsid w:val="00387711"/>
    <w:rsid w:val="0039119A"/>
    <w:rsid w:val="00396322"/>
    <w:rsid w:val="003A09E5"/>
    <w:rsid w:val="003A0D0D"/>
    <w:rsid w:val="003A34CE"/>
    <w:rsid w:val="003A47F8"/>
    <w:rsid w:val="003A6F0D"/>
    <w:rsid w:val="003A7DD2"/>
    <w:rsid w:val="003B0218"/>
    <w:rsid w:val="003B198B"/>
    <w:rsid w:val="003B35CA"/>
    <w:rsid w:val="003B6917"/>
    <w:rsid w:val="003C0931"/>
    <w:rsid w:val="003C123B"/>
    <w:rsid w:val="003C1AA0"/>
    <w:rsid w:val="003C1DEA"/>
    <w:rsid w:val="003C4A8E"/>
    <w:rsid w:val="003D015D"/>
    <w:rsid w:val="003D255C"/>
    <w:rsid w:val="003D5DC4"/>
    <w:rsid w:val="003E0747"/>
    <w:rsid w:val="003E7DF0"/>
    <w:rsid w:val="003F025E"/>
    <w:rsid w:val="003F3187"/>
    <w:rsid w:val="003F663A"/>
    <w:rsid w:val="003F679B"/>
    <w:rsid w:val="003F758B"/>
    <w:rsid w:val="00400F1E"/>
    <w:rsid w:val="00402256"/>
    <w:rsid w:val="0040307E"/>
    <w:rsid w:val="0040423F"/>
    <w:rsid w:val="00406592"/>
    <w:rsid w:val="004069E3"/>
    <w:rsid w:val="00406D86"/>
    <w:rsid w:val="00407E55"/>
    <w:rsid w:val="004106A6"/>
    <w:rsid w:val="00411598"/>
    <w:rsid w:val="00411AD3"/>
    <w:rsid w:val="00411BA4"/>
    <w:rsid w:val="0041511C"/>
    <w:rsid w:val="00415277"/>
    <w:rsid w:val="00422799"/>
    <w:rsid w:val="0042389B"/>
    <w:rsid w:val="0042549A"/>
    <w:rsid w:val="00425E77"/>
    <w:rsid w:val="00427030"/>
    <w:rsid w:val="0042724E"/>
    <w:rsid w:val="00431E1F"/>
    <w:rsid w:val="00432084"/>
    <w:rsid w:val="00432700"/>
    <w:rsid w:val="00434DE5"/>
    <w:rsid w:val="00434E3E"/>
    <w:rsid w:val="00436EEC"/>
    <w:rsid w:val="004413BD"/>
    <w:rsid w:val="0044307F"/>
    <w:rsid w:val="004453E6"/>
    <w:rsid w:val="0044643F"/>
    <w:rsid w:val="004465E4"/>
    <w:rsid w:val="00446C22"/>
    <w:rsid w:val="0044719D"/>
    <w:rsid w:val="00447A9A"/>
    <w:rsid w:val="00451DE0"/>
    <w:rsid w:val="00451F33"/>
    <w:rsid w:val="00454644"/>
    <w:rsid w:val="00454B40"/>
    <w:rsid w:val="00456BAC"/>
    <w:rsid w:val="00460898"/>
    <w:rsid w:val="0046175B"/>
    <w:rsid w:val="00464183"/>
    <w:rsid w:val="00464F20"/>
    <w:rsid w:val="00465D4C"/>
    <w:rsid w:val="00471999"/>
    <w:rsid w:val="00471A32"/>
    <w:rsid w:val="00474EC5"/>
    <w:rsid w:val="004756C3"/>
    <w:rsid w:val="0047585C"/>
    <w:rsid w:val="00477A61"/>
    <w:rsid w:val="00485868"/>
    <w:rsid w:val="004875E7"/>
    <w:rsid w:val="004904D4"/>
    <w:rsid w:val="00490703"/>
    <w:rsid w:val="004909F5"/>
    <w:rsid w:val="00493229"/>
    <w:rsid w:val="0049367F"/>
    <w:rsid w:val="004937C5"/>
    <w:rsid w:val="00494347"/>
    <w:rsid w:val="004A3FA4"/>
    <w:rsid w:val="004A54F2"/>
    <w:rsid w:val="004B0F3F"/>
    <w:rsid w:val="004B15CD"/>
    <w:rsid w:val="004B267F"/>
    <w:rsid w:val="004B4757"/>
    <w:rsid w:val="004B626B"/>
    <w:rsid w:val="004B6D9D"/>
    <w:rsid w:val="004C00C1"/>
    <w:rsid w:val="004C0D5A"/>
    <w:rsid w:val="004C2273"/>
    <w:rsid w:val="004C507E"/>
    <w:rsid w:val="004C5878"/>
    <w:rsid w:val="004C5D0D"/>
    <w:rsid w:val="004C5E46"/>
    <w:rsid w:val="004C735F"/>
    <w:rsid w:val="004C7811"/>
    <w:rsid w:val="004C7F11"/>
    <w:rsid w:val="004D29F5"/>
    <w:rsid w:val="004D3000"/>
    <w:rsid w:val="004D3D31"/>
    <w:rsid w:val="004D40C5"/>
    <w:rsid w:val="004D590F"/>
    <w:rsid w:val="004D5C70"/>
    <w:rsid w:val="004D5F82"/>
    <w:rsid w:val="004D602A"/>
    <w:rsid w:val="004E08AE"/>
    <w:rsid w:val="004E3001"/>
    <w:rsid w:val="004E45B9"/>
    <w:rsid w:val="004E5777"/>
    <w:rsid w:val="004E7646"/>
    <w:rsid w:val="004E7A62"/>
    <w:rsid w:val="004F1217"/>
    <w:rsid w:val="004F21D4"/>
    <w:rsid w:val="004F2C32"/>
    <w:rsid w:val="004F3834"/>
    <w:rsid w:val="004F46A7"/>
    <w:rsid w:val="004F4D13"/>
    <w:rsid w:val="004F5375"/>
    <w:rsid w:val="004F570A"/>
    <w:rsid w:val="00501F36"/>
    <w:rsid w:val="005030D8"/>
    <w:rsid w:val="00503BB6"/>
    <w:rsid w:val="00504D4D"/>
    <w:rsid w:val="00504F71"/>
    <w:rsid w:val="00504FDC"/>
    <w:rsid w:val="00506B32"/>
    <w:rsid w:val="00506D83"/>
    <w:rsid w:val="00513CA9"/>
    <w:rsid w:val="00515CF4"/>
    <w:rsid w:val="00516492"/>
    <w:rsid w:val="00516963"/>
    <w:rsid w:val="0052354A"/>
    <w:rsid w:val="00525CBD"/>
    <w:rsid w:val="00525D61"/>
    <w:rsid w:val="005260CA"/>
    <w:rsid w:val="00527FF6"/>
    <w:rsid w:val="005317B2"/>
    <w:rsid w:val="005318D0"/>
    <w:rsid w:val="00533CC8"/>
    <w:rsid w:val="0053419B"/>
    <w:rsid w:val="00534A84"/>
    <w:rsid w:val="00537B92"/>
    <w:rsid w:val="00540E35"/>
    <w:rsid w:val="00543243"/>
    <w:rsid w:val="00543D8C"/>
    <w:rsid w:val="00546508"/>
    <w:rsid w:val="00546A40"/>
    <w:rsid w:val="005527F2"/>
    <w:rsid w:val="00554048"/>
    <w:rsid w:val="00556FC3"/>
    <w:rsid w:val="005603B5"/>
    <w:rsid w:val="00560402"/>
    <w:rsid w:val="00560D48"/>
    <w:rsid w:val="00561A72"/>
    <w:rsid w:val="00562009"/>
    <w:rsid w:val="005625B0"/>
    <w:rsid w:val="00565CF5"/>
    <w:rsid w:val="005709C8"/>
    <w:rsid w:val="00573B07"/>
    <w:rsid w:val="005751AE"/>
    <w:rsid w:val="0057565C"/>
    <w:rsid w:val="005775FA"/>
    <w:rsid w:val="0058000F"/>
    <w:rsid w:val="00582211"/>
    <w:rsid w:val="00584DFA"/>
    <w:rsid w:val="00585C8C"/>
    <w:rsid w:val="00586029"/>
    <w:rsid w:val="00586150"/>
    <w:rsid w:val="0058766E"/>
    <w:rsid w:val="00587CAB"/>
    <w:rsid w:val="005900DB"/>
    <w:rsid w:val="005944A1"/>
    <w:rsid w:val="005A4414"/>
    <w:rsid w:val="005A54EB"/>
    <w:rsid w:val="005A6661"/>
    <w:rsid w:val="005B096A"/>
    <w:rsid w:val="005B0E19"/>
    <w:rsid w:val="005B104F"/>
    <w:rsid w:val="005B1C62"/>
    <w:rsid w:val="005B3F5C"/>
    <w:rsid w:val="005B4AD5"/>
    <w:rsid w:val="005B50F9"/>
    <w:rsid w:val="005B549A"/>
    <w:rsid w:val="005B6C59"/>
    <w:rsid w:val="005B7855"/>
    <w:rsid w:val="005B7BAC"/>
    <w:rsid w:val="005C06FC"/>
    <w:rsid w:val="005C0B42"/>
    <w:rsid w:val="005C3070"/>
    <w:rsid w:val="005C4787"/>
    <w:rsid w:val="005C5512"/>
    <w:rsid w:val="005C5BFC"/>
    <w:rsid w:val="005C7122"/>
    <w:rsid w:val="005C7131"/>
    <w:rsid w:val="005C7166"/>
    <w:rsid w:val="005D0129"/>
    <w:rsid w:val="005D1863"/>
    <w:rsid w:val="005D29C3"/>
    <w:rsid w:val="005D2B9C"/>
    <w:rsid w:val="005D551B"/>
    <w:rsid w:val="005D6A4C"/>
    <w:rsid w:val="005D7DE4"/>
    <w:rsid w:val="005E231E"/>
    <w:rsid w:val="005E2C6F"/>
    <w:rsid w:val="005E3619"/>
    <w:rsid w:val="005E5465"/>
    <w:rsid w:val="005E5CE3"/>
    <w:rsid w:val="005E73A1"/>
    <w:rsid w:val="005E73D1"/>
    <w:rsid w:val="005F07B8"/>
    <w:rsid w:val="005F1D6C"/>
    <w:rsid w:val="005F2BAA"/>
    <w:rsid w:val="005F30D1"/>
    <w:rsid w:val="005F329B"/>
    <w:rsid w:val="005F494A"/>
    <w:rsid w:val="005F597D"/>
    <w:rsid w:val="00601036"/>
    <w:rsid w:val="006033BB"/>
    <w:rsid w:val="0060551F"/>
    <w:rsid w:val="0060564C"/>
    <w:rsid w:val="006056B6"/>
    <w:rsid w:val="006067DA"/>
    <w:rsid w:val="00607E38"/>
    <w:rsid w:val="006106D1"/>
    <w:rsid w:val="00611BCB"/>
    <w:rsid w:val="00612094"/>
    <w:rsid w:val="00612883"/>
    <w:rsid w:val="00612FF0"/>
    <w:rsid w:val="00613351"/>
    <w:rsid w:val="00613BC0"/>
    <w:rsid w:val="006149F1"/>
    <w:rsid w:val="00615CB6"/>
    <w:rsid w:val="00616AE3"/>
    <w:rsid w:val="00617609"/>
    <w:rsid w:val="00617CC6"/>
    <w:rsid w:val="00620725"/>
    <w:rsid w:val="00625F0E"/>
    <w:rsid w:val="00626E69"/>
    <w:rsid w:val="00630FB2"/>
    <w:rsid w:val="00633280"/>
    <w:rsid w:val="0063444B"/>
    <w:rsid w:val="006351AA"/>
    <w:rsid w:val="00640046"/>
    <w:rsid w:val="00641570"/>
    <w:rsid w:val="0064166E"/>
    <w:rsid w:val="00641BD9"/>
    <w:rsid w:val="006472DC"/>
    <w:rsid w:val="00650D6E"/>
    <w:rsid w:val="00650FF6"/>
    <w:rsid w:val="0065224F"/>
    <w:rsid w:val="006522A6"/>
    <w:rsid w:val="006532A9"/>
    <w:rsid w:val="006536FB"/>
    <w:rsid w:val="00654ABF"/>
    <w:rsid w:val="00655D13"/>
    <w:rsid w:val="00655DE4"/>
    <w:rsid w:val="00656486"/>
    <w:rsid w:val="006575D2"/>
    <w:rsid w:val="00660153"/>
    <w:rsid w:val="00660CFE"/>
    <w:rsid w:val="00660EF1"/>
    <w:rsid w:val="00661BF5"/>
    <w:rsid w:val="006648A1"/>
    <w:rsid w:val="00664E91"/>
    <w:rsid w:val="00665307"/>
    <w:rsid w:val="00665C11"/>
    <w:rsid w:val="00665FEF"/>
    <w:rsid w:val="006664D9"/>
    <w:rsid w:val="006669B7"/>
    <w:rsid w:val="0067069A"/>
    <w:rsid w:val="006712CD"/>
    <w:rsid w:val="0067179A"/>
    <w:rsid w:val="00672C62"/>
    <w:rsid w:val="006734D9"/>
    <w:rsid w:val="006744C1"/>
    <w:rsid w:val="00676402"/>
    <w:rsid w:val="00680738"/>
    <w:rsid w:val="006809B1"/>
    <w:rsid w:val="00682BB6"/>
    <w:rsid w:val="00685FA6"/>
    <w:rsid w:val="006901B3"/>
    <w:rsid w:val="00690BB0"/>
    <w:rsid w:val="006932B4"/>
    <w:rsid w:val="0069558D"/>
    <w:rsid w:val="006956FB"/>
    <w:rsid w:val="0069638C"/>
    <w:rsid w:val="006A0193"/>
    <w:rsid w:val="006A10A1"/>
    <w:rsid w:val="006A122E"/>
    <w:rsid w:val="006A2952"/>
    <w:rsid w:val="006A3555"/>
    <w:rsid w:val="006A5362"/>
    <w:rsid w:val="006A6C19"/>
    <w:rsid w:val="006B082B"/>
    <w:rsid w:val="006B1139"/>
    <w:rsid w:val="006B1F07"/>
    <w:rsid w:val="006B397E"/>
    <w:rsid w:val="006B69FA"/>
    <w:rsid w:val="006B7379"/>
    <w:rsid w:val="006B7445"/>
    <w:rsid w:val="006C11C2"/>
    <w:rsid w:val="006C3640"/>
    <w:rsid w:val="006C39EB"/>
    <w:rsid w:val="006C3ED9"/>
    <w:rsid w:val="006C5435"/>
    <w:rsid w:val="006C6407"/>
    <w:rsid w:val="006C6E56"/>
    <w:rsid w:val="006C70AD"/>
    <w:rsid w:val="006D0199"/>
    <w:rsid w:val="006D1A31"/>
    <w:rsid w:val="006D39B0"/>
    <w:rsid w:val="006D5C06"/>
    <w:rsid w:val="006D612E"/>
    <w:rsid w:val="006D6DA4"/>
    <w:rsid w:val="006D7363"/>
    <w:rsid w:val="006E0FC2"/>
    <w:rsid w:val="006E10C0"/>
    <w:rsid w:val="006E184A"/>
    <w:rsid w:val="006E5C85"/>
    <w:rsid w:val="006E73F1"/>
    <w:rsid w:val="006F0EF8"/>
    <w:rsid w:val="006F462B"/>
    <w:rsid w:val="006F466F"/>
    <w:rsid w:val="006F5A94"/>
    <w:rsid w:val="00700050"/>
    <w:rsid w:val="007017C1"/>
    <w:rsid w:val="0070342F"/>
    <w:rsid w:val="00704569"/>
    <w:rsid w:val="007047E5"/>
    <w:rsid w:val="007055F5"/>
    <w:rsid w:val="007058DE"/>
    <w:rsid w:val="007065B6"/>
    <w:rsid w:val="00706764"/>
    <w:rsid w:val="0070792C"/>
    <w:rsid w:val="00707987"/>
    <w:rsid w:val="00712544"/>
    <w:rsid w:val="00712E69"/>
    <w:rsid w:val="00712EE3"/>
    <w:rsid w:val="00714927"/>
    <w:rsid w:val="00715A8E"/>
    <w:rsid w:val="00715E1D"/>
    <w:rsid w:val="007165ED"/>
    <w:rsid w:val="00716D9D"/>
    <w:rsid w:val="00724489"/>
    <w:rsid w:val="00732527"/>
    <w:rsid w:val="00732A74"/>
    <w:rsid w:val="00732ABF"/>
    <w:rsid w:val="00732B2A"/>
    <w:rsid w:val="00733177"/>
    <w:rsid w:val="00735C55"/>
    <w:rsid w:val="007368B0"/>
    <w:rsid w:val="00740FFA"/>
    <w:rsid w:val="007415D7"/>
    <w:rsid w:val="00742C7D"/>
    <w:rsid w:val="0074446A"/>
    <w:rsid w:val="0075097E"/>
    <w:rsid w:val="00750D83"/>
    <w:rsid w:val="007510F9"/>
    <w:rsid w:val="00752FFE"/>
    <w:rsid w:val="00755625"/>
    <w:rsid w:val="00755838"/>
    <w:rsid w:val="007570B6"/>
    <w:rsid w:val="0076098B"/>
    <w:rsid w:val="00762692"/>
    <w:rsid w:val="00764DA2"/>
    <w:rsid w:val="00765A24"/>
    <w:rsid w:val="00766D85"/>
    <w:rsid w:val="00770102"/>
    <w:rsid w:val="0077125E"/>
    <w:rsid w:val="0077131C"/>
    <w:rsid w:val="007736D5"/>
    <w:rsid w:val="00773E0C"/>
    <w:rsid w:val="00776603"/>
    <w:rsid w:val="00776C5B"/>
    <w:rsid w:val="007777D0"/>
    <w:rsid w:val="00780214"/>
    <w:rsid w:val="00781E4C"/>
    <w:rsid w:val="00781F9D"/>
    <w:rsid w:val="007829DC"/>
    <w:rsid w:val="0078513C"/>
    <w:rsid w:val="0078575C"/>
    <w:rsid w:val="007865D3"/>
    <w:rsid w:val="00786632"/>
    <w:rsid w:val="007869A2"/>
    <w:rsid w:val="007873CC"/>
    <w:rsid w:val="00790D44"/>
    <w:rsid w:val="007936A8"/>
    <w:rsid w:val="00794498"/>
    <w:rsid w:val="00795724"/>
    <w:rsid w:val="0079681D"/>
    <w:rsid w:val="00796DF5"/>
    <w:rsid w:val="00797A8A"/>
    <w:rsid w:val="007A0844"/>
    <w:rsid w:val="007A0FC6"/>
    <w:rsid w:val="007A134D"/>
    <w:rsid w:val="007A14C2"/>
    <w:rsid w:val="007A17EB"/>
    <w:rsid w:val="007A4E8A"/>
    <w:rsid w:val="007A7850"/>
    <w:rsid w:val="007B289D"/>
    <w:rsid w:val="007B2A67"/>
    <w:rsid w:val="007B2EE8"/>
    <w:rsid w:val="007B3D21"/>
    <w:rsid w:val="007B4A63"/>
    <w:rsid w:val="007B644E"/>
    <w:rsid w:val="007C117D"/>
    <w:rsid w:val="007C1CCF"/>
    <w:rsid w:val="007C3BBA"/>
    <w:rsid w:val="007C76EB"/>
    <w:rsid w:val="007C7F43"/>
    <w:rsid w:val="007D235F"/>
    <w:rsid w:val="007D326C"/>
    <w:rsid w:val="007D3AF4"/>
    <w:rsid w:val="007D3F01"/>
    <w:rsid w:val="007D4C3E"/>
    <w:rsid w:val="007D4DEB"/>
    <w:rsid w:val="007D4E4B"/>
    <w:rsid w:val="007D4FC8"/>
    <w:rsid w:val="007D58AA"/>
    <w:rsid w:val="007D6AF9"/>
    <w:rsid w:val="007E191C"/>
    <w:rsid w:val="007E24BC"/>
    <w:rsid w:val="007E2FB0"/>
    <w:rsid w:val="007E5715"/>
    <w:rsid w:val="007E6107"/>
    <w:rsid w:val="007E619E"/>
    <w:rsid w:val="007E742F"/>
    <w:rsid w:val="007E7A24"/>
    <w:rsid w:val="007F0310"/>
    <w:rsid w:val="007F05BC"/>
    <w:rsid w:val="007F1307"/>
    <w:rsid w:val="007F319C"/>
    <w:rsid w:val="007F3B71"/>
    <w:rsid w:val="007F42AE"/>
    <w:rsid w:val="0080320B"/>
    <w:rsid w:val="00803781"/>
    <w:rsid w:val="00804169"/>
    <w:rsid w:val="00805A44"/>
    <w:rsid w:val="008064E6"/>
    <w:rsid w:val="00806B33"/>
    <w:rsid w:val="00806D26"/>
    <w:rsid w:val="00807B67"/>
    <w:rsid w:val="00811259"/>
    <w:rsid w:val="00811C79"/>
    <w:rsid w:val="00814098"/>
    <w:rsid w:val="008161A5"/>
    <w:rsid w:val="0081741E"/>
    <w:rsid w:val="00820A78"/>
    <w:rsid w:val="00820F56"/>
    <w:rsid w:val="00821364"/>
    <w:rsid w:val="008227C3"/>
    <w:rsid w:val="00822E7C"/>
    <w:rsid w:val="0082345B"/>
    <w:rsid w:val="00825118"/>
    <w:rsid w:val="00826149"/>
    <w:rsid w:val="00826761"/>
    <w:rsid w:val="00826BAB"/>
    <w:rsid w:val="00831DF1"/>
    <w:rsid w:val="008329A6"/>
    <w:rsid w:val="008332D5"/>
    <w:rsid w:val="00833A27"/>
    <w:rsid w:val="008366E2"/>
    <w:rsid w:val="00836AC8"/>
    <w:rsid w:val="00840711"/>
    <w:rsid w:val="00841865"/>
    <w:rsid w:val="00841C78"/>
    <w:rsid w:val="00842889"/>
    <w:rsid w:val="00844662"/>
    <w:rsid w:val="00851E4B"/>
    <w:rsid w:val="0085235C"/>
    <w:rsid w:val="008529A6"/>
    <w:rsid w:val="00855575"/>
    <w:rsid w:val="00856B22"/>
    <w:rsid w:val="00857AD7"/>
    <w:rsid w:val="008612B3"/>
    <w:rsid w:val="0086329A"/>
    <w:rsid w:val="008658EE"/>
    <w:rsid w:val="00866B06"/>
    <w:rsid w:val="00866B92"/>
    <w:rsid w:val="00866CA2"/>
    <w:rsid w:val="00866CBB"/>
    <w:rsid w:val="008674CE"/>
    <w:rsid w:val="00870B8E"/>
    <w:rsid w:val="0087169A"/>
    <w:rsid w:val="008755E0"/>
    <w:rsid w:val="008761C5"/>
    <w:rsid w:val="00881399"/>
    <w:rsid w:val="00886E79"/>
    <w:rsid w:val="008879D2"/>
    <w:rsid w:val="00893DD6"/>
    <w:rsid w:val="00893E64"/>
    <w:rsid w:val="00894403"/>
    <w:rsid w:val="00897A22"/>
    <w:rsid w:val="008A26EA"/>
    <w:rsid w:val="008A2C38"/>
    <w:rsid w:val="008A3F72"/>
    <w:rsid w:val="008A609C"/>
    <w:rsid w:val="008A61AA"/>
    <w:rsid w:val="008A743C"/>
    <w:rsid w:val="008B3413"/>
    <w:rsid w:val="008B454A"/>
    <w:rsid w:val="008B50DE"/>
    <w:rsid w:val="008B6B09"/>
    <w:rsid w:val="008B7A48"/>
    <w:rsid w:val="008C1A5F"/>
    <w:rsid w:val="008C47D7"/>
    <w:rsid w:val="008C498F"/>
    <w:rsid w:val="008C5F60"/>
    <w:rsid w:val="008D16C9"/>
    <w:rsid w:val="008D37B2"/>
    <w:rsid w:val="008D4187"/>
    <w:rsid w:val="008D4A7D"/>
    <w:rsid w:val="008D52A9"/>
    <w:rsid w:val="008D6A07"/>
    <w:rsid w:val="008D7519"/>
    <w:rsid w:val="008E0CAC"/>
    <w:rsid w:val="008E2807"/>
    <w:rsid w:val="008E68F7"/>
    <w:rsid w:val="008E707D"/>
    <w:rsid w:val="008E71C0"/>
    <w:rsid w:val="008F1163"/>
    <w:rsid w:val="008F1F94"/>
    <w:rsid w:val="008F345F"/>
    <w:rsid w:val="008F6459"/>
    <w:rsid w:val="008F6E87"/>
    <w:rsid w:val="008F715B"/>
    <w:rsid w:val="009003AF"/>
    <w:rsid w:val="009012AB"/>
    <w:rsid w:val="00903710"/>
    <w:rsid w:val="009056FA"/>
    <w:rsid w:val="00905DCD"/>
    <w:rsid w:val="00907D7F"/>
    <w:rsid w:val="00907EF8"/>
    <w:rsid w:val="00910E32"/>
    <w:rsid w:val="00911472"/>
    <w:rsid w:val="00914884"/>
    <w:rsid w:val="00915734"/>
    <w:rsid w:val="0091666D"/>
    <w:rsid w:val="009214D6"/>
    <w:rsid w:val="009237AA"/>
    <w:rsid w:val="00923802"/>
    <w:rsid w:val="00924DA5"/>
    <w:rsid w:val="009252B8"/>
    <w:rsid w:val="00925C40"/>
    <w:rsid w:val="009260B1"/>
    <w:rsid w:val="00930213"/>
    <w:rsid w:val="009310E0"/>
    <w:rsid w:val="00931F39"/>
    <w:rsid w:val="009337FA"/>
    <w:rsid w:val="00936800"/>
    <w:rsid w:val="00936E54"/>
    <w:rsid w:val="00936FA3"/>
    <w:rsid w:val="009376C2"/>
    <w:rsid w:val="009378B7"/>
    <w:rsid w:val="0093799A"/>
    <w:rsid w:val="00941A18"/>
    <w:rsid w:val="0094364B"/>
    <w:rsid w:val="00944BFD"/>
    <w:rsid w:val="00944F2C"/>
    <w:rsid w:val="00946231"/>
    <w:rsid w:val="00946D56"/>
    <w:rsid w:val="009470B3"/>
    <w:rsid w:val="00947418"/>
    <w:rsid w:val="00951D0E"/>
    <w:rsid w:val="0095225A"/>
    <w:rsid w:val="00952303"/>
    <w:rsid w:val="00954D82"/>
    <w:rsid w:val="0095562F"/>
    <w:rsid w:val="00955A6D"/>
    <w:rsid w:val="00955BDD"/>
    <w:rsid w:val="009574A2"/>
    <w:rsid w:val="00957DF2"/>
    <w:rsid w:val="00960D1F"/>
    <w:rsid w:val="00964DC5"/>
    <w:rsid w:val="00966264"/>
    <w:rsid w:val="00966C4F"/>
    <w:rsid w:val="00967AC6"/>
    <w:rsid w:val="00967C28"/>
    <w:rsid w:val="0097035F"/>
    <w:rsid w:val="00971DE7"/>
    <w:rsid w:val="009732E3"/>
    <w:rsid w:val="00974318"/>
    <w:rsid w:val="00974550"/>
    <w:rsid w:val="00976389"/>
    <w:rsid w:val="009763B5"/>
    <w:rsid w:val="00977377"/>
    <w:rsid w:val="00977C4B"/>
    <w:rsid w:val="00984A3F"/>
    <w:rsid w:val="0098667B"/>
    <w:rsid w:val="00986F0E"/>
    <w:rsid w:val="00987035"/>
    <w:rsid w:val="00991CB0"/>
    <w:rsid w:val="00992554"/>
    <w:rsid w:val="00994A43"/>
    <w:rsid w:val="0099649A"/>
    <w:rsid w:val="00997E34"/>
    <w:rsid w:val="009A0F30"/>
    <w:rsid w:val="009A4D16"/>
    <w:rsid w:val="009A5EBC"/>
    <w:rsid w:val="009A71D1"/>
    <w:rsid w:val="009B08A0"/>
    <w:rsid w:val="009B1D91"/>
    <w:rsid w:val="009B3FAD"/>
    <w:rsid w:val="009B4081"/>
    <w:rsid w:val="009B47AD"/>
    <w:rsid w:val="009B604F"/>
    <w:rsid w:val="009B78FE"/>
    <w:rsid w:val="009C1885"/>
    <w:rsid w:val="009C2DCC"/>
    <w:rsid w:val="009C3D1C"/>
    <w:rsid w:val="009C4326"/>
    <w:rsid w:val="009C4B92"/>
    <w:rsid w:val="009C4C45"/>
    <w:rsid w:val="009C7DC6"/>
    <w:rsid w:val="009D0888"/>
    <w:rsid w:val="009D3360"/>
    <w:rsid w:val="009D373B"/>
    <w:rsid w:val="009D4C16"/>
    <w:rsid w:val="009D7DEF"/>
    <w:rsid w:val="009E073D"/>
    <w:rsid w:val="009E08D0"/>
    <w:rsid w:val="009E2943"/>
    <w:rsid w:val="009E2ACA"/>
    <w:rsid w:val="009E4945"/>
    <w:rsid w:val="009E4E67"/>
    <w:rsid w:val="009E7D3F"/>
    <w:rsid w:val="009F0325"/>
    <w:rsid w:val="009F1BD1"/>
    <w:rsid w:val="009F6165"/>
    <w:rsid w:val="009F6864"/>
    <w:rsid w:val="00A02827"/>
    <w:rsid w:val="00A03CD5"/>
    <w:rsid w:val="00A04B9D"/>
    <w:rsid w:val="00A04E51"/>
    <w:rsid w:val="00A11C66"/>
    <w:rsid w:val="00A122B9"/>
    <w:rsid w:val="00A12D08"/>
    <w:rsid w:val="00A131A2"/>
    <w:rsid w:val="00A13A88"/>
    <w:rsid w:val="00A22BD0"/>
    <w:rsid w:val="00A2362E"/>
    <w:rsid w:val="00A23F8A"/>
    <w:rsid w:val="00A24E39"/>
    <w:rsid w:val="00A25A9C"/>
    <w:rsid w:val="00A25BA6"/>
    <w:rsid w:val="00A26569"/>
    <w:rsid w:val="00A269FC"/>
    <w:rsid w:val="00A303AD"/>
    <w:rsid w:val="00A30FC5"/>
    <w:rsid w:val="00A341FB"/>
    <w:rsid w:val="00A34D65"/>
    <w:rsid w:val="00A36C53"/>
    <w:rsid w:val="00A37B83"/>
    <w:rsid w:val="00A400D9"/>
    <w:rsid w:val="00A404F6"/>
    <w:rsid w:val="00A40FBF"/>
    <w:rsid w:val="00A43F6C"/>
    <w:rsid w:val="00A451F2"/>
    <w:rsid w:val="00A45D6B"/>
    <w:rsid w:val="00A47527"/>
    <w:rsid w:val="00A516E7"/>
    <w:rsid w:val="00A57FA6"/>
    <w:rsid w:val="00A60B39"/>
    <w:rsid w:val="00A61011"/>
    <w:rsid w:val="00A62210"/>
    <w:rsid w:val="00A675C1"/>
    <w:rsid w:val="00A72529"/>
    <w:rsid w:val="00A74D42"/>
    <w:rsid w:val="00A802DB"/>
    <w:rsid w:val="00A8314D"/>
    <w:rsid w:val="00A85303"/>
    <w:rsid w:val="00A867AB"/>
    <w:rsid w:val="00A90815"/>
    <w:rsid w:val="00A9250E"/>
    <w:rsid w:val="00A932B5"/>
    <w:rsid w:val="00A9332C"/>
    <w:rsid w:val="00A93A84"/>
    <w:rsid w:val="00A9548C"/>
    <w:rsid w:val="00A966F4"/>
    <w:rsid w:val="00A96A4A"/>
    <w:rsid w:val="00AA2108"/>
    <w:rsid w:val="00AA26F6"/>
    <w:rsid w:val="00AA2ABC"/>
    <w:rsid w:val="00AA2E3F"/>
    <w:rsid w:val="00AA2FF1"/>
    <w:rsid w:val="00AA35B3"/>
    <w:rsid w:val="00AA37C4"/>
    <w:rsid w:val="00AA3C6C"/>
    <w:rsid w:val="00AA4E9F"/>
    <w:rsid w:val="00AA56F4"/>
    <w:rsid w:val="00AA68C9"/>
    <w:rsid w:val="00AB1979"/>
    <w:rsid w:val="00AB1A6D"/>
    <w:rsid w:val="00AB27CA"/>
    <w:rsid w:val="00AB5D21"/>
    <w:rsid w:val="00AC0F01"/>
    <w:rsid w:val="00AC1458"/>
    <w:rsid w:val="00AC3433"/>
    <w:rsid w:val="00AC3F32"/>
    <w:rsid w:val="00AC509D"/>
    <w:rsid w:val="00AD05A4"/>
    <w:rsid w:val="00AD204C"/>
    <w:rsid w:val="00AD2490"/>
    <w:rsid w:val="00AD2D1D"/>
    <w:rsid w:val="00AD48D1"/>
    <w:rsid w:val="00AD4D57"/>
    <w:rsid w:val="00AD5AA8"/>
    <w:rsid w:val="00AD7DE8"/>
    <w:rsid w:val="00AE03EF"/>
    <w:rsid w:val="00AE27CC"/>
    <w:rsid w:val="00AE62A5"/>
    <w:rsid w:val="00AF0454"/>
    <w:rsid w:val="00AF1C5C"/>
    <w:rsid w:val="00AF1C7A"/>
    <w:rsid w:val="00AF3DC3"/>
    <w:rsid w:val="00AF4176"/>
    <w:rsid w:val="00AF65E4"/>
    <w:rsid w:val="00AF6BD0"/>
    <w:rsid w:val="00AF77D4"/>
    <w:rsid w:val="00AF79C6"/>
    <w:rsid w:val="00AF7F58"/>
    <w:rsid w:val="00B02FD8"/>
    <w:rsid w:val="00B03784"/>
    <w:rsid w:val="00B040B4"/>
    <w:rsid w:val="00B050AE"/>
    <w:rsid w:val="00B053B0"/>
    <w:rsid w:val="00B13E7F"/>
    <w:rsid w:val="00B14807"/>
    <w:rsid w:val="00B157C3"/>
    <w:rsid w:val="00B15FDB"/>
    <w:rsid w:val="00B207E0"/>
    <w:rsid w:val="00B21930"/>
    <w:rsid w:val="00B21BC3"/>
    <w:rsid w:val="00B21E98"/>
    <w:rsid w:val="00B22232"/>
    <w:rsid w:val="00B27F0B"/>
    <w:rsid w:val="00B329D6"/>
    <w:rsid w:val="00B33019"/>
    <w:rsid w:val="00B33DB8"/>
    <w:rsid w:val="00B33EC4"/>
    <w:rsid w:val="00B34177"/>
    <w:rsid w:val="00B35B83"/>
    <w:rsid w:val="00B40BFD"/>
    <w:rsid w:val="00B421FA"/>
    <w:rsid w:val="00B459B6"/>
    <w:rsid w:val="00B47A01"/>
    <w:rsid w:val="00B51BED"/>
    <w:rsid w:val="00B53F9C"/>
    <w:rsid w:val="00B543DB"/>
    <w:rsid w:val="00B55211"/>
    <w:rsid w:val="00B572F0"/>
    <w:rsid w:val="00B6134E"/>
    <w:rsid w:val="00B63655"/>
    <w:rsid w:val="00B661B2"/>
    <w:rsid w:val="00B66DD7"/>
    <w:rsid w:val="00B67872"/>
    <w:rsid w:val="00B76163"/>
    <w:rsid w:val="00B80233"/>
    <w:rsid w:val="00B80931"/>
    <w:rsid w:val="00B81ED4"/>
    <w:rsid w:val="00B8307B"/>
    <w:rsid w:val="00B8417B"/>
    <w:rsid w:val="00B84CD5"/>
    <w:rsid w:val="00B911AD"/>
    <w:rsid w:val="00B91408"/>
    <w:rsid w:val="00B92A1C"/>
    <w:rsid w:val="00B92FD7"/>
    <w:rsid w:val="00B9590D"/>
    <w:rsid w:val="00BA0358"/>
    <w:rsid w:val="00BA11EF"/>
    <w:rsid w:val="00BA409B"/>
    <w:rsid w:val="00BA41E2"/>
    <w:rsid w:val="00BA5C8E"/>
    <w:rsid w:val="00BA61DF"/>
    <w:rsid w:val="00BA7487"/>
    <w:rsid w:val="00BB0D87"/>
    <w:rsid w:val="00BB488C"/>
    <w:rsid w:val="00BB4C0A"/>
    <w:rsid w:val="00BB6F5C"/>
    <w:rsid w:val="00BC0193"/>
    <w:rsid w:val="00BC023D"/>
    <w:rsid w:val="00BC1D7C"/>
    <w:rsid w:val="00BC2040"/>
    <w:rsid w:val="00BC2569"/>
    <w:rsid w:val="00BC2D5B"/>
    <w:rsid w:val="00BC459A"/>
    <w:rsid w:val="00BC5D48"/>
    <w:rsid w:val="00BC7720"/>
    <w:rsid w:val="00BD0624"/>
    <w:rsid w:val="00BD1E63"/>
    <w:rsid w:val="00BD44F5"/>
    <w:rsid w:val="00BD5FB2"/>
    <w:rsid w:val="00BD67A7"/>
    <w:rsid w:val="00BD7CBE"/>
    <w:rsid w:val="00BE11BD"/>
    <w:rsid w:val="00BE175E"/>
    <w:rsid w:val="00BE4613"/>
    <w:rsid w:val="00BF1FE0"/>
    <w:rsid w:val="00BF20EC"/>
    <w:rsid w:val="00BF21C0"/>
    <w:rsid w:val="00BF3D60"/>
    <w:rsid w:val="00BF707D"/>
    <w:rsid w:val="00C00439"/>
    <w:rsid w:val="00C00AE9"/>
    <w:rsid w:val="00C07E73"/>
    <w:rsid w:val="00C1077F"/>
    <w:rsid w:val="00C10A7A"/>
    <w:rsid w:val="00C12AF1"/>
    <w:rsid w:val="00C13CA5"/>
    <w:rsid w:val="00C149CC"/>
    <w:rsid w:val="00C17D8A"/>
    <w:rsid w:val="00C214A9"/>
    <w:rsid w:val="00C215B0"/>
    <w:rsid w:val="00C21F54"/>
    <w:rsid w:val="00C256CC"/>
    <w:rsid w:val="00C26F9E"/>
    <w:rsid w:val="00C27BB9"/>
    <w:rsid w:val="00C30668"/>
    <w:rsid w:val="00C32D1D"/>
    <w:rsid w:val="00C32DD5"/>
    <w:rsid w:val="00C34013"/>
    <w:rsid w:val="00C35C6B"/>
    <w:rsid w:val="00C368F9"/>
    <w:rsid w:val="00C40834"/>
    <w:rsid w:val="00C42291"/>
    <w:rsid w:val="00C504D8"/>
    <w:rsid w:val="00C526F5"/>
    <w:rsid w:val="00C54173"/>
    <w:rsid w:val="00C557E0"/>
    <w:rsid w:val="00C57D67"/>
    <w:rsid w:val="00C6008E"/>
    <w:rsid w:val="00C62B4C"/>
    <w:rsid w:val="00C657AE"/>
    <w:rsid w:val="00C719E9"/>
    <w:rsid w:val="00C727F9"/>
    <w:rsid w:val="00C75A8D"/>
    <w:rsid w:val="00C80FC1"/>
    <w:rsid w:val="00C8125D"/>
    <w:rsid w:val="00C81C24"/>
    <w:rsid w:val="00C81D74"/>
    <w:rsid w:val="00C83A4F"/>
    <w:rsid w:val="00C84FFE"/>
    <w:rsid w:val="00C85361"/>
    <w:rsid w:val="00C865F4"/>
    <w:rsid w:val="00C9143A"/>
    <w:rsid w:val="00C92467"/>
    <w:rsid w:val="00C92B67"/>
    <w:rsid w:val="00C9432A"/>
    <w:rsid w:val="00C945DB"/>
    <w:rsid w:val="00C94A09"/>
    <w:rsid w:val="00C963B3"/>
    <w:rsid w:val="00C96931"/>
    <w:rsid w:val="00CA08FB"/>
    <w:rsid w:val="00CA446E"/>
    <w:rsid w:val="00CA6030"/>
    <w:rsid w:val="00CB0935"/>
    <w:rsid w:val="00CB107D"/>
    <w:rsid w:val="00CB1F6B"/>
    <w:rsid w:val="00CB23B5"/>
    <w:rsid w:val="00CB342E"/>
    <w:rsid w:val="00CB43CE"/>
    <w:rsid w:val="00CB5C66"/>
    <w:rsid w:val="00CB7C6A"/>
    <w:rsid w:val="00CB7C6D"/>
    <w:rsid w:val="00CC21B8"/>
    <w:rsid w:val="00CC249D"/>
    <w:rsid w:val="00CC2530"/>
    <w:rsid w:val="00CC3395"/>
    <w:rsid w:val="00CC4F06"/>
    <w:rsid w:val="00CC6295"/>
    <w:rsid w:val="00CC7DD6"/>
    <w:rsid w:val="00CD1770"/>
    <w:rsid w:val="00CD25AF"/>
    <w:rsid w:val="00CD54FC"/>
    <w:rsid w:val="00CD6A9E"/>
    <w:rsid w:val="00CE185D"/>
    <w:rsid w:val="00CE18DC"/>
    <w:rsid w:val="00CE2FAF"/>
    <w:rsid w:val="00CE472A"/>
    <w:rsid w:val="00CE51C8"/>
    <w:rsid w:val="00CE6301"/>
    <w:rsid w:val="00CF15A8"/>
    <w:rsid w:val="00CF18AE"/>
    <w:rsid w:val="00CF408E"/>
    <w:rsid w:val="00CF737B"/>
    <w:rsid w:val="00D0046D"/>
    <w:rsid w:val="00D0208B"/>
    <w:rsid w:val="00D031F6"/>
    <w:rsid w:val="00D04761"/>
    <w:rsid w:val="00D061F0"/>
    <w:rsid w:val="00D11E16"/>
    <w:rsid w:val="00D138D1"/>
    <w:rsid w:val="00D1576C"/>
    <w:rsid w:val="00D17B90"/>
    <w:rsid w:val="00D20C74"/>
    <w:rsid w:val="00D21041"/>
    <w:rsid w:val="00D21193"/>
    <w:rsid w:val="00D212F5"/>
    <w:rsid w:val="00D2186C"/>
    <w:rsid w:val="00D2503E"/>
    <w:rsid w:val="00D26B20"/>
    <w:rsid w:val="00D26E27"/>
    <w:rsid w:val="00D27CE3"/>
    <w:rsid w:val="00D27EF5"/>
    <w:rsid w:val="00D3034F"/>
    <w:rsid w:val="00D33267"/>
    <w:rsid w:val="00D34202"/>
    <w:rsid w:val="00D360EB"/>
    <w:rsid w:val="00D363F9"/>
    <w:rsid w:val="00D36C8B"/>
    <w:rsid w:val="00D406DB"/>
    <w:rsid w:val="00D40BAF"/>
    <w:rsid w:val="00D4258C"/>
    <w:rsid w:val="00D42D0A"/>
    <w:rsid w:val="00D437B2"/>
    <w:rsid w:val="00D502FD"/>
    <w:rsid w:val="00D506F2"/>
    <w:rsid w:val="00D50ADA"/>
    <w:rsid w:val="00D50F4A"/>
    <w:rsid w:val="00D55E35"/>
    <w:rsid w:val="00D57898"/>
    <w:rsid w:val="00D60A8B"/>
    <w:rsid w:val="00D61C87"/>
    <w:rsid w:val="00D62415"/>
    <w:rsid w:val="00D629CF"/>
    <w:rsid w:val="00D64161"/>
    <w:rsid w:val="00D64688"/>
    <w:rsid w:val="00D66CFF"/>
    <w:rsid w:val="00D66F27"/>
    <w:rsid w:val="00D676D9"/>
    <w:rsid w:val="00D70856"/>
    <w:rsid w:val="00D71878"/>
    <w:rsid w:val="00D749B1"/>
    <w:rsid w:val="00D755F4"/>
    <w:rsid w:val="00D76F37"/>
    <w:rsid w:val="00D77DA8"/>
    <w:rsid w:val="00D80644"/>
    <w:rsid w:val="00D85397"/>
    <w:rsid w:val="00D917A6"/>
    <w:rsid w:val="00D920E9"/>
    <w:rsid w:val="00D93486"/>
    <w:rsid w:val="00D936BC"/>
    <w:rsid w:val="00D93906"/>
    <w:rsid w:val="00D93D3F"/>
    <w:rsid w:val="00D95801"/>
    <w:rsid w:val="00DA026F"/>
    <w:rsid w:val="00DA0509"/>
    <w:rsid w:val="00DA051B"/>
    <w:rsid w:val="00DA227F"/>
    <w:rsid w:val="00DA2B08"/>
    <w:rsid w:val="00DA326A"/>
    <w:rsid w:val="00DA45D3"/>
    <w:rsid w:val="00DA47A0"/>
    <w:rsid w:val="00DA7990"/>
    <w:rsid w:val="00DB23A4"/>
    <w:rsid w:val="00DB3244"/>
    <w:rsid w:val="00DB4032"/>
    <w:rsid w:val="00DB5A40"/>
    <w:rsid w:val="00DB70D0"/>
    <w:rsid w:val="00DB7B16"/>
    <w:rsid w:val="00DC3220"/>
    <w:rsid w:val="00DC4543"/>
    <w:rsid w:val="00DC6464"/>
    <w:rsid w:val="00DC6882"/>
    <w:rsid w:val="00DC796B"/>
    <w:rsid w:val="00DD2B6C"/>
    <w:rsid w:val="00DD2D82"/>
    <w:rsid w:val="00DD2F97"/>
    <w:rsid w:val="00DD3448"/>
    <w:rsid w:val="00DD3A29"/>
    <w:rsid w:val="00DD3D00"/>
    <w:rsid w:val="00DD53AF"/>
    <w:rsid w:val="00DD60D1"/>
    <w:rsid w:val="00DD7A60"/>
    <w:rsid w:val="00DE1001"/>
    <w:rsid w:val="00DE2064"/>
    <w:rsid w:val="00DE284D"/>
    <w:rsid w:val="00DE2CCE"/>
    <w:rsid w:val="00DE46A3"/>
    <w:rsid w:val="00DE580D"/>
    <w:rsid w:val="00DE6B5D"/>
    <w:rsid w:val="00DE76A7"/>
    <w:rsid w:val="00DE7BAD"/>
    <w:rsid w:val="00DF35DA"/>
    <w:rsid w:val="00DF706A"/>
    <w:rsid w:val="00DF7F77"/>
    <w:rsid w:val="00E001DF"/>
    <w:rsid w:val="00E03EFD"/>
    <w:rsid w:val="00E12281"/>
    <w:rsid w:val="00E13C7C"/>
    <w:rsid w:val="00E13E50"/>
    <w:rsid w:val="00E16F25"/>
    <w:rsid w:val="00E2248B"/>
    <w:rsid w:val="00E25BEE"/>
    <w:rsid w:val="00E27DD2"/>
    <w:rsid w:val="00E3271B"/>
    <w:rsid w:val="00E33F49"/>
    <w:rsid w:val="00E357D6"/>
    <w:rsid w:val="00E37553"/>
    <w:rsid w:val="00E37DF7"/>
    <w:rsid w:val="00E40554"/>
    <w:rsid w:val="00E40949"/>
    <w:rsid w:val="00E40C6A"/>
    <w:rsid w:val="00E43752"/>
    <w:rsid w:val="00E44DC1"/>
    <w:rsid w:val="00E45512"/>
    <w:rsid w:val="00E46661"/>
    <w:rsid w:val="00E50A62"/>
    <w:rsid w:val="00E52689"/>
    <w:rsid w:val="00E53AC1"/>
    <w:rsid w:val="00E53E4E"/>
    <w:rsid w:val="00E556B1"/>
    <w:rsid w:val="00E57067"/>
    <w:rsid w:val="00E570A0"/>
    <w:rsid w:val="00E573F6"/>
    <w:rsid w:val="00E57549"/>
    <w:rsid w:val="00E57DCA"/>
    <w:rsid w:val="00E57DF0"/>
    <w:rsid w:val="00E57F42"/>
    <w:rsid w:val="00E614CC"/>
    <w:rsid w:val="00E6444F"/>
    <w:rsid w:val="00E6508B"/>
    <w:rsid w:val="00E677BB"/>
    <w:rsid w:val="00E7320E"/>
    <w:rsid w:val="00E755D2"/>
    <w:rsid w:val="00E763AF"/>
    <w:rsid w:val="00E7763C"/>
    <w:rsid w:val="00E77892"/>
    <w:rsid w:val="00E867A7"/>
    <w:rsid w:val="00E86E96"/>
    <w:rsid w:val="00E90231"/>
    <w:rsid w:val="00E906A3"/>
    <w:rsid w:val="00E909A8"/>
    <w:rsid w:val="00E9187C"/>
    <w:rsid w:val="00E92CB8"/>
    <w:rsid w:val="00E92F00"/>
    <w:rsid w:val="00E964F3"/>
    <w:rsid w:val="00E97CF4"/>
    <w:rsid w:val="00E97F7D"/>
    <w:rsid w:val="00EA1EFB"/>
    <w:rsid w:val="00EA1F56"/>
    <w:rsid w:val="00EA2269"/>
    <w:rsid w:val="00EA3D68"/>
    <w:rsid w:val="00EA71B4"/>
    <w:rsid w:val="00EB033B"/>
    <w:rsid w:val="00EB0AC3"/>
    <w:rsid w:val="00EB2C10"/>
    <w:rsid w:val="00EB3C35"/>
    <w:rsid w:val="00EB422C"/>
    <w:rsid w:val="00EC0BFF"/>
    <w:rsid w:val="00EC312C"/>
    <w:rsid w:val="00EC39AE"/>
    <w:rsid w:val="00EC3D68"/>
    <w:rsid w:val="00EC4ECB"/>
    <w:rsid w:val="00EC51F4"/>
    <w:rsid w:val="00EC6A05"/>
    <w:rsid w:val="00EC7A28"/>
    <w:rsid w:val="00EC7BDB"/>
    <w:rsid w:val="00ED0933"/>
    <w:rsid w:val="00ED0E93"/>
    <w:rsid w:val="00ED1519"/>
    <w:rsid w:val="00ED2346"/>
    <w:rsid w:val="00ED23D8"/>
    <w:rsid w:val="00ED41EE"/>
    <w:rsid w:val="00ED584B"/>
    <w:rsid w:val="00ED7260"/>
    <w:rsid w:val="00EE1DBD"/>
    <w:rsid w:val="00EE29CF"/>
    <w:rsid w:val="00EE31E1"/>
    <w:rsid w:val="00EE40AF"/>
    <w:rsid w:val="00EE48C3"/>
    <w:rsid w:val="00EE63A2"/>
    <w:rsid w:val="00EE7059"/>
    <w:rsid w:val="00EE7851"/>
    <w:rsid w:val="00EE7F78"/>
    <w:rsid w:val="00EF0954"/>
    <w:rsid w:val="00EF7456"/>
    <w:rsid w:val="00EF751F"/>
    <w:rsid w:val="00EF7A5B"/>
    <w:rsid w:val="00F0095B"/>
    <w:rsid w:val="00F00BE1"/>
    <w:rsid w:val="00F01DC3"/>
    <w:rsid w:val="00F01FD5"/>
    <w:rsid w:val="00F05B84"/>
    <w:rsid w:val="00F0666A"/>
    <w:rsid w:val="00F11492"/>
    <w:rsid w:val="00F119FE"/>
    <w:rsid w:val="00F12F23"/>
    <w:rsid w:val="00F133AB"/>
    <w:rsid w:val="00F149E4"/>
    <w:rsid w:val="00F161D9"/>
    <w:rsid w:val="00F16C26"/>
    <w:rsid w:val="00F220DE"/>
    <w:rsid w:val="00F2256A"/>
    <w:rsid w:val="00F22963"/>
    <w:rsid w:val="00F2310A"/>
    <w:rsid w:val="00F30989"/>
    <w:rsid w:val="00F316C9"/>
    <w:rsid w:val="00F31E1B"/>
    <w:rsid w:val="00F31F91"/>
    <w:rsid w:val="00F35304"/>
    <w:rsid w:val="00F35ADF"/>
    <w:rsid w:val="00F365E0"/>
    <w:rsid w:val="00F36D83"/>
    <w:rsid w:val="00F37270"/>
    <w:rsid w:val="00F37C57"/>
    <w:rsid w:val="00F40976"/>
    <w:rsid w:val="00F41208"/>
    <w:rsid w:val="00F419DB"/>
    <w:rsid w:val="00F41C89"/>
    <w:rsid w:val="00F42143"/>
    <w:rsid w:val="00F441B4"/>
    <w:rsid w:val="00F46E6C"/>
    <w:rsid w:val="00F5130B"/>
    <w:rsid w:val="00F5538E"/>
    <w:rsid w:val="00F57337"/>
    <w:rsid w:val="00F57C3C"/>
    <w:rsid w:val="00F57D3A"/>
    <w:rsid w:val="00F60119"/>
    <w:rsid w:val="00F60908"/>
    <w:rsid w:val="00F60DA4"/>
    <w:rsid w:val="00F61612"/>
    <w:rsid w:val="00F6312F"/>
    <w:rsid w:val="00F63ADB"/>
    <w:rsid w:val="00F645E3"/>
    <w:rsid w:val="00F64730"/>
    <w:rsid w:val="00F658F9"/>
    <w:rsid w:val="00F70A46"/>
    <w:rsid w:val="00F71AB1"/>
    <w:rsid w:val="00F741C9"/>
    <w:rsid w:val="00F748AD"/>
    <w:rsid w:val="00F7610C"/>
    <w:rsid w:val="00F77972"/>
    <w:rsid w:val="00F806BC"/>
    <w:rsid w:val="00F8175E"/>
    <w:rsid w:val="00F8214E"/>
    <w:rsid w:val="00F82232"/>
    <w:rsid w:val="00F82F79"/>
    <w:rsid w:val="00F83760"/>
    <w:rsid w:val="00F83A65"/>
    <w:rsid w:val="00F83A75"/>
    <w:rsid w:val="00F84281"/>
    <w:rsid w:val="00F843B8"/>
    <w:rsid w:val="00F863BA"/>
    <w:rsid w:val="00F87888"/>
    <w:rsid w:val="00F878ED"/>
    <w:rsid w:val="00F90507"/>
    <w:rsid w:val="00F90C27"/>
    <w:rsid w:val="00F9243C"/>
    <w:rsid w:val="00F936BE"/>
    <w:rsid w:val="00F955EA"/>
    <w:rsid w:val="00F96483"/>
    <w:rsid w:val="00FA0515"/>
    <w:rsid w:val="00FA0C60"/>
    <w:rsid w:val="00FA1276"/>
    <w:rsid w:val="00FA2216"/>
    <w:rsid w:val="00FA283E"/>
    <w:rsid w:val="00FA2AB3"/>
    <w:rsid w:val="00FA491F"/>
    <w:rsid w:val="00FA542C"/>
    <w:rsid w:val="00FA6792"/>
    <w:rsid w:val="00FA6D06"/>
    <w:rsid w:val="00FA7657"/>
    <w:rsid w:val="00FA77D0"/>
    <w:rsid w:val="00FB17E3"/>
    <w:rsid w:val="00FB1E6F"/>
    <w:rsid w:val="00FB29BB"/>
    <w:rsid w:val="00FB3182"/>
    <w:rsid w:val="00FB4218"/>
    <w:rsid w:val="00FB5EB3"/>
    <w:rsid w:val="00FB6547"/>
    <w:rsid w:val="00FB6CBE"/>
    <w:rsid w:val="00FB78CE"/>
    <w:rsid w:val="00FC0E30"/>
    <w:rsid w:val="00FC30F9"/>
    <w:rsid w:val="00FC4BA6"/>
    <w:rsid w:val="00FC7440"/>
    <w:rsid w:val="00FD1D88"/>
    <w:rsid w:val="00FD21E5"/>
    <w:rsid w:val="00FD3D7D"/>
    <w:rsid w:val="00FD3F99"/>
    <w:rsid w:val="00FD54F1"/>
    <w:rsid w:val="00FD7A0F"/>
    <w:rsid w:val="00FE0920"/>
    <w:rsid w:val="00FE1080"/>
    <w:rsid w:val="00FE3CCC"/>
    <w:rsid w:val="00FE50D4"/>
    <w:rsid w:val="00FF0ECC"/>
    <w:rsid w:val="00FF121F"/>
    <w:rsid w:val="00FF7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77C2B3F"/>
  <w15:docId w15:val="{44B540FD-7682-4DE0-B2E9-B290B1D8C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1" w:unhideWhenUsed="1" w:qFormat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E87"/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C75A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locked/>
    <w:rsid w:val="007B3D21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A04B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A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semiHidden/>
    <w:locked/>
    <w:rsid w:val="007B3D21"/>
    <w:rPr>
      <w:rFonts w:ascii="Cambria" w:hAnsi="Cambria" w:cs="Cambria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A04B9D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paragraph" w:styleId="a3">
    <w:name w:val="Balloon Text"/>
    <w:basedOn w:val="a"/>
    <w:link w:val="a4"/>
    <w:semiHidden/>
    <w:rsid w:val="002D2F6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2D2F61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rsid w:val="00E03E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E03EFD"/>
    <w:rPr>
      <w:rFonts w:eastAsia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E03E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E03EFD"/>
    <w:rPr>
      <w:rFonts w:eastAsia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8D75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016ABD"/>
    <w:rPr>
      <w:rFonts w:ascii="Arial" w:hAnsi="Arial" w:cs="Arial"/>
    </w:rPr>
  </w:style>
  <w:style w:type="paragraph" w:customStyle="1" w:styleId="11">
    <w:name w:val="Без интервала1"/>
    <w:rsid w:val="008D7519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8D7519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character" w:styleId="a9">
    <w:name w:val="Hyperlink"/>
    <w:rsid w:val="008D7519"/>
    <w:rPr>
      <w:rFonts w:cs="Times New Roman"/>
      <w:color w:val="0000FF"/>
      <w:u w:val="single"/>
    </w:rPr>
  </w:style>
  <w:style w:type="paragraph" w:styleId="aa">
    <w:name w:val="Normal (Web)"/>
    <w:basedOn w:val="a"/>
    <w:uiPriority w:val="99"/>
    <w:qFormat/>
    <w:rsid w:val="008D7519"/>
    <w:pPr>
      <w:spacing w:after="360" w:line="324" w:lineRule="auto"/>
    </w:pPr>
    <w:rPr>
      <w:sz w:val="24"/>
      <w:szCs w:val="24"/>
    </w:rPr>
  </w:style>
  <w:style w:type="paragraph" w:styleId="ab">
    <w:name w:val="Body Text Indent"/>
    <w:basedOn w:val="a"/>
    <w:link w:val="ac"/>
    <w:rsid w:val="0087169A"/>
    <w:pPr>
      <w:spacing w:after="120"/>
      <w:ind w:left="283"/>
    </w:pPr>
  </w:style>
  <w:style w:type="character" w:customStyle="1" w:styleId="ac">
    <w:name w:val="Основной текст с отступом Знак"/>
    <w:link w:val="ab"/>
    <w:locked/>
    <w:rsid w:val="0087169A"/>
    <w:rPr>
      <w:rFonts w:eastAsia="Times New Roman" w:cs="Times New Roman"/>
      <w:sz w:val="20"/>
      <w:szCs w:val="20"/>
      <w:lang w:eastAsia="ru-RU"/>
    </w:rPr>
  </w:style>
  <w:style w:type="paragraph" w:customStyle="1" w:styleId="consplusnormal1">
    <w:name w:val="consplusnormal"/>
    <w:basedOn w:val="a"/>
    <w:rsid w:val="0087169A"/>
    <w:pPr>
      <w:spacing w:before="100" w:beforeAutospacing="1" w:after="100" w:afterAutospacing="1"/>
    </w:pPr>
    <w:rPr>
      <w:sz w:val="24"/>
      <w:szCs w:val="24"/>
    </w:rPr>
  </w:style>
  <w:style w:type="paragraph" w:customStyle="1" w:styleId="200">
    <w:name w:val="20"/>
    <w:basedOn w:val="a"/>
    <w:rsid w:val="0087169A"/>
    <w:pPr>
      <w:spacing w:before="100" w:beforeAutospacing="1" w:after="100" w:afterAutospacing="1"/>
    </w:pPr>
    <w:rPr>
      <w:sz w:val="24"/>
      <w:szCs w:val="24"/>
    </w:rPr>
  </w:style>
  <w:style w:type="paragraph" w:customStyle="1" w:styleId="201">
    <w:name w:val="Обычный (веб)20"/>
    <w:basedOn w:val="a"/>
    <w:rsid w:val="0087169A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rsid w:val="0087169A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rsid w:val="002D156A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21">
    <w:name w:val="Body Text 2"/>
    <w:basedOn w:val="a"/>
    <w:link w:val="22"/>
    <w:rsid w:val="000B1393"/>
    <w:pPr>
      <w:spacing w:after="120" w:line="480" w:lineRule="auto"/>
    </w:pPr>
  </w:style>
  <w:style w:type="character" w:customStyle="1" w:styleId="22">
    <w:name w:val="Основной текст 2 Знак"/>
    <w:link w:val="21"/>
    <w:semiHidden/>
    <w:locked/>
    <w:rsid w:val="00471A32"/>
    <w:rPr>
      <w:rFonts w:eastAsia="Times New Roman" w:cs="Times New Roman"/>
      <w:sz w:val="20"/>
      <w:szCs w:val="20"/>
    </w:rPr>
  </w:style>
  <w:style w:type="paragraph" w:customStyle="1" w:styleId="ad">
    <w:name w:val="Прижатый влево"/>
    <w:basedOn w:val="a"/>
    <w:next w:val="a"/>
    <w:rsid w:val="00EE40AF"/>
    <w:pPr>
      <w:autoSpaceDE w:val="0"/>
      <w:autoSpaceDN w:val="0"/>
      <w:adjustRightInd w:val="0"/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rsid w:val="00FD3F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3">
    <w:name w:val="Абзац Уровень 1"/>
    <w:basedOn w:val="a"/>
    <w:rsid w:val="00454B40"/>
    <w:pPr>
      <w:widowControl w:val="0"/>
      <w:suppressAutoHyphens/>
      <w:autoSpaceDE w:val="0"/>
      <w:autoSpaceDN w:val="0"/>
      <w:adjustRightInd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e">
    <w:name w:val="МУ Обычный стиль"/>
    <w:basedOn w:val="a"/>
    <w:autoRedefine/>
    <w:rsid w:val="00262973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">
    <w:name w:val="Заголовок Приложения"/>
    <w:basedOn w:val="2"/>
    <w:rsid w:val="007B3D21"/>
    <w:pPr>
      <w:keepLines/>
      <w:widowControl w:val="0"/>
      <w:suppressAutoHyphens/>
      <w:autoSpaceDE w:val="0"/>
      <w:autoSpaceDN w:val="0"/>
      <w:adjustRightInd w:val="0"/>
      <w:spacing w:before="120" w:after="240" w:line="360" w:lineRule="auto"/>
    </w:pPr>
  </w:style>
  <w:style w:type="character" w:styleId="af0">
    <w:name w:val="Strong"/>
    <w:uiPriority w:val="22"/>
    <w:qFormat/>
    <w:locked/>
    <w:rsid w:val="007F319C"/>
    <w:rPr>
      <w:rFonts w:cs="Times New Roman"/>
      <w:b/>
      <w:bCs/>
    </w:rPr>
  </w:style>
  <w:style w:type="paragraph" w:styleId="af1">
    <w:name w:val="Title"/>
    <w:basedOn w:val="a"/>
    <w:next w:val="af2"/>
    <w:link w:val="af3"/>
    <w:qFormat/>
    <w:locked/>
    <w:rsid w:val="00E44DC1"/>
    <w:pPr>
      <w:suppressAutoHyphens/>
      <w:jc w:val="center"/>
    </w:pPr>
    <w:rPr>
      <w:rFonts w:eastAsia="Times New Roman"/>
      <w:b/>
      <w:bCs/>
      <w:lang w:eastAsia="ar-SA"/>
    </w:rPr>
  </w:style>
  <w:style w:type="paragraph" w:styleId="af2">
    <w:name w:val="Subtitle"/>
    <w:basedOn w:val="a"/>
    <w:next w:val="af4"/>
    <w:link w:val="af5"/>
    <w:qFormat/>
    <w:locked/>
    <w:rsid w:val="00E44DC1"/>
    <w:pPr>
      <w:keepNext/>
      <w:suppressAutoHyphens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paragraph" w:styleId="af4">
    <w:name w:val="Body Text"/>
    <w:basedOn w:val="a"/>
    <w:link w:val="af6"/>
    <w:uiPriority w:val="1"/>
    <w:qFormat/>
    <w:rsid w:val="00E44DC1"/>
    <w:pPr>
      <w:spacing w:after="120"/>
    </w:pPr>
  </w:style>
  <w:style w:type="character" w:customStyle="1" w:styleId="af6">
    <w:name w:val="Основной текст Знак"/>
    <w:link w:val="af4"/>
    <w:semiHidden/>
    <w:locked/>
    <w:rsid w:val="006C11C2"/>
    <w:rPr>
      <w:rFonts w:eastAsia="Times New Roman" w:cs="Times New Roman"/>
      <w:sz w:val="28"/>
      <w:szCs w:val="28"/>
    </w:rPr>
  </w:style>
  <w:style w:type="character" w:customStyle="1" w:styleId="af5">
    <w:name w:val="Подзаголовок Знак"/>
    <w:link w:val="af2"/>
    <w:locked/>
    <w:rsid w:val="006C11C2"/>
    <w:rPr>
      <w:rFonts w:ascii="Cambria" w:hAnsi="Cambria" w:cs="Cambria"/>
      <w:sz w:val="24"/>
      <w:szCs w:val="24"/>
    </w:rPr>
  </w:style>
  <w:style w:type="character" w:customStyle="1" w:styleId="af3">
    <w:name w:val="Заголовок Знак"/>
    <w:link w:val="af1"/>
    <w:locked/>
    <w:rsid w:val="00E44DC1"/>
    <w:rPr>
      <w:b/>
      <w:sz w:val="28"/>
      <w:lang w:eastAsia="ar-SA" w:bidi="ar-SA"/>
    </w:rPr>
  </w:style>
  <w:style w:type="character" w:customStyle="1" w:styleId="TitleChar">
    <w:name w:val="Title Char"/>
    <w:locked/>
    <w:rsid w:val="006C11C2"/>
    <w:rPr>
      <w:rFonts w:ascii="Cambria" w:hAnsi="Cambria" w:cs="Cambria"/>
      <w:b/>
      <w:bCs/>
      <w:kern w:val="28"/>
      <w:sz w:val="32"/>
      <w:szCs w:val="32"/>
    </w:rPr>
  </w:style>
  <w:style w:type="paragraph" w:customStyle="1" w:styleId="ConsNormal">
    <w:name w:val="ConsNormal"/>
    <w:rsid w:val="00E44DC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F863BA"/>
    <w:rPr>
      <w:rFonts w:cs="Times New Roman"/>
    </w:rPr>
  </w:style>
  <w:style w:type="paragraph" w:customStyle="1" w:styleId="uni">
    <w:name w:val="uni"/>
    <w:basedOn w:val="a"/>
    <w:rsid w:val="00F863B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f7">
    <w:basedOn w:val="a"/>
    <w:rsid w:val="005E73A1"/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8">
    <w:name w:val="Emphasis"/>
    <w:uiPriority w:val="20"/>
    <w:qFormat/>
    <w:locked/>
    <w:rsid w:val="008227C3"/>
    <w:rPr>
      <w:i/>
      <w:iCs/>
    </w:rPr>
  </w:style>
  <w:style w:type="paragraph" w:customStyle="1" w:styleId="23">
    <w:name w:val="2"/>
    <w:basedOn w:val="a"/>
    <w:rsid w:val="008227C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rsid w:val="008227C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9">
    <w:name w:val="No Spacing"/>
    <w:qFormat/>
    <w:rsid w:val="007D235F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printj">
    <w:name w:val="printj"/>
    <w:basedOn w:val="a"/>
    <w:rsid w:val="007D235F"/>
    <w:pPr>
      <w:spacing w:before="144" w:after="288"/>
      <w:jc w:val="both"/>
    </w:pPr>
    <w:rPr>
      <w:rFonts w:eastAsia="Times New Roman"/>
      <w:sz w:val="24"/>
      <w:szCs w:val="24"/>
    </w:rPr>
  </w:style>
  <w:style w:type="paragraph" w:styleId="24">
    <w:name w:val="Body Text Indent 2"/>
    <w:basedOn w:val="a"/>
    <w:link w:val="25"/>
    <w:rsid w:val="00CE51C8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rsid w:val="00CE51C8"/>
    <w:rPr>
      <w:sz w:val="28"/>
      <w:szCs w:val="28"/>
    </w:rPr>
  </w:style>
  <w:style w:type="paragraph" w:customStyle="1" w:styleId="s1">
    <w:name w:val="s1"/>
    <w:basedOn w:val="a"/>
    <w:rsid w:val="006351A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">
    <w:name w:val="Body text_"/>
    <w:basedOn w:val="a0"/>
    <w:link w:val="14"/>
    <w:uiPriority w:val="99"/>
    <w:rsid w:val="00D40BAF"/>
    <w:rPr>
      <w:shd w:val="clear" w:color="auto" w:fill="FFFFFF"/>
    </w:rPr>
  </w:style>
  <w:style w:type="paragraph" w:customStyle="1" w:styleId="14">
    <w:name w:val="Основной текст1"/>
    <w:basedOn w:val="a"/>
    <w:link w:val="Bodytext"/>
    <w:uiPriority w:val="99"/>
    <w:qFormat/>
    <w:rsid w:val="00D40BAF"/>
    <w:pPr>
      <w:widowControl w:val="0"/>
      <w:shd w:val="clear" w:color="auto" w:fill="FFFFFF"/>
      <w:spacing w:line="288" w:lineRule="exact"/>
    </w:pPr>
    <w:rPr>
      <w:sz w:val="20"/>
      <w:szCs w:val="20"/>
    </w:rPr>
  </w:style>
  <w:style w:type="character" w:customStyle="1" w:styleId="Bodytext9">
    <w:name w:val="Body text + 9"/>
    <w:aliases w:val="5 pt,Bold,Italic"/>
    <w:basedOn w:val="Bodytext"/>
    <w:uiPriority w:val="99"/>
    <w:rsid w:val="00D40BAF"/>
    <w:rPr>
      <w:rFonts w:ascii="Times New Roman" w:hAnsi="Times New Roman" w:cs="Times New Roman"/>
      <w:b/>
      <w:bCs/>
      <w:i/>
      <w:iCs/>
      <w:noProof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aliases w:val="Italic1"/>
    <w:basedOn w:val="Bodytext"/>
    <w:uiPriority w:val="99"/>
    <w:rsid w:val="00D40BAF"/>
    <w:rPr>
      <w:rFonts w:ascii="Times New Roman" w:hAnsi="Times New Roman" w:cs="Times New Roman"/>
      <w:i/>
      <w:iCs/>
      <w:noProof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rsid w:val="006901B3"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6901B3"/>
    <w:pPr>
      <w:widowControl w:val="0"/>
      <w:shd w:val="clear" w:color="auto" w:fill="FFFFFF"/>
      <w:spacing w:before="300" w:line="302" w:lineRule="exact"/>
      <w:jc w:val="both"/>
    </w:pPr>
    <w:rPr>
      <w:b/>
      <w:bCs/>
      <w:sz w:val="20"/>
      <w:szCs w:val="20"/>
    </w:rPr>
  </w:style>
  <w:style w:type="character" w:customStyle="1" w:styleId="Bodytext20">
    <w:name w:val="Body text (2)"/>
    <w:basedOn w:val="Bodytext2"/>
    <w:uiPriority w:val="99"/>
    <w:rsid w:val="006901B3"/>
    <w:rPr>
      <w:b/>
      <w:bCs/>
      <w:shd w:val="clear" w:color="auto" w:fill="FFFFFF"/>
    </w:rPr>
  </w:style>
  <w:style w:type="paragraph" w:customStyle="1" w:styleId="formattext">
    <w:name w:val="formattext"/>
    <w:basedOn w:val="a"/>
    <w:rsid w:val="00C21F5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80">
    <w:name w:val="a8"/>
    <w:basedOn w:val="a0"/>
    <w:rsid w:val="00FC4BA6"/>
  </w:style>
  <w:style w:type="paragraph" w:customStyle="1" w:styleId="1-">
    <w:name w:val="Рег. Заголовок 1-го уровня регламента"/>
    <w:basedOn w:val="1"/>
    <w:uiPriority w:val="99"/>
    <w:qFormat/>
    <w:rsid w:val="001A5B17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  <w:color w:val="auto"/>
    </w:rPr>
  </w:style>
  <w:style w:type="table" w:styleId="afa">
    <w:name w:val="Table Grid"/>
    <w:basedOn w:val="a1"/>
    <w:uiPriority w:val="59"/>
    <w:locked/>
    <w:rsid w:val="00BC2D5B"/>
    <w:pPr>
      <w:suppressAutoHyphens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-">
    <w:name w:val="Рег. Заголовок 2-го уровня регламента"/>
    <w:basedOn w:val="ConsPlusNormal"/>
    <w:qFormat/>
    <w:rsid w:val="007A17EB"/>
    <w:pPr>
      <w:widowControl/>
      <w:numPr>
        <w:numId w:val="14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7A17EB"/>
    <w:pPr>
      <w:spacing w:line="276" w:lineRule="auto"/>
      <w:ind w:left="1145" w:hanging="720"/>
      <w:jc w:val="both"/>
    </w:pPr>
    <w:rPr>
      <w:lang w:eastAsia="en-US"/>
    </w:rPr>
  </w:style>
  <w:style w:type="paragraph" w:customStyle="1" w:styleId="110">
    <w:name w:val="Рег. Основной текст уровнеь 1.1 (базовый)"/>
    <w:basedOn w:val="ConsPlusNormal"/>
    <w:qFormat/>
    <w:rsid w:val="007A17EB"/>
    <w:pPr>
      <w:widowControl/>
      <w:spacing w:line="276" w:lineRule="auto"/>
      <w:ind w:left="3131" w:hanging="72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styleId="afb">
    <w:name w:val="List Paragraph"/>
    <w:aliases w:val="Абзац списка нумерованный"/>
    <w:basedOn w:val="a"/>
    <w:link w:val="afc"/>
    <w:uiPriority w:val="1"/>
    <w:qFormat/>
    <w:rsid w:val="00364D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Абзац списка Знак"/>
    <w:aliases w:val="Абзац списка нумерованный Знак"/>
    <w:link w:val="afb"/>
    <w:uiPriority w:val="34"/>
    <w:locked/>
    <w:rsid w:val="00364DDC"/>
    <w:rPr>
      <w:rFonts w:ascii="Calibri" w:hAnsi="Calibri"/>
      <w:sz w:val="22"/>
      <w:szCs w:val="22"/>
      <w:lang w:eastAsia="en-US"/>
    </w:rPr>
  </w:style>
  <w:style w:type="paragraph" w:customStyle="1" w:styleId="1111">
    <w:name w:val="1.1.1.1"/>
    <w:basedOn w:val="41"/>
    <w:link w:val="11110"/>
    <w:qFormat/>
    <w:rsid w:val="009574A2"/>
    <w:pPr>
      <w:spacing w:after="200"/>
    </w:pPr>
    <w:rPr>
      <w:sz w:val="24"/>
      <w:szCs w:val="22"/>
      <w:lang w:eastAsia="en-US"/>
    </w:rPr>
  </w:style>
  <w:style w:type="paragraph" w:styleId="41">
    <w:name w:val="List Number 4"/>
    <w:basedOn w:val="a"/>
    <w:rsid w:val="009574A2"/>
    <w:pPr>
      <w:ind w:left="1429" w:hanging="360"/>
      <w:contextualSpacing/>
    </w:pPr>
  </w:style>
  <w:style w:type="character" w:customStyle="1" w:styleId="11110">
    <w:name w:val="1.1.1.1 Знак"/>
    <w:basedOn w:val="a0"/>
    <w:link w:val="1111"/>
    <w:rsid w:val="009574A2"/>
    <w:rPr>
      <w:sz w:val="24"/>
      <w:szCs w:val="22"/>
      <w:lang w:eastAsia="en-US"/>
    </w:rPr>
  </w:style>
  <w:style w:type="paragraph" w:styleId="afd">
    <w:name w:val="footnote text"/>
    <w:basedOn w:val="a"/>
    <w:link w:val="afe"/>
    <w:rsid w:val="003C4A8E"/>
    <w:rPr>
      <w:sz w:val="20"/>
      <w:szCs w:val="20"/>
    </w:rPr>
  </w:style>
  <w:style w:type="character" w:customStyle="1" w:styleId="afe">
    <w:name w:val="Текст сноски Знак"/>
    <w:basedOn w:val="a0"/>
    <w:link w:val="afd"/>
    <w:rsid w:val="003C4A8E"/>
  </w:style>
  <w:style w:type="character" w:styleId="aff">
    <w:name w:val="footnote reference"/>
    <w:basedOn w:val="a0"/>
    <w:rsid w:val="003C4A8E"/>
    <w:rPr>
      <w:vertAlign w:val="superscript"/>
    </w:rPr>
  </w:style>
  <w:style w:type="paragraph" w:styleId="aff0">
    <w:name w:val="endnote text"/>
    <w:basedOn w:val="a"/>
    <w:link w:val="aff1"/>
    <w:rsid w:val="003C4A8E"/>
    <w:rPr>
      <w:sz w:val="20"/>
      <w:szCs w:val="20"/>
    </w:rPr>
  </w:style>
  <w:style w:type="character" w:customStyle="1" w:styleId="aff1">
    <w:name w:val="Текст концевой сноски Знак"/>
    <w:basedOn w:val="a0"/>
    <w:link w:val="aff0"/>
    <w:rsid w:val="003C4A8E"/>
  </w:style>
  <w:style w:type="character" w:styleId="aff2">
    <w:name w:val="endnote reference"/>
    <w:basedOn w:val="a0"/>
    <w:rsid w:val="003C4A8E"/>
    <w:rPr>
      <w:vertAlign w:val="superscript"/>
    </w:rPr>
  </w:style>
  <w:style w:type="character" w:styleId="aff3">
    <w:name w:val="FollowedHyperlink"/>
    <w:basedOn w:val="a0"/>
    <w:semiHidden/>
    <w:unhideWhenUsed/>
    <w:rsid w:val="009D088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25ADD-B9FF-46C1-B566-A853F6AE8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639</TotalTime>
  <Pages>1</Pages>
  <Words>1554</Words>
  <Characters>8863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Reanimator Extreme Edition</Company>
  <LinksUpToDate>false</LinksUpToDate>
  <CharactersWithSpaces>10397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creator>User</dc:creator>
  <cp:lastModifiedBy>SECRETARY</cp:lastModifiedBy>
  <cp:revision>44</cp:revision>
  <cp:lastPrinted>2024-05-29T07:52:00Z</cp:lastPrinted>
  <dcterms:created xsi:type="dcterms:W3CDTF">2023-03-21T07:42:00Z</dcterms:created>
  <dcterms:modified xsi:type="dcterms:W3CDTF">2024-06-18T06:07:00Z</dcterms:modified>
</cp:coreProperties>
</file>