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515" w:rsidRPr="00D65515" w:rsidRDefault="00D65515" w:rsidP="00D65515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7"/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</w:pPr>
      <w:r w:rsidRPr="00D65515">
        <w:rPr>
          <w:rFonts w:ascii="Times New Roman" w:eastAsia="Calibri" w:hAnsi="Times New Roman" w:cs="Times New Roman"/>
          <w:noProof/>
          <w:color w:val="000000"/>
          <w:sz w:val="26"/>
          <w:szCs w:val="26"/>
          <w:lang w:eastAsia="ru-RU"/>
        </w:rPr>
        <w:t xml:space="preserve">                                                                         </w:t>
      </w:r>
      <w:r w:rsidRPr="00D65515">
        <w:rPr>
          <w:rFonts w:ascii="Times New Roman" w:eastAsia="Calibri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515" w:rsidRPr="00D65515" w:rsidRDefault="00D65515" w:rsidP="00D65515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proofErr w:type="spellStart"/>
      <w:r w:rsidRPr="00D6551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Некрасовский</w:t>
      </w:r>
      <w:proofErr w:type="spellEnd"/>
      <w:r w:rsidRPr="00D6551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6551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сельский</w:t>
      </w:r>
      <w:proofErr w:type="spellEnd"/>
      <w:r w:rsidRPr="00D6551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6551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совет</w:t>
      </w:r>
      <w:proofErr w:type="spellEnd"/>
    </w:p>
    <w:p w:rsidR="00D65515" w:rsidRPr="00D65515" w:rsidRDefault="00D65515" w:rsidP="00D65515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proofErr w:type="spellStart"/>
      <w:r w:rsidRPr="00D6551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Советского</w:t>
      </w:r>
      <w:proofErr w:type="spellEnd"/>
      <w:r w:rsidRPr="00D6551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6551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района</w:t>
      </w:r>
      <w:proofErr w:type="spellEnd"/>
      <w:r w:rsidRPr="00D6551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6551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Республики</w:t>
      </w:r>
      <w:proofErr w:type="spellEnd"/>
      <w:r w:rsidRPr="00D6551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65515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Крым</w:t>
      </w:r>
      <w:proofErr w:type="spellEnd"/>
    </w:p>
    <w:p w:rsidR="00D65515" w:rsidRPr="00D65515" w:rsidRDefault="00D65515" w:rsidP="00D65515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 w:rsidRPr="00D6551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26-я  </w:t>
      </w:r>
      <w:proofErr w:type="spellStart"/>
      <w:r w:rsidRPr="00D6551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сессия</w:t>
      </w:r>
      <w:proofErr w:type="spellEnd"/>
      <w:r w:rsidRPr="00D6551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 1-го </w:t>
      </w:r>
      <w:proofErr w:type="spellStart"/>
      <w:r w:rsidRPr="00D6551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созыва</w:t>
      </w:r>
      <w:proofErr w:type="spellEnd"/>
    </w:p>
    <w:p w:rsidR="00D65515" w:rsidRPr="00D65515" w:rsidRDefault="00D65515" w:rsidP="00D65515">
      <w:pPr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D65515" w:rsidRPr="00D65515" w:rsidTr="00874330">
        <w:trPr>
          <w:trHeight w:val="1"/>
        </w:trPr>
        <w:tc>
          <w:tcPr>
            <w:tcW w:w="9639" w:type="dxa"/>
            <w:hideMark/>
          </w:tcPr>
          <w:p w:rsidR="00D65515" w:rsidRPr="00D65515" w:rsidRDefault="00D65515" w:rsidP="00D65515">
            <w:pPr>
              <w:tabs>
                <w:tab w:val="left" w:pos="720"/>
              </w:tabs>
              <w:spacing w:after="0"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D6551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  <w:t>Р Е Ш Е Н И Е</w:t>
            </w:r>
          </w:p>
        </w:tc>
      </w:tr>
    </w:tbl>
    <w:p w:rsidR="00D65515" w:rsidRPr="00D65515" w:rsidRDefault="00D65515" w:rsidP="00D65515">
      <w:pPr>
        <w:spacing w:after="0" w:line="100" w:lineRule="atLeast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 w:rsidRPr="00D6551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от   09 </w:t>
      </w:r>
      <w:proofErr w:type="spellStart"/>
      <w:r w:rsidRPr="00D6551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декабря</w:t>
      </w:r>
      <w:proofErr w:type="spellEnd"/>
      <w:r w:rsidRPr="00D6551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2016 </w:t>
      </w:r>
      <w:r w:rsidRPr="00D6551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года</w:t>
      </w:r>
      <w:r w:rsidRPr="00D6551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                                                 </w:t>
      </w:r>
      <w:r w:rsidR="00455AD0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                              </w:t>
      </w:r>
      <w:r w:rsidRPr="00D6551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№</w:t>
      </w:r>
      <w:r w:rsidR="00455AD0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bookmarkStart w:id="0" w:name="_GoBack"/>
      <w:bookmarkEnd w:id="0"/>
      <w:r w:rsidR="00455AD0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5</w:t>
      </w:r>
      <w:r w:rsidRPr="00D6551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:rsidR="00D65515" w:rsidRPr="00D65515" w:rsidRDefault="00D65515" w:rsidP="00D65515">
      <w:pPr>
        <w:spacing w:after="120" w:line="100" w:lineRule="atLeast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proofErr w:type="spellStart"/>
      <w:r w:rsidRPr="00D6551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с.Некрасовка</w:t>
      </w:r>
      <w:proofErr w:type="spellEnd"/>
    </w:p>
    <w:p w:rsidR="00D65515" w:rsidRPr="00D65515" w:rsidRDefault="00D65515" w:rsidP="00D6551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и дополнений</w:t>
      </w:r>
    </w:p>
    <w:p w:rsidR="00D65515" w:rsidRPr="00D65515" w:rsidRDefault="00D65515" w:rsidP="00D6551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Устав муниципального образования</w:t>
      </w:r>
    </w:p>
    <w:p w:rsidR="00D65515" w:rsidRPr="00D65515" w:rsidRDefault="00D65515" w:rsidP="00D6551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Некрасовское сельское поселение</w:t>
      </w:r>
    </w:p>
    <w:p w:rsidR="00D65515" w:rsidRPr="00D65515" w:rsidRDefault="00D65515" w:rsidP="00D6551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Советского района Республики Крым</w:t>
      </w:r>
    </w:p>
    <w:p w:rsidR="00D65515" w:rsidRPr="00D65515" w:rsidRDefault="00D65515" w:rsidP="00D6551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5515" w:rsidRPr="00D65515" w:rsidRDefault="00D65515" w:rsidP="00D655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ст. 44 Федерального закона от 06.10.2003 № 131-ФЗ «Об общих принципах организации местного самоуправления в Российской Федерации», в целях приведения Устава муниципального образования Некрасовского сельского поселения Советского района Республики Крым в соответствие с федеральными законами, на основании ч.3 ст. 14 Федерального закона от 06.10.2003 № 131-ФЗ «Об общих принципах организации местного самоуправления в Российской Федерации», рекомендаций Совета министров Республики Крым о внесении изменений в уставы муниципальных образований Республики Крым от 15.04.2016 № 1/01-53/1825, Некрасовский сельский совет Советского района Республики Крым</w:t>
      </w:r>
    </w:p>
    <w:p w:rsidR="00D65515" w:rsidRPr="00D65515" w:rsidRDefault="00D65515" w:rsidP="00D65515">
      <w:pPr>
        <w:spacing w:after="0" w:line="240" w:lineRule="auto"/>
        <w:ind w:right="-14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Р Е Ш И </w:t>
      </w:r>
      <w:proofErr w:type="gramStart"/>
      <w:r w:rsidRPr="00D65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 :</w:t>
      </w:r>
      <w:proofErr w:type="gramEnd"/>
    </w:p>
    <w:p w:rsidR="00D65515" w:rsidRPr="00D65515" w:rsidRDefault="00D65515" w:rsidP="00D6551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1.Внести в Устав муниципального образования Некрасовское сельское поселение Советского района Республики Крым следующие изменения и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дополнения :</w:t>
      </w:r>
      <w:proofErr w:type="gramEnd"/>
    </w:p>
    <w:p w:rsidR="00D65515" w:rsidRPr="00D65515" w:rsidRDefault="00D65515" w:rsidP="00D6551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  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43 дополнить частью 6 следующего содержания:</w:t>
      </w:r>
    </w:p>
    <w:p w:rsidR="00D65515" w:rsidRPr="00D65515" w:rsidRDefault="00D65515" w:rsidP="00D65515">
      <w:pPr>
        <w:spacing w:after="0" w:line="240" w:lineRule="auto"/>
        <w:ind w:left="993" w:hanging="99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« В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временного отсутствия Председателя Некрасовского сельского совета – главы администрации Некрасовского сельского поселения его обязанности как главы муниципального образования – председателя Некрасовского сельского совета исполняет заместитель председателя Некрасовского сельского совета, а обязанности главы администрации Некрасовского сельского поселения исполняет заместитель главы администрации Некрасовского сельского поселения».</w:t>
      </w:r>
    </w:p>
    <w:p w:rsidR="00D65515" w:rsidRPr="00D65515" w:rsidRDefault="00D65515" w:rsidP="00D65515">
      <w:pPr>
        <w:spacing w:after="0" w:line="240" w:lineRule="auto"/>
        <w:ind w:left="993" w:hanging="99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б) статью 5 изложить в новой редакции: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1. К вопросам местного значения Поселения относятся:</w:t>
      </w:r>
    </w:p>
    <w:p w:rsidR="00D65515" w:rsidRPr="00D65515" w:rsidRDefault="001028D3" w:rsidP="00102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65515"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установление, изменение и отмена местных налогов и сборов Поселения;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владение, пользование и распоряжение имуществом, находящимся в муниципальной собственности Поселения;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D655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7" w:history="1">
        <w:r w:rsidRPr="00D655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7)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8)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9) участие в предупреждении и ликвидации последствий чрезвычайных ситуаций в границах Поселения;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10) обеспечение первичных мер пожарной безопасности в границах населенных пунктов Поселения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11)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12)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13) создание условий для организации досуга и обеспечения жителей Поселения услугами организаций культуры;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</w:t>
      </w: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культуры) местного (муниципального) значения, расположенных на территории Поселения;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15)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16) обеспечение условий для развития на территории Поселения физической культуры, школьного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спорта  и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массового спорта, организация проведения официальных физкультурно-оздоровительных и спортивных мероприятий Поселения;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17)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18) формирование архивных фондов Поселения;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19) участие в организации деятельности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сбору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в том числе раздельному сбору)  и транспортированию твердых коммунальных отходов;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20) 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форм, а также  использования , охраны, защиты, воспроизводства городских  лесов, лесов  особо  охраняемых природных территорий, расположенных в границах населенных пунктов поселения;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22) организация ритуальных услуг и содержание мест захоронения;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23)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24) осуществление мероприятий по обеспечению безопасности людей на водных объектах, охране их жизни и здоровья;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25)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26) организация и осуществление мероприятий по работе с детьми и молодежью в Поселении;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27) осуществление муниципального лесного контроля;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28)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29)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30)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31) оказание поддержки социально ориентированным некоммерческим организациям в пределах полномочий, установленных </w:t>
      </w:r>
      <w:hyperlink r:id="rId8" w:history="1">
        <w:r w:rsidRPr="00D655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 31.1</w:t>
        </w:r>
      </w:hyperlink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9" w:history="1">
        <w:r w:rsidRPr="00D655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31.3</w:t>
        </w:r>
      </w:hyperlink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 некоммерческих организациях» от 12.01.1996г. №7-ФЗ;</w:t>
      </w:r>
    </w:p>
    <w:p w:rsidR="00D65515" w:rsidRPr="00D65515" w:rsidRDefault="00D65515" w:rsidP="00D655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32) осуществление мер по противодействию коррупции в границах Поселения.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Органы местного самоуправления Поселения вправе заключать соглашения с органами местного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  Советского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бюджета Поселения в бюджет муниципального района в соответствии с Бюджетным кодексом Российской Федерации.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часть 1 статьи 6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 пунктом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следующего содержания: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«14. Осуществление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 в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сфере  профилактики правонарушений,  предусмотренных Федеральным законом « Об основах системы профилактики правонарушений в Российской Федерации»</w:t>
      </w:r>
    </w:p>
    <w:p w:rsidR="00D65515" w:rsidRPr="00D65515" w:rsidRDefault="00D65515" w:rsidP="00D65515">
      <w:pPr>
        <w:spacing w:after="0" w:line="240" w:lineRule="auto"/>
        <w:ind w:left="993" w:hanging="99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  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19 п.3 ч.3  изложить в новой редакции: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3. На публичные слушания должны выноситься: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проекты планов и программ развития муниципального образования, проекты правил землепользования и застройки, проекты планировки территорий и проекты межевания территорий,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строительства,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 отсутствии утвержденных правил землепользования и застройки, за исключением  случаев , предусмотренных Градостроительным кодексом Российской Федерации;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Arial" w:eastAsia="Times New Roman" w:hAnsi="Arial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д) статью 33 ч.2 изложить в следующей редакции:</w:t>
      </w:r>
    </w:p>
    <w:p w:rsidR="00D65515" w:rsidRPr="00D65515" w:rsidRDefault="00D65515" w:rsidP="00D655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2. К полномочиям Некрасовского сельского совета также относятся: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установление общеобязательных правил на территории Поселения в соответствии с законодательством;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утверждение муниципальных программ в области энергосбережения и повышения энергетической эффективности;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утверждение программ комплексного развития систем коммунальной инфраструктуры Поселения, требования к которым устанавливаются Правительством Российской Федерации;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выдвижение инициативы об изменении границ, преобразовании Поселения;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назначение выборов депутатов Некрасовского сельского совета и утверждение схемы избирательных округов по выборам депутатов Некрасовского сельского совета;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6) назначение местного референдума;</w:t>
      </w:r>
    </w:p>
    <w:p w:rsidR="00D65515" w:rsidRPr="00D65515" w:rsidRDefault="00D65515" w:rsidP="00D655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7) избрание председателя Некрасовского сельского </w:t>
      </w:r>
      <w:r w:rsidRPr="00D65515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совета</w:t>
      </w: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5515" w:rsidRPr="00D65515" w:rsidRDefault="00D65515" w:rsidP="00D65515">
      <w:pPr>
        <w:tabs>
          <w:tab w:val="num" w:pos="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избрание  заместителя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Некрасовского сельского </w:t>
      </w:r>
      <w:r w:rsidRPr="00D65515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совета</w:t>
      </w: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избрание представителя Поселения из числа депутатов Некрасовского сельского </w:t>
      </w:r>
      <w:r w:rsidRPr="00D65515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совета</w:t>
      </w: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Совет муниципального района; 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утверждение структуры администрации Некрасовского сельского поселения, установление предельной численности его работников; 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11) назначение членов Избирательной комиссии Поселения;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12) назначение голосования по вопросам изменения границ, преобразования Поселения, голосования по отзыву депутата Некрасовского сельского совета;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13) реализация права законодательной инициативы в Государственном Совете Республики Крым;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14) формирование контрольно-счетного органа Поселения;</w:t>
      </w:r>
    </w:p>
    <w:p w:rsidR="00D65515" w:rsidRPr="00D65515" w:rsidRDefault="00D65515" w:rsidP="00D65515">
      <w:pPr>
        <w:tabs>
          <w:tab w:val="num" w:pos="1765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15) установление  порядка  регулирования тарифов на товары и услуги организации коммунального комплекса (за исключением тарифов на товары и услуги организаций коммунального комплекса – производителей товаров и услуг в сфере электро- и (или) теплоснабжения), тарифов на подключение к системе коммунальной инфраструктуры, тарифов организаций коммунального комплекса на подключение, надбавок  к тарифам на товары и услуги организаций коммунального комплекса, надбавок к ценам (тарифам) для потребителей;</w:t>
      </w:r>
    </w:p>
    <w:p w:rsidR="00D65515" w:rsidRPr="00D65515" w:rsidRDefault="00D65515" w:rsidP="00D65515">
      <w:pPr>
        <w:tabs>
          <w:tab w:val="num" w:pos="1765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16) утверждение правила благоустройства и содержания территории Поселения;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17) решение вопросов о наименовании и переименовании улиц и других частей населенных пунктов на территории Поселения;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18) определение порядка создания и использования местных резервов финансовых и материальных ресурсов для ликвидации чрезвычайных ситуаций;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19) определение порядка предоставления жилых помещений муниципального специализированного жилищного фонда;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20) установление условий и порядка выделения необходимых средств из бюджета Поселения органам территориального общественного самоуправления;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21) принятие решений о создании некоммерческих организаций в форме автономных некоммерческих организаций и фондов;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22) учреждение собственных средств массовой информации;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23) принятие Регламента Некрасовского сельского совета и иных решений по вопросам организации своей деятельности;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24) иные полномочия, отнесенные федеральными законами, законами Республики Крым к ведению представительных органов Поселений, а также иные полномочия, отнесенные настоящим Уставом к компетенции Некрасовского сельского совета. 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2. Некрасовский сельский совет заслушивает ежегодные отчеты председателя Некрасовского сельского </w:t>
      </w:r>
      <w:r w:rsidRPr="00D65515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совета</w:t>
      </w: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его деятельности, деятельности администрации Некрасовского сельского поселения и иных подведомственных председателю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Некрасовского  сельского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515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совета</w:t>
      </w: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местного самоуправления, в том числе о решении вопросов, поставленных Некрасовским сельским советом.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е) статью 49 ч.1 п.3, также п.4 ч.1, также п.8 ч.1, также п.11 ч.1   изложить в следующей редакции: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области территориального планирования, использования земли и других природных ресурсов, охраны окружающей природной среды: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планирование и организацию рационального использования и охраны земель, находящихся в муниципальной собственности;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предоставляет и изымает, в том числе путем выкупа, в порядке, установленном законодательством, земельные участки на территории Поселения;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информирует население об экологической обстановке, сообщает в соответствующие органы о действиях предприятий, учреждений, организаций, представляющих угрозу окружающий среде, нарушающих законодательство о природопользовании;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муниципальный лесной контроль. 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области строительства, транспорта и связи: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строительство и содержание муниципального жилищного фонда, ведет его учет, обеспечивает создание условий для жилищного строительства на территории Поселения;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ведет в установленном порядке учет граждан в качестве нуждающихся в жилых помещениях, предоставляемых по договорам социального найма;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в установленном порядке решения о переводе жилых помещений в нежилые помещения и нежилых помещений в жилые помещения, согласовывает переустройство и перепланировки жилых помещений, признает в установленном порядке жилые помещения муниципального жилищного фонда непригодными для проживания;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обеспечивает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строительство и содержание муниципального жилищного фонда, создание условий для жилищного строительства;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муниципальный контроль за использованием и сохранностью муниципального жилищного фонда, соответствием жилых помещений данного фонда, установленным санитарным и техническим правилам и нормам, иным требованиям законодательства;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дорожную деятельность в отношении автомобильных дорог местного значения в границах населенных пунктов Поселения, обеспечения безопасности дорожного движения на них, включая создание и обеспечение  функционирования парковок (парковочных мест); осуществляет муниципальный контроль за сохранностью автомобильных дорог местного значения в границах населенных пунктов Поселения;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благоустройство мест, отведенных для остановок общественного транспорта;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создание условий для обеспечения населения услугами связи;</w:t>
      </w:r>
    </w:p>
    <w:p w:rsidR="00D65515" w:rsidRPr="00D65515" w:rsidRDefault="00D65515" w:rsidP="00D65515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8) в области охраны прав и свобод граждан, обеспечения законности, защиты населения и территории от чрезвычайных ситуаций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на территории Поселения соблюдение законов, актов органов государственной власти и местного самоуправления, охрану прав и свобод граждан;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обжалует в установленном порядке, в том числе в суде или арбитражном суде, нарушающие права местного самоуправления акты органов государственной власти и государственных должностных лиц, предприятий, учреждений, организаций;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участвует в предупреждении и ликвидации последствий чрезвычайных ситуаций в границах Поселения;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проведение первичных мер пожарной безопасности в границах населенных пунктов Поселения; 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в пределах своих полномочий и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 своевременное оповещение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информирование населения об угрозе возникновения или о возникновении чрезвычайных ситуаций;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создает, обеспечивает содержание и организацию деятельности аварийно-спасательных служб и (или) аварийно-спасательных формирований на территории Поселения;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осуществление мероприятий по обеспечению безопасности людей на водных объектах, охране их жизни и здоровья;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Поселения, голосования по вопросам изменения границ Поселения, преобразования Поселения;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подготовку, переподготовку и повышение квалификации выборных лиц местного самоуправления, членов выборных органов местного самоуправления, депутатов Некрасовского сельского совета, а также профессиональную подготовку, переподготовку и повышение квалификации муниципальных служащих и работников муниципальных учреждений;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предусмотренные законодательством меры, связанные с проведением собраний, митингов, уличных шествий, демонстраций и пикетирования, организацией спортивных, зрелищных и других массовых общественных мероприятий;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участвует в профилактике терроризма и экстремизма, а также в минимизации и (или) ликвидации последствий проявлений терроризма и экстремизма на территории Поселения; 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меры по противодействию коррупции в границах Поселения.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11) иные полномочия: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осуществляет организационное, правовое, информационное, материально- техническое и иное обеспечение деятельности председателя Некрасовского сельского </w:t>
      </w:r>
      <w:r w:rsidRPr="00D65515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совета</w:t>
      </w: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формирование архивных фондов Поселения;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привлечении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Поселения, предусмотренных пунктами 8 - 10, 17 и 20 части 1 статьи 5 настоящего Устава, и организует их проведение;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иные полномочия по вопросам местного значения Поселения, за исключением полномочий, отнесенных законодательством, настоящим Уставом, решениями Некрасовского сельского совета к компетенции Некрасовского сельского совета или иных органов местного самоуправления Поселения.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ё) пункт 6 статьи 30 изложить в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  редакции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6.Депутат Некрасовского сельского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 должен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ограничения , запреты и исполнять  обязанности, которые установлены Федеральным законом от 25 декабря 2008  года № 273-ФЗ « 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№273-ФЗ « О противодействии коррупции», Федеральным Законом от 3 декабря 2012 года №230-ФЗ « О контроле за  соответствием расходов лиц замещающих государственные должности, и иных лиц их доходам», Федеральным Законом от 7 мая 2013 года №79-ФЗ « О запрете отдельным категориям лиц открывать и иметь </w:t>
      </w: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счета(вклады), хранить наличные денежные средства и ценности в иностранных  банках, расположенных  за пределами Российской Федерации, владеть и (или) пользоваться иностранными финансовыми инструментами»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ж)  статьи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 пункт 5 и добавить пункт 6 изложить в новой редакции: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 Некрасовского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 должен соблюдать ограничения , запреты и исполнять  обязанности, которые установлены Федеральным законом от 25 декабря 2008  года № 273-ФЗ « О противодействии коррупции» и другими федеральными законами. Полномочия председателя Некрасовского сельского совета 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№273-ФЗ « О противодействии коррупции», Федеральным Законом от 3 декабря 2012 года №230-ФЗ « О контроле за  соответствием расходов лиц замещающих государственные должности, и иных лиц их доходам», Федеральным Законом от 7 мая 2013 года №79-ФЗ « О запрете отдельным категориям лиц открывать и иметь счета(вклады), хранить наличные денежные средства и ценности в иностранных  банках, расположенных  за пределами Российской Федерации, владеть и (или) пользоваться иностранными финансовыми инструментами»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Председатель Некрасовского сельского совета не вправе: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заниматься предпринимательской  деятельностью лично или через доверенных лиц, а также участвовать в управлении хозяйствующим субъектом(за исключением  жилищного, жилищно- 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порядке, совета муниципальных образований 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Республики Крым, ему не поручено участвовать в управлении этой организации;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з) статью 45 дополнить пунктом 7 следующего содержания: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 председателя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Некрасовского сельского совета не вправе: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заниматься предпринимательской  деятельностью лично или через доверенных лиц, а также участвовать в управлении хозяйствующим субъектом(за исключением  жилищного, жилищно- 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порядке, совета муниципальных образований 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Республики Крым, ему не поручено участвовать в управлении этой организации;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иная  творческая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не может </w:t>
      </w: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финансироваться исключительно за счет средств иностранных государств , междугородных и иностранных организаций, иностранных граждан и лиц  без  гражданства, если иное не предусмотрено  международным договором Российской Федерации или законодательством Российской Федерации.</w:t>
      </w:r>
    </w:p>
    <w:p w:rsidR="00D65515" w:rsidRPr="00D65515" w:rsidRDefault="00D65515" w:rsidP="00D65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входить в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 органов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попечительских советов или наблюдательных советов,  иных органов иностранных некоммерческих 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D65515" w:rsidRPr="00D65515" w:rsidRDefault="00D65515" w:rsidP="00D65515">
      <w:pPr>
        <w:spacing w:after="0" w:line="240" w:lineRule="auto"/>
        <w:ind w:left="993" w:hanging="99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D65515" w:rsidRPr="00D65515" w:rsidRDefault="00D65515" w:rsidP="00D6551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данное решение в Главное управление Министерства юстиции Российской Федерации по Республике Крым и Севастополю для проведения государственной регистрации.    </w:t>
      </w:r>
    </w:p>
    <w:p w:rsidR="00D65515" w:rsidRPr="00D65515" w:rsidRDefault="00D65515" w:rsidP="00D655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государственной регистрации обнародовать настоящее решение на информационном стенде Некрасовского сельского совета по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 :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 Крым, Советский район, </w:t>
      </w:r>
      <w:proofErr w:type="spell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с.Некрасовка</w:t>
      </w:r>
      <w:proofErr w:type="spellEnd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Советская,33. </w:t>
      </w:r>
    </w:p>
    <w:p w:rsidR="00D65515" w:rsidRPr="00D65515" w:rsidRDefault="00D65515" w:rsidP="00D655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Изменения и дополнения, внесенные в устав муниципального образования Некрасовское сельское поселение настоящим решением вступает в силу после его государственной </w:t>
      </w:r>
      <w:proofErr w:type="gramStart"/>
      <w:r w:rsidRPr="00D65515">
        <w:rPr>
          <w:rFonts w:ascii="Times New Roman" w:eastAsia="Times New Roman" w:hAnsi="Times New Roman" w:cs="Times New Roman"/>
          <w:sz w:val="28"/>
          <w:szCs w:val="20"/>
          <w:lang w:eastAsia="ru-RU"/>
        </w:rPr>
        <w:t>регистрации  и</w:t>
      </w:r>
      <w:proofErr w:type="gramEnd"/>
      <w:r w:rsidRPr="00D6551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официального обнародования.</w:t>
      </w:r>
    </w:p>
    <w:p w:rsidR="00D65515" w:rsidRPr="00D65515" w:rsidRDefault="00D65515" w:rsidP="00D655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65515" w:rsidRPr="00D65515" w:rsidRDefault="00D65515" w:rsidP="00D655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65515" w:rsidRPr="00D65515" w:rsidRDefault="00D65515" w:rsidP="00D655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65515" w:rsidRPr="00D65515" w:rsidRDefault="00D65515" w:rsidP="00D655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515" w:rsidRPr="00D65515" w:rsidRDefault="00D65515" w:rsidP="00D65515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</w:p>
    <w:p w:rsidR="00D65515" w:rsidRPr="00D65515" w:rsidRDefault="00D65515" w:rsidP="00D65515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Некрасовского сельского совета                                  </w:t>
      </w:r>
      <w:proofErr w:type="spellStart"/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>Л.А.Яковенко</w:t>
      </w:r>
      <w:proofErr w:type="spellEnd"/>
    </w:p>
    <w:p w:rsidR="00D65515" w:rsidRPr="00D65515" w:rsidRDefault="00D65515" w:rsidP="00D65515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:rsidR="00FA4048" w:rsidRDefault="00D65515" w:rsidP="00D65515">
      <w:r w:rsidRPr="00D65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</w:p>
    <w:sectPr w:rsidR="00FA4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B254E"/>
    <w:multiLevelType w:val="hybridMultilevel"/>
    <w:tmpl w:val="863299CE"/>
    <w:lvl w:ilvl="0" w:tplc="2B68A0C8">
      <w:start w:val="2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2ED"/>
    <w:rsid w:val="001028D3"/>
    <w:rsid w:val="00455AD0"/>
    <w:rsid w:val="005302ED"/>
    <w:rsid w:val="00D65515"/>
    <w:rsid w:val="00FA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DB7DC-13BD-4915-9E11-399082B8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5A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F3924F1EDFE8DC3F5E8C40CDA55145DF60A26D1D917E958CF7BB495390A5CBEA5B263FABj12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F3924F1EDFE8DC3F5E8C40CDA55145DF60A26C1B967E958CF7BB495390A5CBEA5B263CjA2A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9F3924F1EDFE8DC3F5E8C40CDA55145DF60A7691B987E958CF7BB495390A5CBEA5B263FA817F1AFj92E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F3924F1EDFE8DC3F5E8C40CDA55145DF60A26D1D917E958CF7BB495390A5CBEA5B263FAFj12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3694</Words>
  <Characters>21061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2016-12-12T09:49:00Z</cp:lastPrinted>
  <dcterms:created xsi:type="dcterms:W3CDTF">2016-12-09T05:15:00Z</dcterms:created>
  <dcterms:modified xsi:type="dcterms:W3CDTF">2016-12-12T09:49:00Z</dcterms:modified>
</cp:coreProperties>
</file>