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B01" w:rsidRPr="00B275CE" w:rsidRDefault="00510B01" w:rsidP="00510B01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298424" wp14:editId="38BF2BF3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B01" w:rsidRPr="00B275CE" w:rsidRDefault="00510B01" w:rsidP="00510B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Некрасовский сельский совет</w:t>
      </w:r>
    </w:p>
    <w:p w:rsidR="00510B01" w:rsidRPr="00B275CE" w:rsidRDefault="00510B01" w:rsidP="00510B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510B01" w:rsidRPr="00B275CE" w:rsidRDefault="004007CE" w:rsidP="00510B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bookmarkStart w:id="0" w:name="_GoBack"/>
      <w:bookmarkEnd w:id="0"/>
      <w:r w:rsidR="00510B01"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-я сессия 2-го созыва</w:t>
      </w:r>
    </w:p>
    <w:p w:rsidR="00510B01" w:rsidRPr="00B275CE" w:rsidRDefault="00510B01" w:rsidP="00510B01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510B01" w:rsidRPr="00B275CE" w:rsidTr="00D925E5">
        <w:trPr>
          <w:trHeight w:val="1"/>
        </w:trPr>
        <w:tc>
          <w:tcPr>
            <w:tcW w:w="9639" w:type="dxa"/>
            <w:hideMark/>
          </w:tcPr>
          <w:p w:rsidR="00510B01" w:rsidRPr="00B275CE" w:rsidRDefault="00510B01" w:rsidP="00D925E5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            </w:t>
            </w:r>
            <w:r w:rsidRPr="00B275C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 Е Ш Е Н И Е </w:t>
            </w:r>
          </w:p>
        </w:tc>
      </w:tr>
    </w:tbl>
    <w:p w:rsidR="00510B01" w:rsidRPr="00B275CE" w:rsidRDefault="004007CE" w:rsidP="00510B01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от 16 апреля 2024</w:t>
      </w:r>
      <w:r w:rsidR="00510B01"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510B01"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="00510B0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proofErr w:type="gramStart"/>
      <w:r w:rsidR="00510B0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№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proofErr w:type="gramEnd"/>
    </w:p>
    <w:p w:rsidR="00510B01" w:rsidRPr="00B275CE" w:rsidRDefault="00510B01" w:rsidP="00510B01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75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с. Некрасовка</w:t>
      </w:r>
    </w:p>
    <w:p w:rsidR="005E55E0" w:rsidRPr="005E55E0" w:rsidRDefault="005E55E0" w:rsidP="005E5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55E0" w:rsidRPr="005E55E0" w:rsidRDefault="005E55E0" w:rsidP="005E55E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5E55E0" w:rsidRPr="00510B01" w:rsidRDefault="005E55E0" w:rsidP="005E55E0">
      <w:pPr>
        <w:pStyle w:val="1"/>
        <w:spacing w:before="0"/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OLE_LINK32"/>
      <w:bookmarkStart w:id="2" w:name="OLE_LINK33"/>
      <w:bookmarkStart w:id="3" w:name="OLE_LINK34"/>
      <w:r w:rsidRPr="005E55E0">
        <w:rPr>
          <w:rFonts w:ascii="Times New Roman" w:eastAsia="Times New Roman" w:hAnsi="Times New Roman" w:cs="Times New Roman"/>
          <w:color w:val="auto"/>
          <w:sz w:val="24"/>
          <w:szCs w:val="24"/>
          <w:lang w:eastAsia="uk-UA"/>
        </w:rPr>
        <w:t xml:space="preserve"> </w:t>
      </w:r>
      <w:r w:rsidRPr="00510B01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uk-UA"/>
        </w:rPr>
        <w:t>О внесении изменений в решение от 29.09.2020 №3 «</w:t>
      </w:r>
      <w:bookmarkStart w:id="4" w:name="OLE_LINK10"/>
      <w:bookmarkStart w:id="5" w:name="OLE_LINK11"/>
      <w:bookmarkStart w:id="6" w:name="OLE_LINK12"/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О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б утверждении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порядк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>а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 xml:space="preserve"> определения размера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арендной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 xml:space="preserve">платы, платы за установление </w:t>
      </w:r>
      <w:proofErr w:type="gramStart"/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сервитута</w:t>
      </w: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,</w:t>
      </w:r>
      <w:proofErr w:type="gramEnd"/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в том числе публичного, платы за проведение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перераспределения земельных участков,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размера цены продажи земельных участков,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находящихся в собственности муниципального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образования Некрасовское сельское поселение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Советского</w:t>
      </w:r>
      <w:r w:rsidRPr="005E55E0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510B01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val="x-none" w:eastAsia="x-none"/>
        </w:rPr>
        <w:t>района Республики Крым”</w:t>
      </w:r>
    </w:p>
    <w:p w:rsidR="005E55E0" w:rsidRPr="005E55E0" w:rsidRDefault="005E55E0" w:rsidP="005E55E0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4"/>
    <w:bookmarkEnd w:id="5"/>
    <w:bookmarkEnd w:id="6"/>
    <w:p w:rsidR="005E55E0" w:rsidRPr="005E55E0" w:rsidRDefault="005E55E0" w:rsidP="005E55E0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55E0" w:rsidRPr="005E55E0" w:rsidRDefault="005E55E0" w:rsidP="005E55E0">
      <w:pPr>
        <w:widowControl w:val="0"/>
        <w:spacing w:after="0" w:line="243" w:lineRule="auto"/>
        <w:ind w:firstLine="710"/>
        <w:jc w:val="both"/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</w:pPr>
      <w:bookmarkStart w:id="7" w:name="OLE_LINK6"/>
      <w:bookmarkStart w:id="8" w:name="OLE_LINK7"/>
      <w:bookmarkEnd w:id="1"/>
      <w:bookmarkEnd w:id="2"/>
      <w:bookmarkEnd w:id="3"/>
      <w:r w:rsidRPr="005E55E0"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  <w:t>В соответствии с Федеральным конституционным законом от 21.03.2014г. № 6-</w:t>
      </w:r>
      <w:proofErr w:type="gramStart"/>
      <w:r w:rsidRPr="005E55E0"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  <w:t>ФКЗ  «</w:t>
      </w:r>
      <w:proofErr w:type="gramEnd"/>
      <w:r w:rsidRPr="005E55E0"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  <w:t xml:space="preserve">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 Федеральным Законом  № 131-ФЗ от 06.10.2003 г. «Об общих принципах организации местного самоуправления в Российской Федерации», Законами Республики Крым от 08.08. 2014 года № 54-ЗРК «Об основах местного самоуправления в Республике Крым», от 31.07.2014г. № 38-ЗРК «Об особенностях регулирования имущественных и земельных отношений на территории Республики Крым», </w:t>
      </w: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Совета министров Республики Крым «Об утверждении результатов государственной кадастровой оценки земельных участков, расположенных на территории Республики Крым» от 29.11.2016 года № 1498-р (с изменениями и дополнениями),</w:t>
      </w:r>
      <w:r w:rsidRPr="005E5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16.07.2009 г.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r w:rsidRPr="005E55E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E55E0">
        <w:rPr>
          <w:rFonts w:ascii="Times New Roman" w:eastAsia="Times New Roman" w:hAnsi="Times New Roman" w:cs="Arial Unicode MS"/>
          <w:color w:val="000000"/>
          <w:sz w:val="28"/>
          <w:szCs w:val="28"/>
          <w:lang w:eastAsia="ru-RU"/>
        </w:rPr>
        <w:t xml:space="preserve"> </w:t>
      </w: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Некрасовский</w:t>
      </w:r>
      <w:r w:rsidRPr="005E55E0">
        <w:rPr>
          <w:rFonts w:ascii="Times New Roman" w:eastAsia="Times New Roman" w:hAnsi="Times New Roman" w:cs="Arial Unicode MS"/>
          <w:color w:val="000000"/>
          <w:sz w:val="24"/>
          <w:szCs w:val="24"/>
          <w:lang w:eastAsia="ru-RU"/>
        </w:rPr>
        <w:t xml:space="preserve"> сельский совет</w:t>
      </w:r>
    </w:p>
    <w:bookmarkEnd w:id="7"/>
    <w:bookmarkEnd w:id="8"/>
    <w:p w:rsidR="005E55E0" w:rsidRPr="005E55E0" w:rsidRDefault="005E55E0" w:rsidP="005E55E0">
      <w:pPr>
        <w:spacing w:before="106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5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DA4E2F" w:rsidRPr="00DA4E2F" w:rsidRDefault="005E55E0" w:rsidP="00DA4E2F">
      <w:pPr>
        <w:pStyle w:val="1"/>
        <w:spacing w:before="0"/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</w:pP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5E55E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Внести изменения </w:t>
      </w:r>
      <w:r w:rsidR="00DA4E2F" w:rsidRPr="00DA4E2F">
        <w:rPr>
          <w:rFonts w:ascii="Times New Roman" w:eastAsia="Times New Roman" w:hAnsi="Times New Roman" w:cs="Times New Roman"/>
          <w:color w:val="auto"/>
          <w:sz w:val="24"/>
          <w:szCs w:val="24"/>
          <w:lang w:eastAsia="uk-UA"/>
        </w:rPr>
        <w:t>в решение от 29.09.2020 №3</w:t>
      </w:r>
      <w:r w:rsidRPr="005E55E0">
        <w:rPr>
          <w:rFonts w:ascii="Times New Roman" w:eastAsia="Times New Roman" w:hAnsi="Times New Roman" w:cs="Times New Roman"/>
          <w:color w:val="auto"/>
          <w:sz w:val="24"/>
          <w:szCs w:val="24"/>
          <w:lang w:eastAsia="uk-UA"/>
        </w:rPr>
        <w:t xml:space="preserve"> «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О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б утверждении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порядк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>а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 xml:space="preserve"> определения размера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арендной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 xml:space="preserve">платы, платы за установление </w:t>
      </w:r>
      <w:proofErr w:type="gramStart"/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сервитута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,в</w:t>
      </w:r>
      <w:proofErr w:type="gramEnd"/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 xml:space="preserve"> том числе публичного, платы за проведение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перераспределения земельных участков,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размера цены продажи земельных участков,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находящихся в собственности муниципального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образования Некрасовское сельское поселение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Советского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 xml:space="preserve"> 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>района Республики Крым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eastAsia="x-none"/>
        </w:rPr>
        <w:t>»</w:t>
      </w:r>
      <w:r w:rsidR="00DA4E2F" w:rsidRPr="00DA4E2F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  <w:lang w:val="x-none" w:eastAsia="x-none"/>
        </w:rPr>
        <w:t xml:space="preserve"> </w:t>
      </w:r>
    </w:p>
    <w:p w:rsidR="005E55E0" w:rsidRPr="005E55E0" w:rsidRDefault="005E55E0" w:rsidP="005E5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13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5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пункт 2.13</w:t>
      </w:r>
      <w:r w:rsidR="00C216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Pr="005E5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изложить в новой редакции следующего содержания:</w:t>
      </w:r>
    </w:p>
    <w:p w:rsidR="005E55E0" w:rsidRPr="005E55E0" w:rsidRDefault="005E55E0" w:rsidP="005E55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«2.13</w:t>
      </w:r>
      <w:r w:rsidR="00C216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Pr="005E5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проведение перераспределения земельных участков устанавливается на основании их кадастровой цены и рассчитывается в процентах: </w:t>
      </w:r>
    </w:p>
    <w:p w:rsidR="005E55E0" w:rsidRPr="005E55E0" w:rsidRDefault="005E55E0" w:rsidP="005E5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E13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E13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>30 процентов -в том случае, если земельный участок, за счет которого происходит перераспределение земель, не может быть сформирован в самостоятельный для соответствующего вида деятельности, предельные размеры земельных участков: -минимальные размеры земельных участков-0,03 га;</w:t>
      </w:r>
    </w:p>
    <w:p w:rsidR="005E55E0" w:rsidRPr="005E55E0" w:rsidRDefault="00C21602" w:rsidP="005E5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2.13.2 </w:t>
      </w:r>
      <w:r w:rsidR="00E13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55E0" w:rsidRPr="005E5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 процентов -в том случае, если земельный участок, за счет которого происходит перераспределение земель, может быть сформирован в самостоятельный для соответствующего вида деятельности, предельные размеры земельных участков: -максимальные размеры земельных участков-0,25 га»</w:t>
      </w:r>
    </w:p>
    <w:p w:rsidR="008C2F51" w:rsidRPr="0094707B" w:rsidRDefault="00E13470" w:rsidP="008C2F51">
      <w:pPr>
        <w:pStyle w:val="a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</w:t>
      </w:r>
      <w:r w:rsidR="008C2F51">
        <w:rPr>
          <w:sz w:val="24"/>
          <w:szCs w:val="24"/>
          <w:lang w:val="ru-RU"/>
        </w:rPr>
        <w:t>2.</w:t>
      </w:r>
      <w:r w:rsidR="008C2F51" w:rsidRPr="00043196">
        <w:rPr>
          <w:sz w:val="24"/>
          <w:szCs w:val="24"/>
          <w:lang w:val="ru-RU"/>
        </w:rPr>
        <w:t>. 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</w:t>
      </w:r>
      <w:r w:rsidR="00EC57F4">
        <w:rPr>
          <w:sz w:val="24"/>
          <w:szCs w:val="24"/>
          <w:lang w:val="ru-RU"/>
        </w:rPr>
        <w:t xml:space="preserve"> </w:t>
      </w:r>
      <w:r w:rsidR="008C2F51" w:rsidRPr="00043196">
        <w:rPr>
          <w:sz w:val="24"/>
          <w:szCs w:val="24"/>
          <w:lang w:val="ru-RU"/>
        </w:rPr>
        <w:t>Некрасовка</w:t>
      </w:r>
      <w:r w:rsidR="00C23323">
        <w:rPr>
          <w:sz w:val="24"/>
          <w:szCs w:val="24"/>
          <w:lang w:val="ru-RU"/>
        </w:rPr>
        <w:t xml:space="preserve"> </w:t>
      </w:r>
      <w:r w:rsidR="008C2F51" w:rsidRPr="00043196">
        <w:rPr>
          <w:sz w:val="24"/>
          <w:szCs w:val="24"/>
          <w:lang w:val="ru-RU"/>
        </w:rPr>
        <w:t xml:space="preserve"> </w:t>
      </w:r>
      <w:r w:rsidR="00EC57F4">
        <w:rPr>
          <w:sz w:val="24"/>
          <w:szCs w:val="24"/>
          <w:lang w:val="ru-RU"/>
        </w:rPr>
        <w:t xml:space="preserve"> </w:t>
      </w:r>
      <w:r w:rsidR="008C2F51" w:rsidRPr="00043196">
        <w:rPr>
          <w:sz w:val="24"/>
          <w:szCs w:val="24"/>
          <w:lang w:val="ru-RU"/>
        </w:rPr>
        <w:t>ул.</w:t>
      </w:r>
      <w:r w:rsidR="00EC57F4">
        <w:rPr>
          <w:sz w:val="24"/>
          <w:szCs w:val="24"/>
          <w:lang w:val="ru-RU"/>
        </w:rPr>
        <w:t xml:space="preserve"> </w:t>
      </w:r>
      <w:r w:rsidR="008C2F51" w:rsidRPr="00043196">
        <w:rPr>
          <w:sz w:val="24"/>
          <w:szCs w:val="24"/>
          <w:lang w:val="ru-RU"/>
        </w:rPr>
        <w:t>Советская, 33.</w:t>
      </w:r>
    </w:p>
    <w:p w:rsidR="008C2F51" w:rsidRDefault="008C2F51" w:rsidP="005E5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F51" w:rsidRDefault="008C2F51" w:rsidP="005E5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470" w:rsidRPr="00E13470" w:rsidRDefault="00E13470" w:rsidP="00E1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Некрасовского сельского совета – глава</w:t>
      </w:r>
    </w:p>
    <w:p w:rsidR="00E13470" w:rsidRPr="00E13470" w:rsidRDefault="00E13470" w:rsidP="00E1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Некрасовского сельского поселения</w:t>
      </w:r>
    </w:p>
    <w:p w:rsidR="00E13470" w:rsidRPr="00E13470" w:rsidRDefault="00E13470" w:rsidP="00E1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Советского района Республики Крым</w:t>
      </w: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13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Л.А. Яковенко</w:t>
      </w:r>
    </w:p>
    <w:p w:rsidR="00E13470" w:rsidRPr="00E13470" w:rsidRDefault="00E13470" w:rsidP="00E134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2F51" w:rsidRDefault="008C2F51" w:rsidP="005E5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C2F51" w:rsidSect="00C31FA2">
      <w:pgSz w:w="11905" w:h="16837"/>
      <w:pgMar w:top="567" w:right="851" w:bottom="1134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8D"/>
    <w:rsid w:val="00032E8D"/>
    <w:rsid w:val="004007CE"/>
    <w:rsid w:val="00510B01"/>
    <w:rsid w:val="005E55E0"/>
    <w:rsid w:val="007A0C71"/>
    <w:rsid w:val="00821392"/>
    <w:rsid w:val="0084676C"/>
    <w:rsid w:val="008C2F51"/>
    <w:rsid w:val="00BD75FE"/>
    <w:rsid w:val="00C21602"/>
    <w:rsid w:val="00C23323"/>
    <w:rsid w:val="00DA4E2F"/>
    <w:rsid w:val="00E13470"/>
    <w:rsid w:val="00EC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262B"/>
  <w15:chartTrackingRefBased/>
  <w15:docId w15:val="{A0DC0FCF-356C-4F60-BA16-23680F05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55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5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link w:val="a4"/>
    <w:uiPriority w:val="99"/>
    <w:qFormat/>
    <w:rsid w:val="008C2F5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link w:val="a3"/>
    <w:uiPriority w:val="99"/>
    <w:rsid w:val="008C2F51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10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0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13</cp:revision>
  <cp:lastPrinted>2024-04-02T07:10:00Z</cp:lastPrinted>
  <dcterms:created xsi:type="dcterms:W3CDTF">2024-04-02T05:47:00Z</dcterms:created>
  <dcterms:modified xsi:type="dcterms:W3CDTF">2024-05-27T10:34:00Z</dcterms:modified>
</cp:coreProperties>
</file>