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5E1" w:rsidRPr="0006703C" w:rsidRDefault="007925E1" w:rsidP="0006703C">
      <w:pPr>
        <w:jc w:val="center"/>
        <w:rPr>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crimea-biz.com/upload/iblock/043/02.gif" style="width:40.5pt;height:45pt;visibility:visible">
            <v:imagedata r:id="rId5" o:title=""/>
          </v:shape>
        </w:pict>
      </w:r>
    </w:p>
    <w:p w:rsidR="007925E1" w:rsidRPr="0006703C" w:rsidRDefault="007925E1" w:rsidP="0006703C">
      <w:pPr>
        <w:spacing w:after="0" w:line="240" w:lineRule="auto"/>
        <w:jc w:val="center"/>
        <w:rPr>
          <w:rFonts w:ascii="Times New Roman" w:hAnsi="Times New Roman"/>
          <w:b/>
          <w:sz w:val="28"/>
          <w:szCs w:val="28"/>
          <w:lang w:eastAsia="en-US"/>
        </w:rPr>
      </w:pPr>
      <w:r w:rsidRPr="0006703C">
        <w:rPr>
          <w:rFonts w:ascii="Times New Roman" w:hAnsi="Times New Roman"/>
          <w:b/>
          <w:sz w:val="28"/>
          <w:szCs w:val="28"/>
          <w:lang w:eastAsia="en-US"/>
        </w:rPr>
        <w:t>АДМИНИСТРАЦИЯ НЕКРАСОВСКОГО СЕЛЬСКО</w:t>
      </w:r>
      <w:r>
        <w:rPr>
          <w:rFonts w:ascii="Times New Roman" w:hAnsi="Times New Roman"/>
          <w:b/>
          <w:sz w:val="28"/>
          <w:szCs w:val="28"/>
          <w:lang w:eastAsia="en-US"/>
        </w:rPr>
        <w:t xml:space="preserve">ГО ПОСЕЛЕНИЯ СОВЕТСКОГО РАЙОНА </w:t>
      </w:r>
      <w:r w:rsidRPr="0006703C">
        <w:rPr>
          <w:rFonts w:ascii="Times New Roman" w:hAnsi="Times New Roman"/>
          <w:b/>
          <w:sz w:val="28"/>
          <w:szCs w:val="28"/>
          <w:lang w:eastAsia="en-US"/>
        </w:rPr>
        <w:t>РЕСПУБЛИКИ КРЫМ</w:t>
      </w:r>
    </w:p>
    <w:p w:rsidR="007925E1" w:rsidRPr="0006703C" w:rsidRDefault="007925E1" w:rsidP="0006703C">
      <w:pPr>
        <w:spacing w:after="0" w:line="240" w:lineRule="auto"/>
        <w:rPr>
          <w:rFonts w:ascii="Times New Roman" w:hAnsi="Times New Roman"/>
          <w:b/>
          <w:sz w:val="28"/>
          <w:szCs w:val="28"/>
          <w:lang w:eastAsia="en-US"/>
        </w:rPr>
      </w:pPr>
    </w:p>
    <w:tbl>
      <w:tblPr>
        <w:tblW w:w="9856" w:type="dxa"/>
        <w:tblLook w:val="00A0"/>
      </w:tblPr>
      <w:tblGrid>
        <w:gridCol w:w="5070"/>
        <w:gridCol w:w="4786"/>
      </w:tblGrid>
      <w:tr w:rsidR="007925E1" w:rsidRPr="0006703C" w:rsidTr="00944743">
        <w:tc>
          <w:tcPr>
            <w:tcW w:w="5070" w:type="dxa"/>
          </w:tcPr>
          <w:p w:rsidR="007925E1" w:rsidRPr="0006703C" w:rsidRDefault="007925E1" w:rsidP="0006703C">
            <w:pPr>
              <w:spacing w:after="0" w:line="240" w:lineRule="auto"/>
              <w:ind w:left="-142" w:right="-250"/>
              <w:jc w:val="center"/>
              <w:rPr>
                <w:rFonts w:ascii="Times New Roman" w:hAnsi="Times New Roman"/>
                <w:b/>
                <w:sz w:val="26"/>
                <w:szCs w:val="26"/>
              </w:rPr>
            </w:pPr>
            <w:r w:rsidRPr="0006703C">
              <w:rPr>
                <w:rFonts w:ascii="Times New Roman" w:hAnsi="Times New Roman"/>
                <w:b/>
                <w:sz w:val="26"/>
                <w:szCs w:val="26"/>
              </w:rPr>
              <w:t>АДМ</w:t>
            </w:r>
            <w:r w:rsidRPr="0006703C">
              <w:rPr>
                <w:rFonts w:ascii="Times New Roman" w:hAnsi="Times New Roman"/>
                <w:b/>
                <w:sz w:val="26"/>
                <w:szCs w:val="26"/>
                <w:lang w:val="uk-UA"/>
              </w:rPr>
              <w:t>І</w:t>
            </w:r>
            <w:r w:rsidRPr="0006703C">
              <w:rPr>
                <w:rFonts w:ascii="Times New Roman" w:hAnsi="Times New Roman"/>
                <w:b/>
                <w:sz w:val="26"/>
                <w:szCs w:val="26"/>
              </w:rPr>
              <w:t>Н</w:t>
            </w:r>
            <w:r w:rsidRPr="0006703C">
              <w:rPr>
                <w:rFonts w:ascii="Times New Roman" w:hAnsi="Times New Roman"/>
                <w:b/>
                <w:sz w:val="26"/>
                <w:szCs w:val="26"/>
                <w:lang w:val="uk-UA"/>
              </w:rPr>
              <w:t>І</w:t>
            </w:r>
            <w:r w:rsidRPr="0006703C">
              <w:rPr>
                <w:rFonts w:ascii="Times New Roman" w:hAnsi="Times New Roman"/>
                <w:b/>
                <w:sz w:val="26"/>
                <w:szCs w:val="26"/>
              </w:rPr>
              <w:t>СТРАЦ</w:t>
            </w:r>
            <w:r w:rsidRPr="0006703C">
              <w:rPr>
                <w:rFonts w:ascii="Times New Roman" w:hAnsi="Times New Roman"/>
                <w:b/>
                <w:sz w:val="26"/>
                <w:szCs w:val="26"/>
                <w:lang w:val="uk-UA"/>
              </w:rPr>
              <w:t>І</w:t>
            </w:r>
            <w:r w:rsidRPr="0006703C">
              <w:rPr>
                <w:rFonts w:ascii="Times New Roman" w:hAnsi="Times New Roman"/>
                <w:b/>
                <w:sz w:val="26"/>
                <w:szCs w:val="26"/>
              </w:rPr>
              <w:t>Я НЕКРАСОВСЬКОГО</w:t>
            </w:r>
          </w:p>
          <w:p w:rsidR="007925E1" w:rsidRPr="0006703C" w:rsidRDefault="007925E1" w:rsidP="0006703C">
            <w:pPr>
              <w:spacing w:after="0" w:line="240" w:lineRule="auto"/>
              <w:jc w:val="center"/>
              <w:rPr>
                <w:rFonts w:ascii="Times New Roman" w:hAnsi="Times New Roman"/>
                <w:b/>
                <w:sz w:val="26"/>
                <w:szCs w:val="26"/>
              </w:rPr>
            </w:pPr>
            <w:r w:rsidRPr="0006703C">
              <w:rPr>
                <w:rFonts w:ascii="Times New Roman" w:hAnsi="Times New Roman"/>
                <w:b/>
                <w:sz w:val="26"/>
                <w:szCs w:val="26"/>
              </w:rPr>
              <w:t>С</w:t>
            </w:r>
            <w:r w:rsidRPr="0006703C">
              <w:rPr>
                <w:rFonts w:ascii="Times New Roman" w:hAnsi="Times New Roman"/>
                <w:b/>
                <w:sz w:val="26"/>
                <w:szCs w:val="26"/>
                <w:lang w:val="uk-UA"/>
              </w:rPr>
              <w:t xml:space="preserve">ІЛЬСЬКОГО ПОСЕЛЕННЯ </w:t>
            </w:r>
            <w:r w:rsidRPr="0006703C">
              <w:rPr>
                <w:rFonts w:ascii="Times New Roman" w:hAnsi="Times New Roman"/>
                <w:b/>
                <w:sz w:val="26"/>
                <w:szCs w:val="26"/>
              </w:rPr>
              <w:t>СОВ</w:t>
            </w:r>
            <w:r w:rsidRPr="0006703C">
              <w:rPr>
                <w:rFonts w:ascii="Times New Roman" w:hAnsi="Times New Roman"/>
                <w:b/>
                <w:sz w:val="26"/>
                <w:szCs w:val="26"/>
                <w:lang w:val="uk-UA"/>
              </w:rPr>
              <w:t>ЄТСЬКОГО РАЙОНУ</w:t>
            </w:r>
          </w:p>
          <w:p w:rsidR="007925E1" w:rsidRPr="0006703C" w:rsidRDefault="007925E1" w:rsidP="0006703C">
            <w:pPr>
              <w:spacing w:after="0" w:line="240" w:lineRule="auto"/>
              <w:jc w:val="center"/>
              <w:rPr>
                <w:sz w:val="26"/>
                <w:szCs w:val="26"/>
                <w:lang w:val="uk-UA"/>
              </w:rPr>
            </w:pPr>
            <w:r w:rsidRPr="0006703C">
              <w:rPr>
                <w:rFonts w:ascii="Times New Roman" w:hAnsi="Times New Roman"/>
                <w:b/>
                <w:sz w:val="26"/>
                <w:szCs w:val="26"/>
              </w:rPr>
              <w:t>РЕСПУБЛ</w:t>
            </w:r>
            <w:r w:rsidRPr="0006703C">
              <w:rPr>
                <w:rFonts w:ascii="Times New Roman" w:hAnsi="Times New Roman"/>
                <w:b/>
                <w:sz w:val="26"/>
                <w:szCs w:val="26"/>
                <w:lang w:val="uk-UA"/>
              </w:rPr>
              <w:t>ІКИ</w:t>
            </w:r>
            <w:r w:rsidRPr="0006703C">
              <w:rPr>
                <w:rFonts w:ascii="Times New Roman" w:hAnsi="Times New Roman"/>
                <w:b/>
                <w:sz w:val="26"/>
                <w:szCs w:val="26"/>
              </w:rPr>
              <w:t xml:space="preserve"> КР</w:t>
            </w:r>
            <w:r w:rsidRPr="0006703C">
              <w:rPr>
                <w:rFonts w:ascii="Times New Roman" w:hAnsi="Times New Roman"/>
                <w:b/>
                <w:sz w:val="26"/>
                <w:szCs w:val="26"/>
                <w:lang w:val="uk-UA"/>
              </w:rPr>
              <w:t>И</w:t>
            </w:r>
            <w:r w:rsidRPr="0006703C">
              <w:rPr>
                <w:rFonts w:ascii="Times New Roman" w:hAnsi="Times New Roman"/>
                <w:b/>
                <w:sz w:val="26"/>
                <w:szCs w:val="26"/>
              </w:rPr>
              <w:t>М</w:t>
            </w:r>
          </w:p>
        </w:tc>
        <w:tc>
          <w:tcPr>
            <w:tcW w:w="4786" w:type="dxa"/>
          </w:tcPr>
          <w:p w:rsidR="007925E1" w:rsidRPr="0006703C" w:rsidRDefault="007925E1" w:rsidP="0006703C">
            <w:pPr>
              <w:spacing w:after="0" w:line="240" w:lineRule="auto"/>
              <w:ind w:left="175" w:hanging="175"/>
              <w:jc w:val="center"/>
              <w:rPr>
                <w:sz w:val="26"/>
                <w:szCs w:val="26"/>
                <w:lang w:val="uk-UA"/>
              </w:rPr>
            </w:pPr>
            <w:r w:rsidRPr="0006703C">
              <w:rPr>
                <w:rFonts w:ascii="Times New Roman" w:hAnsi="Times New Roman"/>
                <w:b/>
                <w:sz w:val="26"/>
                <w:szCs w:val="26"/>
                <w:lang w:val="uk-UA"/>
              </w:rPr>
              <w:t>КЪЫРЫМ ДЖУМХУРИЕТИ                                                СОВЕТСКИЙ БОЛЮГИ НЕКРАСОВКА КОЙ     КЪАСАБАСЫНЫНЪ ИДАРЕСИ</w:t>
            </w:r>
          </w:p>
        </w:tc>
      </w:tr>
    </w:tbl>
    <w:p w:rsidR="007925E1" w:rsidRPr="00050A38" w:rsidRDefault="007925E1" w:rsidP="0006703C">
      <w:pPr>
        <w:spacing w:after="0" w:line="240" w:lineRule="auto"/>
        <w:jc w:val="center"/>
        <w:rPr>
          <w:rFonts w:ascii="Times New Roman" w:hAnsi="Times New Roman"/>
          <w:i/>
          <w:sz w:val="28"/>
          <w:szCs w:val="28"/>
          <w:lang w:val="uk-UA" w:eastAsia="en-US"/>
        </w:rPr>
      </w:pPr>
      <w:r>
        <w:rPr>
          <w:noProof/>
        </w:rPr>
        <w:pict>
          <v:line id="Прямая соединительная линия 2" o:spid="_x0000_s1026" style="position:absolute;left:0;text-align:left;z-index:251658240;visibility:visible;mso-wrap-distance-top:-6e-5mm;mso-wrap-distance-bottom:-6e-5mm;mso-position-horizontal-relative:text;mso-position-vertical-relative:text"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qZ8WQIAAGoEAAAOAAAAZHJzL2Uyb0RvYy54bWysVNFu0zAUfUfiHyy/d2lK2nX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" o:allowincell="f" strokeweight="4.5pt">
            <v:stroke linestyle="thickThin"/>
            <w10:wrap type="square"/>
          </v:line>
        </w:pict>
      </w:r>
      <w:r w:rsidRPr="00050A38">
        <w:rPr>
          <w:rFonts w:ascii="Times New Roman" w:hAnsi="Times New Roman"/>
          <w:b/>
          <w:sz w:val="28"/>
          <w:szCs w:val="28"/>
          <w:lang w:eastAsia="en-US"/>
        </w:rPr>
        <w:t>ПОСТАНОВЛЕНИЕ</w:t>
      </w:r>
    </w:p>
    <w:p w:rsidR="007925E1" w:rsidRPr="00050A38" w:rsidRDefault="007925E1" w:rsidP="0006703C">
      <w:pPr>
        <w:spacing w:after="0" w:line="240" w:lineRule="auto"/>
        <w:rPr>
          <w:rFonts w:ascii="Times New Roman" w:hAnsi="Times New Roman"/>
          <w:b/>
          <w:sz w:val="28"/>
          <w:szCs w:val="28"/>
          <w:lang w:eastAsia="en-US"/>
        </w:rPr>
      </w:pPr>
      <w:r>
        <w:rPr>
          <w:rFonts w:ascii="Times New Roman" w:hAnsi="Times New Roman"/>
          <w:b/>
          <w:sz w:val="28"/>
          <w:szCs w:val="28"/>
          <w:lang w:eastAsia="en-US"/>
        </w:rPr>
        <w:t>от 14 ноября 2023</w:t>
      </w:r>
      <w:r w:rsidRPr="00050A38">
        <w:rPr>
          <w:rFonts w:ascii="Times New Roman" w:hAnsi="Times New Roman"/>
          <w:b/>
          <w:sz w:val="28"/>
          <w:szCs w:val="28"/>
          <w:lang w:eastAsia="en-US"/>
        </w:rPr>
        <w:t xml:space="preserve"> года       </w:t>
      </w:r>
      <w:r>
        <w:rPr>
          <w:rFonts w:ascii="Times New Roman" w:hAnsi="Times New Roman"/>
          <w:b/>
          <w:sz w:val="28"/>
          <w:szCs w:val="28"/>
          <w:lang w:eastAsia="en-US"/>
        </w:rPr>
        <w:t xml:space="preserve">                    </w:t>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t xml:space="preserve"> № 167</w:t>
      </w:r>
    </w:p>
    <w:p w:rsidR="007925E1" w:rsidRPr="00050A38" w:rsidRDefault="007925E1" w:rsidP="0006703C">
      <w:pPr>
        <w:spacing w:after="0" w:line="240" w:lineRule="auto"/>
        <w:rPr>
          <w:rFonts w:ascii="Times New Roman" w:hAnsi="Times New Roman"/>
          <w:b/>
          <w:sz w:val="28"/>
          <w:szCs w:val="28"/>
          <w:lang w:eastAsia="en-US"/>
        </w:rPr>
      </w:pPr>
      <w:r w:rsidRPr="00050A38">
        <w:rPr>
          <w:rFonts w:ascii="Times New Roman" w:hAnsi="Times New Roman"/>
          <w:b/>
          <w:sz w:val="28"/>
          <w:szCs w:val="28"/>
          <w:lang w:eastAsia="en-US"/>
        </w:rPr>
        <w:t>с. Некрасовка</w:t>
      </w:r>
    </w:p>
    <w:p w:rsidR="007925E1" w:rsidRPr="00050A38" w:rsidRDefault="007925E1" w:rsidP="0006703C">
      <w:pPr>
        <w:spacing w:after="0" w:line="240" w:lineRule="auto"/>
        <w:rPr>
          <w:rFonts w:ascii="Times New Roman" w:hAnsi="Times New Roman"/>
          <w:b/>
          <w:sz w:val="28"/>
          <w:szCs w:val="28"/>
          <w:lang w:eastAsia="en-US"/>
        </w:rPr>
      </w:pPr>
    </w:p>
    <w:p w:rsidR="007925E1" w:rsidRPr="00050A38" w:rsidRDefault="007925E1" w:rsidP="002753E9">
      <w:pPr>
        <w:shd w:val="clear" w:color="auto" w:fill="FFFFFF"/>
        <w:spacing w:after="0" w:line="240" w:lineRule="auto"/>
        <w:textAlignment w:val="baseline"/>
        <w:outlineLvl w:val="0"/>
        <w:rPr>
          <w:rFonts w:ascii="Times New Roman" w:hAnsi="Times New Roman"/>
          <w:b/>
          <w:bCs/>
          <w:color w:val="1F1E1E"/>
          <w:kern w:val="36"/>
          <w:sz w:val="28"/>
          <w:szCs w:val="28"/>
        </w:rPr>
      </w:pPr>
      <w:r w:rsidRPr="00050A38">
        <w:rPr>
          <w:rFonts w:ascii="Times New Roman" w:hAnsi="Times New Roman"/>
          <w:b/>
          <w:bCs/>
          <w:color w:val="1F1E1E"/>
          <w:kern w:val="36"/>
          <w:sz w:val="28"/>
          <w:szCs w:val="28"/>
        </w:rPr>
        <w:t xml:space="preserve">Об утверждении Положения </w:t>
      </w:r>
    </w:p>
    <w:p w:rsidR="007925E1" w:rsidRPr="00050A38" w:rsidRDefault="007925E1" w:rsidP="002753E9">
      <w:pPr>
        <w:shd w:val="clear" w:color="auto" w:fill="FFFFFF"/>
        <w:spacing w:after="0" w:line="240" w:lineRule="auto"/>
        <w:textAlignment w:val="baseline"/>
        <w:outlineLvl w:val="0"/>
        <w:rPr>
          <w:rFonts w:ascii="Times New Roman" w:hAnsi="Times New Roman"/>
          <w:b/>
          <w:bCs/>
          <w:color w:val="1F1E1E"/>
          <w:kern w:val="36"/>
          <w:sz w:val="28"/>
          <w:szCs w:val="28"/>
        </w:rPr>
      </w:pPr>
      <w:r w:rsidRPr="00050A38">
        <w:rPr>
          <w:rFonts w:ascii="Times New Roman" w:hAnsi="Times New Roman"/>
          <w:b/>
          <w:bCs/>
          <w:color w:val="1F1E1E"/>
          <w:kern w:val="36"/>
          <w:sz w:val="28"/>
          <w:szCs w:val="28"/>
        </w:rPr>
        <w:t>«</w:t>
      </w:r>
      <w:r w:rsidRPr="00050A38">
        <w:rPr>
          <w:rFonts w:ascii="Times New Roman" w:hAnsi="Times New Roman"/>
          <w:b/>
          <w:sz w:val="28"/>
          <w:szCs w:val="28"/>
        </w:rPr>
        <w:t xml:space="preserve">Об организации и осуществлении </w:t>
      </w:r>
    </w:p>
    <w:p w:rsidR="007925E1" w:rsidRPr="00050A38" w:rsidRDefault="007925E1" w:rsidP="0006703C">
      <w:pPr>
        <w:spacing w:after="0" w:line="240" w:lineRule="auto"/>
        <w:rPr>
          <w:rFonts w:ascii="Times New Roman" w:hAnsi="Times New Roman"/>
          <w:b/>
          <w:sz w:val="28"/>
          <w:szCs w:val="28"/>
        </w:rPr>
      </w:pPr>
      <w:r w:rsidRPr="00050A38">
        <w:rPr>
          <w:rFonts w:ascii="Times New Roman" w:hAnsi="Times New Roman"/>
          <w:b/>
          <w:sz w:val="28"/>
          <w:szCs w:val="28"/>
        </w:rPr>
        <w:t xml:space="preserve">первичного воинского учета граждан  </w:t>
      </w:r>
    </w:p>
    <w:p w:rsidR="007925E1" w:rsidRDefault="007925E1" w:rsidP="0006703C">
      <w:pPr>
        <w:spacing w:after="0" w:line="240" w:lineRule="auto"/>
        <w:rPr>
          <w:rFonts w:ascii="Times New Roman" w:hAnsi="Times New Roman"/>
          <w:b/>
          <w:sz w:val="28"/>
          <w:szCs w:val="28"/>
        </w:rPr>
      </w:pPr>
      <w:r w:rsidRPr="00050A38">
        <w:rPr>
          <w:rFonts w:ascii="Times New Roman" w:hAnsi="Times New Roman"/>
          <w:b/>
          <w:sz w:val="28"/>
          <w:szCs w:val="28"/>
        </w:rPr>
        <w:t>на территории Некрасовского сельского поселения</w:t>
      </w:r>
    </w:p>
    <w:p w:rsidR="007925E1" w:rsidRPr="00050A38" w:rsidRDefault="007925E1" w:rsidP="0006703C">
      <w:pPr>
        <w:spacing w:after="0" w:line="240" w:lineRule="auto"/>
        <w:rPr>
          <w:rFonts w:ascii="Times New Roman" w:hAnsi="Times New Roman"/>
          <w:b/>
          <w:sz w:val="28"/>
          <w:szCs w:val="28"/>
        </w:rPr>
      </w:pPr>
      <w:r>
        <w:rPr>
          <w:rFonts w:ascii="Times New Roman" w:hAnsi="Times New Roman"/>
          <w:b/>
          <w:sz w:val="28"/>
          <w:szCs w:val="28"/>
        </w:rPr>
        <w:t>Советского района Республики Крым</w:t>
      </w:r>
      <w:r w:rsidRPr="00050A38">
        <w:rPr>
          <w:rFonts w:ascii="Times New Roman" w:hAnsi="Times New Roman"/>
          <w:b/>
          <w:sz w:val="28"/>
          <w:szCs w:val="28"/>
        </w:rPr>
        <w:t>»</w:t>
      </w:r>
    </w:p>
    <w:p w:rsidR="007925E1" w:rsidRPr="00050A38" w:rsidRDefault="007925E1" w:rsidP="000360A1">
      <w:pPr>
        <w:spacing w:after="120" w:line="240" w:lineRule="auto"/>
        <w:rPr>
          <w:rFonts w:ascii="Times New Roman" w:hAnsi="Times New Roman"/>
          <w:b/>
          <w:sz w:val="28"/>
          <w:szCs w:val="28"/>
          <w:lang w:eastAsia="en-US"/>
        </w:rPr>
      </w:pPr>
    </w:p>
    <w:p w:rsidR="007925E1" w:rsidRPr="00050A38" w:rsidRDefault="007925E1" w:rsidP="005957A7">
      <w:pPr>
        <w:shd w:val="clear" w:color="auto" w:fill="FFFFFF"/>
        <w:spacing w:after="120" w:line="240" w:lineRule="auto"/>
        <w:ind w:firstLine="708"/>
        <w:jc w:val="both"/>
        <w:textAlignment w:val="baseline"/>
        <w:rPr>
          <w:rFonts w:ascii="Times New Roman" w:hAnsi="Times New Roman"/>
          <w:color w:val="000000"/>
          <w:sz w:val="28"/>
          <w:szCs w:val="28"/>
        </w:rPr>
      </w:pPr>
      <w:r w:rsidRPr="00F972AB">
        <w:rPr>
          <w:rFonts w:ascii="Times New Roman" w:hAnsi="Times New Roman"/>
          <w:color w:val="000000"/>
          <w:sz w:val="28"/>
          <w:szCs w:val="28"/>
        </w:rPr>
        <w:t xml:space="preserve">      В соответствии с Конституцией Российской Федерации, Федеральными законами от 31 мая 1996 года № 61-ФЗ «Об обороне», от 26 февраля 1997 года № 31 - ФЗ «О мобилизационной подготовке и мобилизации в Российской Федерации», от 28 марта 1998 года № 53-ФЗ «О воинской обязанности и военной службе», от 06.10 2003 года №131-Ф3 «Об общих принципах организации местного самоуправления в Российской Федерации» и постановлений Правительства Российской Федерации от 27 ноября </w:t>
      </w:r>
      <w:smartTag w:uri="urn:schemas-microsoft-com:office:smarttags" w:element="metricconverter">
        <w:smartTagPr>
          <w:attr w:name="ProductID" w:val="2006 г"/>
        </w:smartTagPr>
        <w:r w:rsidRPr="00F972AB">
          <w:rPr>
            <w:rFonts w:ascii="Times New Roman" w:hAnsi="Times New Roman"/>
            <w:color w:val="000000"/>
            <w:sz w:val="28"/>
            <w:szCs w:val="28"/>
          </w:rPr>
          <w:t>2006 г</w:t>
        </w:r>
      </w:smartTag>
      <w:r w:rsidRPr="00F972AB">
        <w:rPr>
          <w:rFonts w:ascii="Times New Roman" w:hAnsi="Times New Roman"/>
          <w:color w:val="000000"/>
          <w:sz w:val="28"/>
          <w:szCs w:val="28"/>
        </w:rPr>
        <w:t xml:space="preserve">. № 719 "Об утверждении Положения о воинском учете" и от 11 июля 1994г. № 821 (в редакции постановления Правительства Российской Федерации от 26 февраля </w:t>
      </w:r>
      <w:smartTag w:uri="urn:schemas-microsoft-com:office:smarttags" w:element="metricconverter">
        <w:smartTagPr>
          <w:attr w:name="ProductID" w:val="1998 г"/>
        </w:smartTagPr>
        <w:r w:rsidRPr="00F972AB">
          <w:rPr>
            <w:rFonts w:ascii="Times New Roman" w:hAnsi="Times New Roman"/>
            <w:color w:val="000000"/>
            <w:sz w:val="28"/>
            <w:szCs w:val="28"/>
          </w:rPr>
          <w:t>1998 г</w:t>
        </w:r>
      </w:smartTag>
      <w:r w:rsidRPr="00F972AB">
        <w:rPr>
          <w:rFonts w:ascii="Times New Roman" w:hAnsi="Times New Roman"/>
          <w:color w:val="000000"/>
          <w:sz w:val="28"/>
          <w:szCs w:val="28"/>
        </w:rPr>
        <w:t>. № 258) "Об утверждении Основных положений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имеющий запас, и работающих в органах государственной власти, органах местного самоуправления и организациях", администрация Некрасовского сельского поселения</w:t>
      </w:r>
      <w:r>
        <w:rPr>
          <w:rFonts w:ascii="Times New Roman" w:hAnsi="Times New Roman"/>
          <w:color w:val="000000"/>
          <w:sz w:val="28"/>
          <w:szCs w:val="28"/>
        </w:rPr>
        <w:t xml:space="preserve"> </w:t>
      </w:r>
      <w:r w:rsidRPr="00050A38">
        <w:rPr>
          <w:rFonts w:ascii="Times New Roman" w:hAnsi="Times New Roman"/>
          <w:b/>
          <w:color w:val="000000"/>
          <w:sz w:val="28"/>
          <w:szCs w:val="28"/>
        </w:rPr>
        <w:t>ПОСТАНОВЛЯЕТ:</w:t>
      </w:r>
    </w:p>
    <w:p w:rsidR="007925E1" w:rsidRPr="00050A38" w:rsidRDefault="007925E1" w:rsidP="00050A38">
      <w:pPr>
        <w:shd w:val="clear" w:color="auto" w:fill="FFFFFF"/>
        <w:spacing w:after="0" w:line="240" w:lineRule="auto"/>
        <w:ind w:firstLine="708"/>
        <w:jc w:val="both"/>
        <w:textAlignment w:val="baseline"/>
        <w:rPr>
          <w:rFonts w:ascii="Times New Roman" w:hAnsi="Times New Roman"/>
          <w:color w:val="000000"/>
          <w:sz w:val="28"/>
          <w:szCs w:val="28"/>
        </w:rPr>
      </w:pPr>
      <w:r>
        <w:rPr>
          <w:rFonts w:ascii="Times New Roman" w:hAnsi="Times New Roman"/>
          <w:color w:val="000000"/>
          <w:sz w:val="28"/>
          <w:szCs w:val="28"/>
        </w:rPr>
        <w:t xml:space="preserve">1. Утвердить Положение </w:t>
      </w:r>
      <w:r w:rsidRPr="00050A38">
        <w:rPr>
          <w:rFonts w:ascii="Times New Roman" w:hAnsi="Times New Roman"/>
          <w:color w:val="000000"/>
          <w:sz w:val="28"/>
          <w:szCs w:val="28"/>
        </w:rPr>
        <w:t>"Об организации и осуществлении первичного воинского учета на территории Некрасовского сельского поселения</w:t>
      </w:r>
      <w:r>
        <w:rPr>
          <w:rFonts w:ascii="Times New Roman" w:hAnsi="Times New Roman"/>
          <w:color w:val="000000"/>
          <w:sz w:val="28"/>
          <w:szCs w:val="28"/>
        </w:rPr>
        <w:t xml:space="preserve"> Советского района Республики Крым</w:t>
      </w:r>
      <w:r w:rsidRPr="00050A38">
        <w:rPr>
          <w:rFonts w:ascii="Times New Roman" w:hAnsi="Times New Roman"/>
          <w:color w:val="000000"/>
          <w:sz w:val="28"/>
          <w:szCs w:val="28"/>
        </w:rPr>
        <w:t>" (приложение № 1).</w:t>
      </w:r>
    </w:p>
    <w:p w:rsidR="007925E1" w:rsidRPr="00050A38" w:rsidRDefault="007925E1" w:rsidP="00A563C2">
      <w:pPr>
        <w:shd w:val="clear" w:color="auto" w:fill="FFFFFF"/>
        <w:spacing w:after="0" w:line="240" w:lineRule="auto"/>
        <w:ind w:firstLine="708"/>
        <w:textAlignment w:val="baseline"/>
        <w:rPr>
          <w:rFonts w:ascii="Times New Roman" w:hAnsi="Times New Roman"/>
          <w:color w:val="000000"/>
          <w:sz w:val="28"/>
          <w:szCs w:val="28"/>
        </w:rPr>
      </w:pPr>
      <w:r w:rsidRPr="00050A38">
        <w:rPr>
          <w:rFonts w:ascii="Times New Roman" w:hAnsi="Times New Roman"/>
          <w:color w:val="000000"/>
          <w:sz w:val="28"/>
          <w:szCs w:val="28"/>
        </w:rPr>
        <w:t>2. Ут</w:t>
      </w:r>
      <w:r>
        <w:rPr>
          <w:rFonts w:ascii="Times New Roman" w:hAnsi="Times New Roman"/>
          <w:color w:val="000000"/>
          <w:sz w:val="28"/>
          <w:szCs w:val="28"/>
        </w:rPr>
        <w:t xml:space="preserve">вердить Должностную инструкцию военно – учётного работника администрации </w:t>
      </w:r>
      <w:r w:rsidRPr="00050A38">
        <w:rPr>
          <w:rFonts w:ascii="Times New Roman" w:hAnsi="Times New Roman"/>
          <w:color w:val="000000"/>
          <w:sz w:val="28"/>
          <w:szCs w:val="28"/>
        </w:rPr>
        <w:t>Некрасовского сельского поселения</w:t>
      </w:r>
      <w:r>
        <w:rPr>
          <w:rFonts w:ascii="Times New Roman" w:hAnsi="Times New Roman"/>
          <w:color w:val="000000"/>
          <w:sz w:val="28"/>
          <w:szCs w:val="28"/>
        </w:rPr>
        <w:t xml:space="preserve"> Советского района Республики Крым</w:t>
      </w:r>
      <w:bookmarkStart w:id="0" w:name="_GoBack"/>
      <w:bookmarkEnd w:id="0"/>
      <w:r>
        <w:rPr>
          <w:rFonts w:ascii="Times New Roman" w:hAnsi="Times New Roman"/>
          <w:color w:val="000000"/>
          <w:sz w:val="28"/>
          <w:szCs w:val="28"/>
        </w:rPr>
        <w:t xml:space="preserve"> (</w:t>
      </w:r>
      <w:r w:rsidRPr="00050A38">
        <w:rPr>
          <w:rFonts w:ascii="Times New Roman" w:hAnsi="Times New Roman"/>
          <w:color w:val="000000"/>
          <w:sz w:val="28"/>
          <w:szCs w:val="28"/>
        </w:rPr>
        <w:t>приложение №2).</w:t>
      </w:r>
    </w:p>
    <w:p w:rsidR="007925E1" w:rsidRPr="00050A38" w:rsidRDefault="007925E1" w:rsidP="00050A38">
      <w:pPr>
        <w:shd w:val="clear" w:color="auto" w:fill="FFFFFF"/>
        <w:spacing w:after="0" w:line="240" w:lineRule="auto"/>
        <w:ind w:firstLine="708"/>
        <w:jc w:val="both"/>
        <w:textAlignment w:val="baseline"/>
        <w:rPr>
          <w:rFonts w:ascii="Times New Roman" w:hAnsi="Times New Roman"/>
          <w:color w:val="000000"/>
          <w:sz w:val="28"/>
          <w:szCs w:val="28"/>
        </w:rPr>
      </w:pPr>
      <w:r w:rsidRPr="00050A38">
        <w:rPr>
          <w:rFonts w:ascii="Times New Roman" w:hAnsi="Times New Roman"/>
          <w:color w:val="000000"/>
          <w:sz w:val="28"/>
          <w:szCs w:val="28"/>
        </w:rPr>
        <w:t>3.Постановление администрации Некрасовского сельского поселения Советск</w:t>
      </w:r>
      <w:r>
        <w:rPr>
          <w:rFonts w:ascii="Times New Roman" w:hAnsi="Times New Roman"/>
          <w:color w:val="000000"/>
          <w:sz w:val="28"/>
          <w:szCs w:val="28"/>
        </w:rPr>
        <w:t>ого района Республики Крым № 125 от 28.11.2022</w:t>
      </w:r>
      <w:r w:rsidRPr="00050A38">
        <w:rPr>
          <w:rFonts w:ascii="Times New Roman" w:hAnsi="Times New Roman"/>
          <w:color w:val="000000"/>
          <w:sz w:val="28"/>
          <w:szCs w:val="28"/>
        </w:rPr>
        <w:t xml:space="preserve"> года «Об утверждении Положения «Об организации и осуществлении первичного воинского учета граждан на территории Некрасовского сельского поселения» считать утратившим силу </w:t>
      </w:r>
      <w:r>
        <w:rPr>
          <w:rFonts w:ascii="Times New Roman" w:hAnsi="Times New Roman"/>
          <w:color w:val="000000"/>
          <w:sz w:val="28"/>
          <w:szCs w:val="28"/>
        </w:rPr>
        <w:t xml:space="preserve">                с 01.01.2024</w:t>
      </w:r>
      <w:r w:rsidRPr="00050A38">
        <w:rPr>
          <w:rFonts w:ascii="Times New Roman" w:hAnsi="Times New Roman"/>
          <w:color w:val="000000"/>
          <w:sz w:val="28"/>
          <w:szCs w:val="28"/>
        </w:rPr>
        <w:t xml:space="preserve"> года.</w:t>
      </w:r>
    </w:p>
    <w:p w:rsidR="007925E1" w:rsidRPr="00050A38" w:rsidRDefault="007925E1" w:rsidP="00050A38">
      <w:pPr>
        <w:pStyle w:val="ConsPlusNormal"/>
        <w:spacing w:line="240" w:lineRule="auto"/>
        <w:ind w:firstLine="708"/>
        <w:rPr>
          <w:rFonts w:ascii="Times New Roman" w:hAnsi="Times New Roman" w:cs="Times New Roman"/>
          <w:sz w:val="28"/>
          <w:szCs w:val="28"/>
        </w:rPr>
      </w:pPr>
      <w:r w:rsidRPr="00050A38">
        <w:rPr>
          <w:rFonts w:ascii="Times New Roman" w:hAnsi="Times New Roman" w:cs="Times New Roman"/>
          <w:sz w:val="28"/>
          <w:szCs w:val="28"/>
          <w:lang w:val="ru-RU"/>
        </w:rPr>
        <w:t>4.</w:t>
      </w:r>
      <w:r w:rsidRPr="00050A38">
        <w:rPr>
          <w:sz w:val="28"/>
          <w:szCs w:val="28"/>
        </w:rPr>
        <w:t xml:space="preserve"> </w:t>
      </w:r>
      <w:r w:rsidRPr="00050A38">
        <w:rPr>
          <w:rFonts w:ascii="Times New Roman" w:hAnsi="Times New Roman" w:cs="Times New Roman"/>
          <w:sz w:val="28"/>
          <w:szCs w:val="28"/>
        </w:rPr>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с.Некрасовка, ул.Советская, 33.</w:t>
      </w:r>
      <w:r w:rsidRPr="00050A38">
        <w:rPr>
          <w:rFonts w:ascii="Times New Roman" w:hAnsi="Times New Roman" w:cs="Times New Roman"/>
          <w:sz w:val="28"/>
          <w:szCs w:val="28"/>
        </w:rPr>
        <w:tab/>
      </w:r>
    </w:p>
    <w:p w:rsidR="007925E1" w:rsidRPr="00050A38" w:rsidRDefault="007925E1" w:rsidP="00050A38">
      <w:pPr>
        <w:pStyle w:val="ConsPlusNormal"/>
        <w:spacing w:line="240" w:lineRule="auto"/>
        <w:ind w:firstLine="708"/>
        <w:rPr>
          <w:rFonts w:ascii="Times New Roman" w:hAnsi="Times New Roman"/>
          <w:color w:val="000000"/>
          <w:sz w:val="28"/>
          <w:szCs w:val="28"/>
        </w:rPr>
      </w:pPr>
      <w:r w:rsidRPr="00050A38">
        <w:rPr>
          <w:rFonts w:ascii="Times New Roman" w:hAnsi="Times New Roman"/>
          <w:sz w:val="28"/>
          <w:szCs w:val="28"/>
        </w:rPr>
        <w:t xml:space="preserve"> 5</w:t>
      </w:r>
      <w:r w:rsidRPr="00050A38">
        <w:rPr>
          <w:rFonts w:ascii="Times New Roman" w:hAnsi="Times New Roman"/>
          <w:color w:val="000000"/>
          <w:sz w:val="28"/>
          <w:szCs w:val="28"/>
        </w:rPr>
        <w:t>. Настоящее постановление вступает в силу с момента его подписания.</w:t>
      </w:r>
    </w:p>
    <w:p w:rsidR="007925E1" w:rsidRPr="00050A38" w:rsidRDefault="007925E1" w:rsidP="00050A38">
      <w:pPr>
        <w:shd w:val="clear" w:color="auto" w:fill="FFFFFF"/>
        <w:spacing w:after="0" w:line="240" w:lineRule="auto"/>
        <w:ind w:firstLine="708"/>
        <w:jc w:val="both"/>
        <w:textAlignment w:val="baseline"/>
        <w:rPr>
          <w:rFonts w:ascii="Times New Roman" w:hAnsi="Times New Roman"/>
          <w:color w:val="000000"/>
          <w:sz w:val="28"/>
          <w:szCs w:val="28"/>
        </w:rPr>
      </w:pPr>
      <w:r w:rsidRPr="00050A38">
        <w:rPr>
          <w:rFonts w:ascii="Times New Roman" w:hAnsi="Times New Roman"/>
          <w:color w:val="000000"/>
          <w:sz w:val="28"/>
          <w:szCs w:val="28"/>
        </w:rPr>
        <w:t xml:space="preserve"> 6. Контроль за настоящим постановлением оставляю за собой.</w:t>
      </w:r>
    </w:p>
    <w:p w:rsidR="007925E1" w:rsidRPr="00050A38" w:rsidRDefault="007925E1" w:rsidP="00943EA9">
      <w:pPr>
        <w:pStyle w:val="NormalWeb"/>
        <w:shd w:val="clear" w:color="auto" w:fill="FFFFFF"/>
        <w:spacing w:before="0" w:beforeAutospacing="0" w:after="240" w:afterAutospacing="0" w:line="360" w:lineRule="atLeast"/>
        <w:textAlignment w:val="baseline"/>
        <w:rPr>
          <w:color w:val="444444"/>
          <w:sz w:val="28"/>
          <w:szCs w:val="28"/>
        </w:rPr>
      </w:pPr>
    </w:p>
    <w:p w:rsidR="007925E1" w:rsidRPr="000360A1" w:rsidRDefault="007925E1" w:rsidP="00DD2F2C">
      <w:pPr>
        <w:pStyle w:val="NormalWeb"/>
        <w:shd w:val="clear" w:color="auto" w:fill="FFFFFF"/>
        <w:spacing w:before="0" w:beforeAutospacing="0" w:after="0" w:afterAutospacing="0" w:line="300" w:lineRule="atLeast"/>
        <w:textAlignment w:val="baseline"/>
        <w:rPr>
          <w:b/>
          <w:bCs/>
          <w:color w:val="000000"/>
          <w:sz w:val="26"/>
          <w:szCs w:val="26"/>
          <w:bdr w:val="none" w:sz="0" w:space="0" w:color="auto" w:frame="1"/>
        </w:rPr>
      </w:pPr>
    </w:p>
    <w:p w:rsidR="007925E1" w:rsidRPr="00E11737" w:rsidRDefault="007925E1"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sidRPr="00E11737">
        <w:rPr>
          <w:b/>
          <w:bCs/>
          <w:color w:val="000000"/>
          <w:sz w:val="28"/>
          <w:szCs w:val="28"/>
          <w:bdr w:val="none" w:sz="0" w:space="0" w:color="auto" w:frame="1"/>
        </w:rPr>
        <w:t>Председатель Некрасовского сельского совета -</w:t>
      </w:r>
    </w:p>
    <w:p w:rsidR="007925E1" w:rsidRPr="00E11737" w:rsidRDefault="007925E1"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sidRPr="00E11737">
        <w:rPr>
          <w:b/>
          <w:bCs/>
          <w:color w:val="000000"/>
          <w:sz w:val="28"/>
          <w:szCs w:val="28"/>
          <w:bdr w:val="none" w:sz="0" w:space="0" w:color="auto" w:frame="1"/>
        </w:rPr>
        <w:t>глава администрации</w:t>
      </w:r>
    </w:p>
    <w:p w:rsidR="007925E1" w:rsidRPr="00E11737" w:rsidRDefault="007925E1" w:rsidP="000360A1">
      <w:pPr>
        <w:pStyle w:val="NormalWeb"/>
        <w:shd w:val="clear" w:color="auto" w:fill="FFFFFF"/>
        <w:tabs>
          <w:tab w:val="left" w:pos="7545"/>
        </w:tabs>
        <w:spacing w:before="0" w:beforeAutospacing="0" w:after="0" w:afterAutospacing="0" w:line="300" w:lineRule="atLeast"/>
        <w:textAlignment w:val="baseline"/>
        <w:rPr>
          <w:b/>
          <w:bCs/>
          <w:color w:val="000000"/>
          <w:sz w:val="28"/>
          <w:szCs w:val="28"/>
          <w:bdr w:val="none" w:sz="0" w:space="0" w:color="auto" w:frame="1"/>
        </w:rPr>
        <w:sectPr w:rsidR="007925E1" w:rsidRPr="00E11737" w:rsidSect="0068349D">
          <w:pgSz w:w="11906" w:h="16838"/>
          <w:pgMar w:top="851" w:right="851" w:bottom="851" w:left="851" w:header="709" w:footer="709" w:gutter="0"/>
          <w:cols w:space="708"/>
          <w:docGrid w:linePitch="360"/>
        </w:sectPr>
      </w:pPr>
      <w:r w:rsidRPr="00E11737">
        <w:rPr>
          <w:b/>
          <w:bCs/>
          <w:color w:val="000000"/>
          <w:sz w:val="28"/>
          <w:szCs w:val="28"/>
          <w:bdr w:val="none" w:sz="0" w:space="0" w:color="auto" w:frame="1"/>
        </w:rPr>
        <w:t>Некрасовского сельского поселения:</w:t>
      </w:r>
      <w:r w:rsidRPr="00E11737">
        <w:rPr>
          <w:b/>
          <w:bCs/>
          <w:color w:val="000000"/>
          <w:sz w:val="28"/>
          <w:szCs w:val="28"/>
          <w:bdr w:val="none" w:sz="0" w:space="0" w:color="auto" w:frame="1"/>
        </w:rPr>
        <w:tab/>
        <w:t>Л.А.Яковенко</w:t>
      </w:r>
    </w:p>
    <w:p w:rsidR="007925E1" w:rsidRDefault="007925E1"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p>
    <w:p w:rsidR="007925E1" w:rsidRPr="00943EA9" w:rsidRDefault="007925E1" w:rsidP="002753E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Приложение </w:t>
      </w:r>
      <w:r w:rsidRPr="00943EA9">
        <w:rPr>
          <w:b/>
          <w:bCs/>
          <w:szCs w:val="21"/>
          <w:bdr w:val="none" w:sz="0" w:space="0" w:color="auto" w:frame="1"/>
        </w:rPr>
        <w:t>№ 1</w:t>
      </w:r>
    </w:p>
    <w:p w:rsidR="007925E1" w:rsidRPr="00943EA9" w:rsidRDefault="007925E1" w:rsidP="002753E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к  постановлению  главы  администрации</w:t>
      </w:r>
    </w:p>
    <w:p w:rsidR="007925E1" w:rsidRPr="00943EA9" w:rsidRDefault="007925E1" w:rsidP="002753E9">
      <w:pPr>
        <w:pStyle w:val="NormalWeb"/>
        <w:shd w:val="clear" w:color="auto" w:fill="FFFFFF"/>
        <w:spacing w:before="0" w:beforeAutospacing="0" w:after="0" w:afterAutospacing="0" w:line="360" w:lineRule="atLeast"/>
        <w:jc w:val="right"/>
        <w:textAlignment w:val="baseline"/>
        <w:rPr>
          <w:b/>
          <w:bCs/>
          <w:szCs w:val="21"/>
          <w:bdr w:val="none" w:sz="0" w:space="0" w:color="auto" w:frame="1"/>
        </w:rPr>
      </w:pPr>
      <w:r w:rsidRPr="00943EA9">
        <w:rPr>
          <w:b/>
          <w:bCs/>
          <w:szCs w:val="21"/>
          <w:bdr w:val="none" w:sz="0" w:space="0" w:color="auto" w:frame="1"/>
        </w:rPr>
        <w:t xml:space="preserve"> Некрасовского сельское  поселение</w:t>
      </w:r>
    </w:p>
    <w:p w:rsidR="007925E1" w:rsidRPr="00943EA9" w:rsidRDefault="007925E1" w:rsidP="002753E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Советского района Республики Крым</w:t>
      </w: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от  14.11.2023 г.  № 167</w:t>
      </w:r>
    </w:p>
    <w:p w:rsidR="007925E1" w:rsidRDefault="007925E1"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p>
    <w:p w:rsidR="007925E1" w:rsidRPr="00BA162B" w:rsidRDefault="007925E1" w:rsidP="00867DC5">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Pr>
          <w:b/>
          <w:bCs/>
          <w:color w:val="000000"/>
          <w:sz w:val="28"/>
          <w:szCs w:val="28"/>
          <w:bdr w:val="none" w:sz="0" w:space="0" w:color="auto" w:frame="1"/>
        </w:rPr>
        <w:t xml:space="preserve">    Согласовано:                                                                    Утверждаю:                                                                                                                                                          </w:t>
      </w:r>
    </w:p>
    <w:p w:rsidR="007925E1" w:rsidRPr="00867DC5" w:rsidRDefault="007925E1" w:rsidP="00867DC5">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Pr>
          <w:b/>
          <w:bCs/>
          <w:color w:val="000000"/>
          <w:bdr w:val="none" w:sz="0" w:space="0" w:color="auto" w:frame="1"/>
        </w:rPr>
        <w:t>Врио военного</w:t>
      </w:r>
      <w:r w:rsidRPr="005838E7">
        <w:rPr>
          <w:b/>
          <w:bCs/>
          <w:color w:val="000000"/>
          <w:bdr w:val="none" w:sz="0" w:space="0" w:color="auto" w:frame="1"/>
        </w:rPr>
        <w:t xml:space="preserve"> комиссар</w:t>
      </w:r>
      <w:r>
        <w:rPr>
          <w:b/>
          <w:bCs/>
          <w:color w:val="000000"/>
          <w:bdr w:val="none" w:sz="0" w:space="0" w:color="auto" w:frame="1"/>
        </w:rPr>
        <w:t>а  Нижнегорского                                   Глава администрации</w:t>
      </w:r>
    </w:p>
    <w:p w:rsidR="007925E1" w:rsidRDefault="007925E1" w:rsidP="0057533B">
      <w:pPr>
        <w:pStyle w:val="NormalWeb"/>
        <w:shd w:val="clear" w:color="auto" w:fill="FFFFFF"/>
        <w:tabs>
          <w:tab w:val="left" w:pos="8475"/>
        </w:tabs>
        <w:spacing w:before="0" w:beforeAutospacing="0" w:after="0" w:afterAutospacing="0"/>
        <w:jc w:val="both"/>
        <w:textAlignment w:val="baseline"/>
        <w:rPr>
          <w:b/>
          <w:bCs/>
          <w:color w:val="000000"/>
          <w:bdr w:val="none" w:sz="0" w:space="0" w:color="auto" w:frame="1"/>
        </w:rPr>
      </w:pPr>
      <w:r>
        <w:rPr>
          <w:b/>
          <w:bCs/>
          <w:color w:val="000000"/>
          <w:bdr w:val="none" w:sz="0" w:space="0" w:color="auto" w:frame="1"/>
        </w:rPr>
        <w:t xml:space="preserve"> и Советского районов Республики Крым                      Некрасовского сельского поселения                               </w:t>
      </w:r>
    </w:p>
    <w:p w:rsidR="007925E1" w:rsidRDefault="007925E1" w:rsidP="00F70187">
      <w:pPr>
        <w:pStyle w:val="NormalWeb"/>
        <w:shd w:val="clear" w:color="auto" w:fill="FFFFFF"/>
        <w:tabs>
          <w:tab w:val="left" w:pos="8475"/>
        </w:tabs>
        <w:spacing w:before="0" w:beforeAutospacing="0" w:after="0" w:afterAutospacing="0"/>
        <w:textAlignment w:val="baseline"/>
        <w:rPr>
          <w:b/>
          <w:bCs/>
          <w:color w:val="000000"/>
          <w:bdr w:val="none" w:sz="0" w:space="0" w:color="auto" w:frame="1"/>
        </w:rPr>
      </w:pPr>
      <w:r>
        <w:rPr>
          <w:b/>
          <w:bCs/>
          <w:color w:val="000000"/>
          <w:bdr w:val="none" w:sz="0" w:space="0" w:color="auto" w:frame="1"/>
        </w:rPr>
        <w:t xml:space="preserve">                                                                                                                                         </w:t>
      </w:r>
    </w:p>
    <w:p w:rsidR="007925E1" w:rsidRPr="00175851" w:rsidRDefault="007925E1" w:rsidP="00175851">
      <w:pPr>
        <w:pStyle w:val="NormalWeb"/>
        <w:shd w:val="clear" w:color="auto" w:fill="FFFFFF"/>
        <w:tabs>
          <w:tab w:val="left" w:pos="8475"/>
        </w:tabs>
        <w:spacing w:before="0" w:beforeAutospacing="0" w:after="0" w:afterAutospacing="0"/>
        <w:textAlignment w:val="baseline"/>
        <w:rPr>
          <w:b/>
          <w:bCs/>
          <w:color w:val="000000"/>
          <w:bdr w:val="none" w:sz="0" w:space="0" w:color="auto" w:frame="1"/>
        </w:rPr>
      </w:pPr>
      <w:r>
        <w:rPr>
          <w:b/>
          <w:bCs/>
          <w:color w:val="000000"/>
          <w:bdr w:val="none" w:sz="0" w:space="0" w:color="auto" w:frame="1"/>
        </w:rPr>
        <w:t xml:space="preserve">                            А.А.Канапиев                                                                      Л.А.Яковенко                                                            </w:t>
      </w:r>
      <w:r w:rsidRPr="005838E7">
        <w:rPr>
          <w:b/>
          <w:bCs/>
          <w:color w:val="000000"/>
          <w:bdr w:val="none" w:sz="0" w:space="0" w:color="auto" w:frame="1"/>
        </w:rPr>
        <w:t xml:space="preserve">   </w:t>
      </w:r>
      <w:r>
        <w:rPr>
          <w:b/>
          <w:bCs/>
          <w:color w:val="000000"/>
          <w:bdr w:val="none" w:sz="0" w:space="0" w:color="auto" w:frame="1"/>
        </w:rPr>
        <w:t xml:space="preserve">                                                                          </w:t>
      </w:r>
      <w:r w:rsidRPr="00175851">
        <w:rPr>
          <w:b/>
          <w:bCs/>
          <w:color w:val="000000"/>
          <w:sz w:val="28"/>
          <w:szCs w:val="28"/>
          <w:bdr w:val="none" w:sz="0" w:space="0" w:color="auto" w:frame="1"/>
        </w:rPr>
        <w:t xml:space="preserve">  </w:t>
      </w:r>
    </w:p>
    <w:p w:rsidR="007925E1" w:rsidRPr="00175851" w:rsidRDefault="007925E1" w:rsidP="00175851">
      <w:pPr>
        <w:pStyle w:val="NormalWeb"/>
        <w:shd w:val="clear" w:color="auto" w:fill="FFFFFF"/>
        <w:spacing w:before="0" w:beforeAutospacing="0" w:after="0" w:afterAutospacing="0"/>
        <w:textAlignment w:val="baseline"/>
        <w:rPr>
          <w:b/>
          <w:bCs/>
          <w:color w:val="000000"/>
          <w:sz w:val="28"/>
          <w:szCs w:val="28"/>
          <w:bdr w:val="none" w:sz="0" w:space="0" w:color="auto" w:frame="1"/>
        </w:rPr>
      </w:pPr>
      <w:r>
        <w:rPr>
          <w:b/>
          <w:bCs/>
          <w:color w:val="000000"/>
          <w:sz w:val="28"/>
          <w:szCs w:val="28"/>
          <w:bdr w:val="none" w:sz="0" w:space="0" w:color="auto" w:frame="1"/>
        </w:rPr>
        <w:t>«____»___________2023г.                                         «___» __________2023г.</w:t>
      </w:r>
      <w:r w:rsidRPr="00175851">
        <w:rPr>
          <w:b/>
          <w:bCs/>
          <w:color w:val="000000"/>
          <w:sz w:val="28"/>
          <w:szCs w:val="28"/>
          <w:bdr w:val="none" w:sz="0" w:space="0" w:color="auto" w:frame="1"/>
        </w:rPr>
        <w:t xml:space="preserve">                                                                 </w:t>
      </w:r>
    </w:p>
    <w:p w:rsidR="007925E1" w:rsidRDefault="007925E1"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p>
    <w:p w:rsidR="007925E1" w:rsidRDefault="007925E1"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p>
    <w:p w:rsidR="007925E1" w:rsidRPr="000D4686" w:rsidRDefault="007925E1"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r w:rsidRPr="00DD2F2C">
        <w:rPr>
          <w:b/>
          <w:bCs/>
          <w:color w:val="000000"/>
          <w:sz w:val="28"/>
          <w:szCs w:val="28"/>
          <w:bdr w:val="none" w:sz="0" w:space="0" w:color="auto" w:frame="1"/>
        </w:rPr>
        <w:t>ПОЛОЖЕНИЕ</w:t>
      </w:r>
    </w:p>
    <w:p w:rsidR="007925E1" w:rsidRPr="00DD2F2C" w:rsidRDefault="007925E1" w:rsidP="00FB434A">
      <w:pPr>
        <w:pStyle w:val="NormalWeb"/>
        <w:shd w:val="clear" w:color="auto" w:fill="FFFFFF"/>
        <w:spacing w:before="0" w:beforeAutospacing="0" w:after="0" w:afterAutospacing="0" w:line="300" w:lineRule="atLeast"/>
        <w:jc w:val="center"/>
        <w:textAlignment w:val="baseline"/>
        <w:rPr>
          <w:b/>
          <w:color w:val="000000"/>
          <w:sz w:val="28"/>
          <w:szCs w:val="28"/>
        </w:rPr>
      </w:pPr>
      <w:r w:rsidRPr="00DD2F2C">
        <w:rPr>
          <w:b/>
          <w:color w:val="000000"/>
          <w:sz w:val="28"/>
          <w:szCs w:val="28"/>
        </w:rPr>
        <w:t>об организации и осуществлении первичного воинского учёта граждан</w:t>
      </w:r>
    </w:p>
    <w:p w:rsidR="007925E1" w:rsidRDefault="007925E1" w:rsidP="00FB434A">
      <w:pPr>
        <w:pStyle w:val="NormalWeb"/>
        <w:shd w:val="clear" w:color="auto" w:fill="FFFFFF"/>
        <w:spacing w:before="0" w:beforeAutospacing="0" w:after="0" w:afterAutospacing="0" w:line="300" w:lineRule="atLeast"/>
        <w:jc w:val="center"/>
        <w:textAlignment w:val="baseline"/>
        <w:rPr>
          <w:b/>
          <w:color w:val="000000"/>
          <w:sz w:val="28"/>
          <w:szCs w:val="28"/>
        </w:rPr>
      </w:pPr>
      <w:r w:rsidRPr="00DD2F2C">
        <w:rPr>
          <w:b/>
          <w:color w:val="000000"/>
          <w:sz w:val="28"/>
          <w:szCs w:val="28"/>
        </w:rPr>
        <w:t>на территори</w:t>
      </w:r>
      <w:r>
        <w:rPr>
          <w:b/>
          <w:color w:val="000000"/>
          <w:sz w:val="28"/>
          <w:szCs w:val="28"/>
        </w:rPr>
        <w:t>и Некрасовского сельского поселения Советского района Республики Крым</w:t>
      </w:r>
    </w:p>
    <w:p w:rsidR="007925E1" w:rsidRPr="00DD2F2C" w:rsidRDefault="007925E1" w:rsidP="00FB434A">
      <w:pPr>
        <w:pStyle w:val="NormalWeb"/>
        <w:shd w:val="clear" w:color="auto" w:fill="FFFFFF"/>
        <w:spacing w:before="0" w:beforeAutospacing="0" w:after="0" w:afterAutospacing="0" w:line="300" w:lineRule="atLeast"/>
        <w:jc w:val="both"/>
        <w:textAlignment w:val="baseline"/>
        <w:rPr>
          <w:color w:val="000000"/>
          <w:sz w:val="28"/>
          <w:szCs w:val="28"/>
        </w:rPr>
      </w:pPr>
    </w:p>
    <w:p w:rsidR="007925E1" w:rsidRPr="00DD2F2C" w:rsidRDefault="007925E1" w:rsidP="00050A38">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w:t>
      </w:r>
      <w:r w:rsidRPr="00DD2F2C">
        <w:rPr>
          <w:rStyle w:val="apple-converted-space"/>
          <w:b/>
          <w:bCs/>
          <w:color w:val="000000"/>
          <w:sz w:val="28"/>
          <w:szCs w:val="28"/>
          <w:bdr w:val="none" w:sz="0" w:space="0" w:color="auto" w:frame="1"/>
        </w:rPr>
        <w:t> </w:t>
      </w:r>
      <w:r w:rsidRPr="00DD2F2C">
        <w:rPr>
          <w:b/>
          <w:bCs/>
          <w:color w:val="000000"/>
          <w:sz w:val="28"/>
          <w:szCs w:val="28"/>
          <w:bdr w:val="none" w:sz="0" w:space="0" w:color="auto" w:frame="1"/>
        </w:rPr>
        <w:t>ОБЩИЕ ПОЛОЖЕНИЯ</w:t>
      </w: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Для правил</w:t>
      </w:r>
      <w:r>
        <w:rPr>
          <w:color w:val="000000"/>
          <w:sz w:val="28"/>
          <w:szCs w:val="28"/>
        </w:rPr>
        <w:t>ьной организации и осуществления</w:t>
      </w:r>
      <w:r w:rsidRPr="00DD2F2C">
        <w:rPr>
          <w:color w:val="000000"/>
          <w:sz w:val="28"/>
          <w:szCs w:val="28"/>
        </w:rPr>
        <w:t xml:space="preserve"> первичного воинского учёта граждан на территории Некрасовского сельского совет</w:t>
      </w:r>
      <w:r>
        <w:rPr>
          <w:color w:val="000000"/>
          <w:sz w:val="28"/>
          <w:szCs w:val="28"/>
        </w:rPr>
        <w:t>а инспектор военно-учётного стола</w:t>
      </w:r>
      <w:r w:rsidRPr="00DD2F2C">
        <w:rPr>
          <w:color w:val="000000"/>
          <w:sz w:val="28"/>
          <w:szCs w:val="28"/>
        </w:rPr>
        <w:t xml:space="preserve"> в своей работе руководствуется Конституцией Российской Федерации, федеральными законами Российской Федерации от 31 мая </w:t>
      </w:r>
      <w:smartTag w:uri="urn:schemas-microsoft-com:office:smarttags" w:element="metricconverter">
        <w:smartTagPr>
          <w:attr w:name="ProductID" w:val="1996 г"/>
        </w:smartTagPr>
        <w:r w:rsidRPr="00DD2F2C">
          <w:rPr>
            <w:color w:val="000000"/>
            <w:sz w:val="28"/>
            <w:szCs w:val="28"/>
          </w:rPr>
          <w:t>1996 г</w:t>
        </w:r>
      </w:smartTag>
      <w:r w:rsidRPr="00DD2F2C">
        <w:rPr>
          <w:color w:val="000000"/>
          <w:sz w:val="28"/>
          <w:szCs w:val="28"/>
        </w:rPr>
        <w:t xml:space="preserve">. </w:t>
      </w:r>
      <w:r>
        <w:rPr>
          <w:color w:val="000000"/>
          <w:sz w:val="28"/>
          <w:szCs w:val="28"/>
        </w:rPr>
        <w:t xml:space="preserve">   </w:t>
      </w:r>
      <w:r w:rsidRPr="00DD2F2C">
        <w:rPr>
          <w:color w:val="000000"/>
          <w:sz w:val="28"/>
          <w:szCs w:val="28"/>
        </w:rPr>
        <w:t xml:space="preserve">N 61-ФЗ "Об обороне" (с изменениями от 30 декабря </w:t>
      </w:r>
      <w:smartTag w:uri="urn:schemas-microsoft-com:office:smarttags" w:element="metricconverter">
        <w:smartTagPr>
          <w:attr w:name="ProductID" w:val="1999 г"/>
        </w:smartTagPr>
        <w:r w:rsidRPr="00DD2F2C">
          <w:rPr>
            <w:color w:val="000000"/>
            <w:sz w:val="28"/>
            <w:szCs w:val="28"/>
          </w:rPr>
          <w:t>1999 г</w:t>
        </w:r>
      </w:smartTag>
      <w:r w:rsidRPr="00DD2F2C">
        <w:rPr>
          <w:color w:val="000000"/>
          <w:sz w:val="28"/>
          <w:szCs w:val="28"/>
        </w:rPr>
        <w:t xml:space="preserve">., 30 июня, 11 ноября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29 июня, 22 августа, 29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7 марта, 4 апреля, 26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3, 6 июля, 4 декабря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от 26 февраля </w:t>
      </w:r>
      <w:smartTag w:uri="urn:schemas-microsoft-com:office:smarttags" w:element="metricconverter">
        <w:smartTagPr>
          <w:attr w:name="ProductID" w:val="1997 г"/>
        </w:smartTagPr>
        <w:r w:rsidRPr="00DD2F2C">
          <w:rPr>
            <w:color w:val="000000"/>
            <w:sz w:val="28"/>
            <w:szCs w:val="28"/>
          </w:rPr>
          <w:t>1997 г</w:t>
        </w:r>
      </w:smartTag>
      <w:r w:rsidRPr="00DD2F2C">
        <w:rPr>
          <w:color w:val="000000"/>
          <w:sz w:val="28"/>
          <w:szCs w:val="28"/>
        </w:rPr>
        <w:t>. N 31-ФЗ "О мобилизационной подготовке и мобилизации в</w:t>
      </w:r>
      <w:r>
        <w:rPr>
          <w:color w:val="000000"/>
          <w:sz w:val="28"/>
          <w:szCs w:val="28"/>
        </w:rPr>
        <w:t xml:space="preserve"> Российской Федерации </w:t>
      </w:r>
      <w:r w:rsidRPr="00DD2F2C">
        <w:rPr>
          <w:color w:val="000000"/>
          <w:sz w:val="28"/>
          <w:szCs w:val="28"/>
        </w:rPr>
        <w:t xml:space="preserve">(с изменениями от 16 июля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5 августа </w:t>
      </w:r>
      <w:smartTag w:uri="urn:schemas-microsoft-com:office:smarttags" w:element="metricconverter">
        <w:smartTagPr>
          <w:attr w:name="ProductID" w:val="2000 г"/>
        </w:smartTagPr>
        <w:r w:rsidRPr="00DD2F2C">
          <w:rPr>
            <w:color w:val="000000"/>
            <w:sz w:val="28"/>
            <w:szCs w:val="28"/>
          </w:rPr>
          <w:t>2000 г</w:t>
        </w:r>
      </w:smartTag>
      <w:r w:rsidRPr="00DD2F2C">
        <w:rPr>
          <w:color w:val="000000"/>
          <w:sz w:val="28"/>
          <w:szCs w:val="28"/>
        </w:rPr>
        <w:t xml:space="preserve">., 30 декабря </w:t>
      </w:r>
      <w:smartTag w:uri="urn:schemas-microsoft-com:office:smarttags" w:element="metricconverter">
        <w:smartTagPr>
          <w:attr w:name="ProductID" w:val="2001 г"/>
        </w:smartTagPr>
        <w:r w:rsidRPr="00DD2F2C">
          <w:rPr>
            <w:color w:val="000000"/>
            <w:sz w:val="28"/>
            <w:szCs w:val="28"/>
          </w:rPr>
          <w:t>2001 г</w:t>
        </w:r>
      </w:smartTag>
      <w:r w:rsidRPr="00DD2F2C">
        <w:rPr>
          <w:color w:val="000000"/>
          <w:sz w:val="28"/>
          <w:szCs w:val="28"/>
        </w:rPr>
        <w:t xml:space="preserve">., 21 марта, 24 декабря </w:t>
      </w:r>
      <w:smartTag w:uri="urn:schemas-microsoft-com:office:smarttags" w:element="metricconverter">
        <w:smartTagPr>
          <w:attr w:name="ProductID" w:val="2002 г"/>
        </w:smartTagPr>
        <w:r w:rsidRPr="00DD2F2C">
          <w:rPr>
            <w:color w:val="000000"/>
            <w:sz w:val="28"/>
            <w:szCs w:val="28"/>
          </w:rPr>
          <w:t>2002 г</w:t>
        </w:r>
      </w:smartTag>
      <w:r w:rsidRPr="00DD2F2C">
        <w:rPr>
          <w:color w:val="000000"/>
          <w:sz w:val="28"/>
          <w:szCs w:val="28"/>
        </w:rPr>
        <w:t xml:space="preserve">., 23 декабря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22 августа, 29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31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2 февраля, 25 октября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от 28 марта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N 53-ФЗ "О воинской обязанности и военной службе" (с изменениями от 21 июля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7 августа, 7 ноября </w:t>
      </w:r>
      <w:smartTag w:uri="urn:schemas-microsoft-com:office:smarttags" w:element="metricconverter">
        <w:smartTagPr>
          <w:attr w:name="ProductID" w:val="2000 г"/>
        </w:smartTagPr>
        <w:r w:rsidRPr="00DD2F2C">
          <w:rPr>
            <w:color w:val="000000"/>
            <w:sz w:val="28"/>
            <w:szCs w:val="28"/>
          </w:rPr>
          <w:t>2000 г</w:t>
        </w:r>
      </w:smartTag>
      <w:r w:rsidRPr="00DD2F2C">
        <w:rPr>
          <w:color w:val="000000"/>
          <w:sz w:val="28"/>
          <w:szCs w:val="28"/>
        </w:rPr>
        <w:t xml:space="preserve">., 12 февраля, 19 июля </w:t>
      </w:r>
      <w:smartTag w:uri="urn:schemas-microsoft-com:office:smarttags" w:element="metricconverter">
        <w:smartTagPr>
          <w:attr w:name="ProductID" w:val="2001 г"/>
        </w:smartTagPr>
        <w:r w:rsidRPr="00DD2F2C">
          <w:rPr>
            <w:color w:val="000000"/>
            <w:sz w:val="28"/>
            <w:szCs w:val="28"/>
          </w:rPr>
          <w:t>2001 г</w:t>
        </w:r>
      </w:smartTag>
      <w:r w:rsidRPr="00DD2F2C">
        <w:rPr>
          <w:color w:val="000000"/>
          <w:sz w:val="28"/>
          <w:szCs w:val="28"/>
        </w:rPr>
        <w:t xml:space="preserve">., 13 февраля, 21 мая, 28 июня, 25 июля, 30 декабря </w:t>
      </w:r>
      <w:smartTag w:uri="urn:schemas-microsoft-com:office:smarttags" w:element="metricconverter">
        <w:smartTagPr>
          <w:attr w:name="ProductID" w:val="2002 г"/>
        </w:smartTagPr>
        <w:r w:rsidRPr="00DD2F2C">
          <w:rPr>
            <w:color w:val="000000"/>
            <w:sz w:val="28"/>
            <w:szCs w:val="28"/>
          </w:rPr>
          <w:t>2002 г</w:t>
        </w:r>
      </w:smartTag>
      <w:r w:rsidRPr="00DD2F2C">
        <w:rPr>
          <w:color w:val="000000"/>
          <w:sz w:val="28"/>
          <w:szCs w:val="28"/>
        </w:rPr>
        <w:t xml:space="preserve">., 22 февраля, 30 июня, 11 ноября, 23 декабря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22 февраля, 22, 26 апреля, 19, 29 июня, 22 августа, 1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7 марта, 1 апреля, 30 июня, 15, 21 июля, 30 сентября, 17 октября, 2, 31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11 марта, 4 мая, 3, 6 июля, 2, 25 октября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6 января </w:t>
      </w:r>
      <w:smartTag w:uri="urn:schemas-microsoft-com:office:smarttags" w:element="metricconverter">
        <w:smartTagPr>
          <w:attr w:name="ProductID" w:val="2007 г"/>
        </w:smartTagPr>
        <w:r w:rsidRPr="00DD2F2C">
          <w:rPr>
            <w:color w:val="000000"/>
            <w:sz w:val="28"/>
            <w:szCs w:val="28"/>
          </w:rPr>
          <w:t>2007 г</w:t>
        </w:r>
      </w:smartTag>
      <w:r w:rsidRPr="00DD2F2C">
        <w:rPr>
          <w:color w:val="000000"/>
          <w:sz w:val="28"/>
          <w:szCs w:val="28"/>
        </w:rPr>
        <w:t xml:space="preserve">.), «Положение о воинском учёте», утверждённым Постановлением Правительства Российской Федерации от 27. 11.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№719, от 31.12.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№199-ФЗ «О внесении изменений в отдельные законодательные акты Российской Федерации в связи с </w:t>
      </w: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совершенствованием разграничения полномочий», Инструкцией по бронированию на период мобилизации и на военное время граждан Российской Федерации, пребывающих в запасе Вооружённых Сил Российской Федерации, Федеральных органах исполнительной власти, имеющих запас и работающих в органах государственной власти, органах местного самоуправления и организациях, иными нормативными правовыми актами органа местного самоуправления, а также настоящим Положением.</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F972AB">
        <w:rPr>
          <w:color w:val="171717"/>
          <w:sz w:val="28"/>
          <w:szCs w:val="28"/>
        </w:rPr>
        <w:t>Все неурегулированные Положением вопросы разрешаются в соответствии с федеральным законодательством, Постановлением</w:t>
      </w:r>
      <w:r w:rsidRPr="00F972AB">
        <w:rPr>
          <w:color w:val="171717"/>
          <w:sz w:val="28"/>
          <w:szCs w:val="28"/>
          <w:shd w:val="clear" w:color="auto" w:fill="FFFFFF"/>
        </w:rPr>
        <w:t xml:space="preserve"> Правительства Росси</w:t>
      </w:r>
      <w:r>
        <w:rPr>
          <w:color w:val="171717"/>
          <w:sz w:val="28"/>
          <w:szCs w:val="28"/>
          <w:shd w:val="clear" w:color="auto" w:fill="FFFFFF"/>
        </w:rPr>
        <w:t>йской Федерации от 27.11.2006 №</w:t>
      </w:r>
      <w:r w:rsidRPr="00F972AB">
        <w:rPr>
          <w:color w:val="171717"/>
          <w:sz w:val="28"/>
          <w:szCs w:val="28"/>
          <w:shd w:val="clear" w:color="auto" w:fill="FFFFFF"/>
        </w:rPr>
        <w:t>719</w:t>
      </w:r>
      <w:r>
        <w:rPr>
          <w:color w:val="171717"/>
          <w:sz w:val="28"/>
          <w:szCs w:val="28"/>
          <w:shd w:val="clear" w:color="auto" w:fill="FFFFFF"/>
        </w:rPr>
        <w:t xml:space="preserve"> (ред. От 14.10.2021г.) «Об утверждении Положения о воинском учёте».</w:t>
      </w:r>
    </w:p>
    <w:p w:rsidR="007925E1" w:rsidRPr="00DD2F2C" w:rsidRDefault="007925E1"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Воинский учёт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w:t>
      </w:r>
    </w:p>
    <w:p w:rsidR="007925E1" w:rsidRPr="00F972AB" w:rsidRDefault="007925E1" w:rsidP="000D4686">
      <w:pPr>
        <w:pStyle w:val="NormalWeb"/>
        <w:shd w:val="clear" w:color="auto" w:fill="FFFFFF"/>
        <w:spacing w:before="0" w:beforeAutospacing="0" w:after="0" w:afterAutospacing="0" w:line="276" w:lineRule="auto"/>
        <w:ind w:firstLine="709"/>
        <w:jc w:val="both"/>
        <w:textAlignment w:val="baseline"/>
        <w:rPr>
          <w:bCs/>
          <w:color w:val="000000"/>
          <w:sz w:val="28"/>
          <w:szCs w:val="28"/>
          <w:bdr w:val="none" w:sz="0" w:space="0" w:color="auto" w:frame="1"/>
        </w:rPr>
      </w:pPr>
      <w:r w:rsidRPr="00F972AB">
        <w:rPr>
          <w:bCs/>
          <w:color w:val="000000"/>
          <w:sz w:val="28"/>
          <w:szCs w:val="28"/>
          <w:bdr w:val="none" w:sz="0" w:space="0" w:color="auto" w:frame="1"/>
        </w:rPr>
        <w:t>Основной целью воинского учёта является обеспечение полного и качественного укомплектования призывными людскими ресурсами Вооружённых Сил РФ, других войск, воинских формирований и органов в мирное время, а также обеспечение в периоды мобилизации, военного положения и в военное время.</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F972AB" w:rsidRDefault="007925E1" w:rsidP="00F972AB">
      <w:pPr>
        <w:pStyle w:val="NormalWeb"/>
        <w:shd w:val="clear" w:color="auto" w:fill="FFFFFF"/>
        <w:spacing w:before="0" w:beforeAutospacing="0" w:after="0" w:afterAutospacing="0" w:line="276" w:lineRule="auto"/>
        <w:ind w:firstLine="709"/>
        <w:jc w:val="center"/>
        <w:textAlignment w:val="baseline"/>
        <w:rPr>
          <w:b/>
          <w:color w:val="000000"/>
          <w:sz w:val="28"/>
          <w:szCs w:val="28"/>
        </w:rPr>
      </w:pPr>
      <w:r w:rsidRPr="00F972AB">
        <w:rPr>
          <w:b/>
          <w:color w:val="000000"/>
          <w:sz w:val="28"/>
          <w:szCs w:val="28"/>
        </w:rPr>
        <w:t>Основными</w:t>
      </w:r>
      <w:r w:rsidRPr="00F972AB">
        <w:rPr>
          <w:rStyle w:val="apple-converted-space"/>
          <w:b/>
          <w:color w:val="000000"/>
          <w:sz w:val="28"/>
          <w:szCs w:val="28"/>
        </w:rPr>
        <w:t> </w:t>
      </w:r>
      <w:r w:rsidRPr="00F972AB">
        <w:rPr>
          <w:b/>
          <w:bCs/>
          <w:color w:val="000000"/>
          <w:sz w:val="28"/>
          <w:szCs w:val="28"/>
          <w:bdr w:val="none" w:sz="0" w:space="0" w:color="auto" w:frame="1"/>
        </w:rPr>
        <w:t>задачами</w:t>
      </w:r>
      <w:r w:rsidRPr="00F972AB">
        <w:rPr>
          <w:rStyle w:val="apple-converted-space"/>
          <w:b/>
          <w:color w:val="000000"/>
          <w:sz w:val="28"/>
          <w:szCs w:val="28"/>
        </w:rPr>
        <w:t> </w:t>
      </w:r>
      <w:r w:rsidRPr="00F972AB">
        <w:rPr>
          <w:b/>
          <w:color w:val="000000"/>
          <w:sz w:val="28"/>
          <w:szCs w:val="28"/>
        </w:rPr>
        <w:t>воинского учёта являются:</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Обеспечение исполнения гражданами воинской обязанности, установленной законодательством РФ.</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2. </w:t>
      </w:r>
      <w:r w:rsidRPr="00DD2F2C">
        <w:rPr>
          <w:color w:val="000000"/>
          <w:sz w:val="28"/>
          <w:szCs w:val="28"/>
        </w:rPr>
        <w:t>Документальное оформление сведений воинского учёта о гражданах, состоящих на воинском учёте.</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Основным</w:t>
      </w:r>
      <w:r w:rsidRPr="00DD2F2C">
        <w:rPr>
          <w:rStyle w:val="apple-converted-space"/>
          <w:color w:val="000000"/>
          <w:sz w:val="28"/>
          <w:szCs w:val="28"/>
        </w:rPr>
        <w:t> </w:t>
      </w:r>
      <w:r w:rsidRPr="00050A38">
        <w:rPr>
          <w:bCs/>
          <w:color w:val="000000"/>
          <w:sz w:val="28"/>
          <w:szCs w:val="28"/>
          <w:bdr w:val="none" w:sz="0" w:space="0" w:color="auto" w:frame="1"/>
        </w:rPr>
        <w:t>требованием</w:t>
      </w:r>
      <w:r w:rsidRPr="00DD2F2C">
        <w:rPr>
          <w:color w:val="000000"/>
          <w:sz w:val="28"/>
          <w:szCs w:val="28"/>
        </w:rPr>
        <w:t>, предъявляемым к системе воинского учёта,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II. ПОРЯДОК ОСУЩЕСТВЛЕНИЯ ПЕРВИЧНОГО ВОИНСКОГО УЧЁТА</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DD2F2C">
        <w:rPr>
          <w:color w:val="000000"/>
          <w:sz w:val="28"/>
          <w:szCs w:val="28"/>
        </w:rPr>
        <w:t xml:space="preserve">1. </w:t>
      </w:r>
      <w:r w:rsidRPr="00F972AB">
        <w:rPr>
          <w:color w:val="000000"/>
          <w:sz w:val="28"/>
          <w:szCs w:val="28"/>
        </w:rPr>
        <w:t>Первичный воинский учёт осуществляется по документам первичного воинского учёта:</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для призывников - по картам первичного воинского учета призывников;</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-для прапорщиков, мичманов, старшин, сержантов, солдат и матросов запаса - по алфавитным карточкам и учётным карточкам.</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для офицеров запаса - по карточкам первичного учёта.</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2. Документы первичного воинского учёта заполняются на основании следующих документов:</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удостоверение гражданина, подлеж</w:t>
      </w:r>
      <w:r>
        <w:rPr>
          <w:color w:val="000000"/>
          <w:sz w:val="28"/>
          <w:szCs w:val="28"/>
        </w:rPr>
        <w:t>ащего призыву на военную службу</w:t>
      </w:r>
      <w:r w:rsidRPr="00F972AB">
        <w:rPr>
          <w:color w:val="000000"/>
          <w:sz w:val="28"/>
          <w:szCs w:val="28"/>
        </w:rPr>
        <w:t xml:space="preserve"> - для призывников;</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военный билет (временное удостоверение, выданное взамен военного билета) или справка взамен военного билета - для военнообязанных.</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3. В целях организации и обеспечения сбора, хранения и обработки сведений, содержащихся в документах первичного воинского учёта:</w:t>
      </w:r>
    </w:p>
    <w:p w:rsidR="007925E1" w:rsidRPr="00F972AB" w:rsidRDefault="007925E1"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p>
    <w:p w:rsidR="007925E1" w:rsidRPr="00DD2F2C" w:rsidRDefault="007925E1"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F972AB">
        <w:rPr>
          <w:color w:val="000000"/>
          <w:sz w:val="28"/>
          <w:szCs w:val="28"/>
        </w:rPr>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w:t>
      </w:r>
      <w:r>
        <w:rPr>
          <w:color w:val="000000"/>
          <w:sz w:val="28"/>
          <w:szCs w:val="28"/>
        </w:rPr>
        <w:t>щих постановке на воинский учет</w:t>
      </w:r>
      <w:r w:rsidRPr="00DD2F2C">
        <w:rPr>
          <w:color w:val="000000"/>
          <w:sz w:val="28"/>
          <w:szCs w:val="28"/>
        </w:rPr>
        <w:t>;</w:t>
      </w:r>
    </w:p>
    <w:p w:rsidR="007925E1" w:rsidRPr="00DD2F2C" w:rsidRDefault="007925E1"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ведётся учёт предприятий, организаций, учреждений, находящихся на территории сельского поселения и контролируется ведение в них воинского учёта;</w:t>
      </w:r>
    </w:p>
    <w:p w:rsidR="007925E1" w:rsidRPr="00DD2F2C" w:rsidRDefault="007925E1"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г) документы первичного воинского учёта ведутся и хранятся как в машинописном, так и электронном видах.</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4. Построение картотеки карточек первичного учёта офицеров запаса, алфавитных карточек, учётных карточек солдат (матросов), сержантов (старшин), прапорщиков (мичманов) запаса, учётных карт призывников осуществляется в соответствии с требованиями военн</w:t>
      </w:r>
      <w:r>
        <w:rPr>
          <w:color w:val="000000"/>
          <w:sz w:val="28"/>
          <w:szCs w:val="28"/>
        </w:rPr>
        <w:t>ого комиссариата Нижнегорского и Советского районов Республики Крым</w:t>
      </w:r>
      <w:r w:rsidRPr="00DD2F2C">
        <w:rPr>
          <w:color w:val="000000"/>
          <w:sz w:val="28"/>
          <w:szCs w:val="28"/>
        </w:rPr>
        <w:t>.</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5. В целях поддержания в актуальном состоянии сведений, содержащихся в документах первичного воинского учёта и обеспечения поддержания в актуальном состоянии сведений, содержащихся в документах воинского учёта:</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не реже 1 раза в год проводится сверка документов первичного воинского учёта с:</w:t>
      </w:r>
    </w:p>
    <w:p w:rsidR="007925E1" w:rsidRPr="00DD2F2C" w:rsidRDefault="007925E1" w:rsidP="00B90FDC">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w:t>
      </w:r>
      <w:r>
        <w:rPr>
          <w:color w:val="000000"/>
          <w:sz w:val="28"/>
          <w:szCs w:val="28"/>
        </w:rPr>
        <w:t xml:space="preserve">оинского учёта </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воинского учёта предприятий, организаций, учреждений;</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карточками регистрации или домовыми книгами;</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своевременно вносить изменения в сведения, содержащиеся в документах первичного воинского учёта, и в 2-х недельный срок сообщается</w:t>
      </w:r>
      <w:r>
        <w:rPr>
          <w:color w:val="000000"/>
          <w:sz w:val="28"/>
          <w:szCs w:val="28"/>
        </w:rPr>
        <w:t xml:space="preserve"> о внесённых изменениях в военный комиссариат</w:t>
      </w:r>
      <w:r w:rsidRPr="00DD2F2C">
        <w:rPr>
          <w:color w:val="000000"/>
          <w:sz w:val="28"/>
          <w:szCs w:val="28"/>
        </w:rPr>
        <w:t xml:space="preserve"> </w:t>
      </w:r>
      <w:r>
        <w:rPr>
          <w:color w:val="000000"/>
          <w:sz w:val="28"/>
          <w:szCs w:val="28"/>
        </w:rPr>
        <w:t>Нижнегорского и Советского районов Республики Крым</w:t>
      </w:r>
      <w:r w:rsidRPr="00DD2F2C">
        <w:rPr>
          <w:color w:val="000000"/>
          <w:sz w:val="28"/>
          <w:szCs w:val="28"/>
        </w:rPr>
        <w:t>;</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разъясняются должностным лицам предприятий, организаций, учреждений и гражданам их обязанности по воинскому учёту, осуществляется контроль их исполнения, а также проводится информирование об ответственности за неисполнением указанных обязанностей;</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г) представляются в  военный комиссариат Нижнегорского и Советского районов Республики Крым</w:t>
      </w:r>
      <w:r w:rsidRPr="00DD2F2C">
        <w:rPr>
          <w:color w:val="000000"/>
          <w:sz w:val="28"/>
          <w:szCs w:val="28"/>
        </w:rPr>
        <w:t xml:space="preserve"> сведения о случаях неисполнения должностными лицами предприятий, организаций, учреждений и гражданами обязанностей по воинскому учёту.</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III. ОСОБЕННОСТИ ПОСТАНОВКИ НА ВОИНСКИЙ УЧЁТ</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Особенности первоначальной постановки граждан на воинский учёт.</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Первоначальная постановка на воинский учёт граждан мужского</w:t>
      </w:r>
      <w:r>
        <w:rPr>
          <w:color w:val="000000"/>
          <w:sz w:val="28"/>
          <w:szCs w:val="28"/>
        </w:rPr>
        <w:t xml:space="preserve"> пола осуществляется с 1 января</w:t>
      </w:r>
      <w:r w:rsidRPr="00DD2F2C">
        <w:rPr>
          <w:color w:val="000000"/>
          <w:sz w:val="28"/>
          <w:szCs w:val="28"/>
        </w:rPr>
        <w:t xml:space="preserve"> по 31 марта в год достижения ими возраста 17 лет комиссией по постановке граждан на воинский учёт, </w:t>
      </w:r>
      <w:r>
        <w:rPr>
          <w:color w:val="000000"/>
          <w:sz w:val="28"/>
          <w:szCs w:val="28"/>
        </w:rPr>
        <w:t>создаваемой в военном комиссариате   Нижнегорского и Советского районов Республики Крым</w:t>
      </w:r>
      <w:r w:rsidRPr="00DD2F2C">
        <w:rPr>
          <w:color w:val="000000"/>
          <w:sz w:val="28"/>
          <w:szCs w:val="28"/>
        </w:rPr>
        <w:t>.</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Первоначальная постановка на воинский учёт граждан, не поставленных по каким-либо причинам на воинский учёт в установленные сроки, а также лиц получивших гражданство Российской Федерации, осуществляется в течении всего календарного года.</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  Особенности воинского учёта граждан, проходящих службу в органах внутренних дел, Государственной противопожарной службе, учреждениях и органах уголовно-исполнительной системы, органах по контролю за оборотом наркотических средств и психотропных веществ.</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Воинский учёт данной категории граждан, имеющих специальные звания, осуществляется по месту жительства или месту временного пребывания. Они состоят на общем воинском учёте, но считаются, как не могущие быть предназначенными по мобилизации на тот период, пока проходят службу в указанных органах.</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IV. ВЗАИМОДЕЙСТВИЕ С ОРГАНАМА ВНУТРЕННИХ ДЕЛ И ФЕДЕРАЛЬНОЙ МИГРАЦИОННОЙ СЛУЖБОЙ ПО ВОПРОСАМ ВОИНСКОГО УЧЁТА</w:t>
      </w: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Порядок организации совместной работы </w:t>
      </w:r>
      <w:r w:rsidRPr="00B90FDC">
        <w:rPr>
          <w:b/>
          <w:color w:val="000000"/>
          <w:sz w:val="28"/>
          <w:szCs w:val="28"/>
        </w:rPr>
        <w:t>определяется</w:t>
      </w:r>
      <w:r w:rsidRPr="00B90FDC">
        <w:rPr>
          <w:rStyle w:val="apple-converted-space"/>
          <w:b/>
          <w:color w:val="000000"/>
          <w:sz w:val="28"/>
          <w:szCs w:val="28"/>
        </w:rPr>
        <w:t> </w:t>
      </w:r>
      <w:r w:rsidRPr="0028386C">
        <w:rPr>
          <w:b/>
          <w:iCs/>
          <w:color w:val="000000"/>
          <w:sz w:val="28"/>
          <w:szCs w:val="28"/>
          <w:bdr w:val="none" w:sz="0" w:space="0" w:color="auto" w:frame="1"/>
        </w:rPr>
        <w:t>Инструкцией об организации взаимодействия  военных комиссариатов субъектов РФ по муниципальным образованиям, органов внутренних дел и территориальных органов Федеральной миграционной службы в работе по обеспечению исполнения гражданами РФ воинской обязанности</w:t>
      </w:r>
      <w:r w:rsidRPr="0028386C">
        <w:rPr>
          <w:rStyle w:val="apple-converted-space"/>
          <w:color w:val="000000"/>
          <w:sz w:val="28"/>
          <w:szCs w:val="28"/>
        </w:rPr>
        <w:t> </w:t>
      </w:r>
      <w:r w:rsidRPr="0028386C">
        <w:rPr>
          <w:color w:val="000000"/>
          <w:sz w:val="28"/>
          <w:szCs w:val="28"/>
        </w:rPr>
        <w:t>и осуществляет</w:t>
      </w:r>
      <w:r w:rsidRPr="00DD2F2C">
        <w:rPr>
          <w:color w:val="000000"/>
          <w:sz w:val="28"/>
          <w:szCs w:val="28"/>
        </w:rPr>
        <w:t>ся только между ними без привлечения к этой работе органов местного самоуправления.</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 ДОКУМЕНТЫ ПО ОСУЩЕСТВЛЕНИЮ ВОИНСКОГО УЧЁТА</w:t>
      </w: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НЕКРАСОВСКОГО СЕЛЬСКОГО СОВЕТА</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Руководящие документы и методические рекомендации по воинскому учету,</w:t>
      </w:r>
      <w:r>
        <w:rPr>
          <w:color w:val="000000"/>
          <w:sz w:val="28"/>
          <w:szCs w:val="28"/>
        </w:rPr>
        <w:t xml:space="preserve"> </w:t>
      </w:r>
      <w:r w:rsidRPr="00DD2F2C">
        <w:rPr>
          <w:color w:val="000000"/>
          <w:sz w:val="28"/>
          <w:szCs w:val="28"/>
        </w:rPr>
        <w:t>мобилизационной подготовке и мобилизации:</w:t>
      </w:r>
    </w:p>
    <w:p w:rsidR="007925E1" w:rsidRPr="00DD2F2C" w:rsidRDefault="007925E1"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В</w:t>
      </w:r>
      <w:r w:rsidRPr="00DD2F2C">
        <w:rPr>
          <w:color w:val="000000"/>
          <w:sz w:val="28"/>
          <w:szCs w:val="28"/>
        </w:rPr>
        <w:t>ыписка из «Кодекса об административных правонарушениях» - главы 17, 19, 20 и глава 21 «Административные правонарушения в области воинского учета»;</w:t>
      </w:r>
    </w:p>
    <w:p w:rsidR="007925E1" w:rsidRPr="00DD2F2C" w:rsidRDefault="007925E1" w:rsidP="00A96A19">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выписки из ФЗ № 53 «О воинской обязанности и военной службе», ФЗ № 61 «Об обороне», ФЗ № 31 "О мобилизационной подготовке и мобилизации в Российской Федерации"; ФЗ № 131 «Об общих принципах организаци</w:t>
      </w:r>
      <w:r>
        <w:rPr>
          <w:color w:val="000000"/>
          <w:sz w:val="28"/>
          <w:szCs w:val="28"/>
        </w:rPr>
        <w:t xml:space="preserve">и местного самоуправления в РФ»;                                  </w:t>
      </w:r>
    </w:p>
    <w:p w:rsidR="007925E1" w:rsidRPr="00DD2F2C" w:rsidRDefault="007925E1"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w:t>
      </w:r>
      <w:r>
        <w:rPr>
          <w:color w:val="000000"/>
          <w:sz w:val="28"/>
          <w:szCs w:val="28"/>
        </w:rPr>
        <w:t>Постановление Правительства РФ от 27 ноября 2006 г. «719 (ред.от 14.10.2021 г.) «Об утверждении положения о воинском учёте»;</w:t>
      </w:r>
    </w:p>
    <w:p w:rsidR="007925E1" w:rsidRPr="00DD2F2C" w:rsidRDefault="007925E1"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образец заполнения учетной карточки (форма №8);</w:t>
      </w:r>
    </w:p>
    <w:p w:rsidR="007925E1" w:rsidRPr="00DD2F2C" w:rsidRDefault="007925E1"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об</w:t>
      </w:r>
      <w:r>
        <w:rPr>
          <w:color w:val="000000"/>
          <w:sz w:val="28"/>
          <w:szCs w:val="28"/>
        </w:rPr>
        <w:t>разец заполнения  личной карточки военнообязанного</w:t>
      </w:r>
      <w:r w:rsidRPr="00DD2F2C">
        <w:rPr>
          <w:color w:val="000000"/>
          <w:sz w:val="28"/>
          <w:szCs w:val="28"/>
        </w:rPr>
        <w:t>;</w:t>
      </w:r>
    </w:p>
    <w:p w:rsidR="007925E1" w:rsidRDefault="007925E1" w:rsidP="00D46DF4">
      <w:pPr>
        <w:pStyle w:val="NormalWeb"/>
        <w:numPr>
          <w:ilvl w:val="0"/>
          <w:numId w:val="5"/>
        </w:numPr>
        <w:shd w:val="clear" w:color="auto" w:fill="FFFFFF"/>
        <w:spacing w:before="0" w:beforeAutospacing="0" w:after="0" w:afterAutospacing="0" w:line="276" w:lineRule="auto"/>
        <w:textAlignment w:val="baseline"/>
        <w:rPr>
          <w:color w:val="000000"/>
          <w:sz w:val="28"/>
          <w:szCs w:val="28"/>
        </w:rPr>
      </w:pPr>
      <w:r w:rsidRPr="00DD2F2C">
        <w:rPr>
          <w:color w:val="000000"/>
          <w:sz w:val="28"/>
          <w:szCs w:val="28"/>
        </w:rPr>
        <w:t>  методические рек</w:t>
      </w:r>
      <w:r>
        <w:rPr>
          <w:color w:val="000000"/>
          <w:sz w:val="28"/>
          <w:szCs w:val="28"/>
        </w:rPr>
        <w:t>омендации, поступившие из</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7925E1" w:rsidRPr="00DD2F2C" w:rsidRDefault="007925E1" w:rsidP="00D46DF4">
      <w:pPr>
        <w:pStyle w:val="NormalWeb"/>
        <w:numPr>
          <w:ilvl w:val="0"/>
          <w:numId w:val="5"/>
        </w:numPr>
        <w:shd w:val="clear" w:color="auto" w:fill="FFFFFF"/>
        <w:spacing w:before="0" w:beforeAutospacing="0" w:after="0" w:afterAutospacing="0" w:line="276" w:lineRule="auto"/>
        <w:textAlignment w:val="baseline"/>
        <w:rPr>
          <w:color w:val="000000"/>
          <w:sz w:val="28"/>
          <w:szCs w:val="28"/>
        </w:rPr>
      </w:pPr>
      <w:r>
        <w:rPr>
          <w:color w:val="000000"/>
          <w:sz w:val="28"/>
          <w:szCs w:val="28"/>
        </w:rPr>
        <w:t>Приказ Министра обороны №700 от 22 ноября 2021 года;</w:t>
      </w:r>
    </w:p>
    <w:p w:rsidR="007925E1" w:rsidRDefault="007925E1"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другие документы.</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 Внутренние документы по первичному воинскому учету:</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положение «Об организации и осуществлении первичного воинского учета граждан на территори</w:t>
      </w:r>
      <w:r>
        <w:rPr>
          <w:color w:val="000000"/>
          <w:sz w:val="28"/>
          <w:szCs w:val="28"/>
        </w:rPr>
        <w:t xml:space="preserve">и Некрасовского сельского поселения </w:t>
      </w:r>
      <w:r w:rsidRPr="00DD2F2C">
        <w:rPr>
          <w:color w:val="000000"/>
          <w:sz w:val="28"/>
          <w:szCs w:val="28"/>
        </w:rPr>
        <w:t>»;</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план работы по осуществлению первичного воинского учета;</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xml:space="preserve">  </w:t>
      </w:r>
      <w:r w:rsidRPr="00DD2F2C">
        <w:rPr>
          <w:color w:val="000000"/>
          <w:sz w:val="28"/>
          <w:szCs w:val="28"/>
        </w:rPr>
        <w:t>график сверки документов первичного воинского учета с документами воинского учета о</w:t>
      </w:r>
      <w:r>
        <w:rPr>
          <w:color w:val="000000"/>
          <w:sz w:val="28"/>
          <w:szCs w:val="28"/>
        </w:rPr>
        <w:t>рганизаций</w:t>
      </w:r>
      <w:r w:rsidRPr="00DD2F2C">
        <w:rPr>
          <w:color w:val="000000"/>
          <w:sz w:val="28"/>
          <w:szCs w:val="28"/>
        </w:rPr>
        <w:t>;</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график проверки документов первичного воинского учёта с документами воинского учёта организаций;</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приема-передачи документов (при временном убытии военно-учетного работника);</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проверок осуществления первичного воинского учета и расходования субвенций (при их наличии);</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перечень организаций, осуществляющих эксплуатацию жилых помещений, образовательных учреждений и иных организаций, находящихся на территории муниципального образования;</w:t>
      </w:r>
    </w:p>
    <w:p w:rsidR="007925E1" w:rsidRPr="00DD2F2C"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уничтожения документов первичного воинского учета;</w:t>
      </w:r>
    </w:p>
    <w:p w:rsidR="007925E1" w:rsidRDefault="007925E1"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другие документы.</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3. Списки ветеранов Великой Отечественной войны, ветеранов боевых действий и участников ликвидации последствий катастрофы на Чернобыльской АЭС и переписка по ним.</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4. Переписка по вопросам воинского учета граждан:</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почтовые </w:t>
      </w:r>
      <w:r>
        <w:rPr>
          <w:color w:val="000000"/>
          <w:sz w:val="28"/>
          <w:szCs w:val="28"/>
        </w:rPr>
        <w:t>адреса и телефоны (военного комиссариата  Нижнегорского и Советского районов</w:t>
      </w:r>
      <w:r w:rsidRPr="00DD2F2C">
        <w:rPr>
          <w:color w:val="000000"/>
          <w:sz w:val="28"/>
          <w:szCs w:val="28"/>
        </w:rPr>
        <w:t>);</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списки граждан, подлежащих призыву на военную службу, состоящих на воинском учете;</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отчет о состоянии первичного воинского учета в сельском совете по</w:t>
      </w:r>
      <w:r>
        <w:rPr>
          <w:color w:val="000000"/>
          <w:sz w:val="28"/>
          <w:szCs w:val="28"/>
        </w:rPr>
        <w:t xml:space="preserve"> состоянию на 01.01.2024</w:t>
      </w:r>
      <w:r w:rsidRPr="00DD2F2C">
        <w:rPr>
          <w:color w:val="000000"/>
          <w:sz w:val="28"/>
          <w:szCs w:val="28"/>
        </w:rPr>
        <w:t xml:space="preserve"> года;</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списки граждан, подлежащих первоначальной постановке на воинский учет</w:t>
      </w:r>
      <w:r>
        <w:rPr>
          <w:color w:val="000000"/>
          <w:sz w:val="28"/>
          <w:szCs w:val="28"/>
        </w:rPr>
        <w:t>;</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сведения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сведения о приеме на работу в организацию или увольнении с работы граждан, подлежащих воинскому учету;</w:t>
      </w:r>
    </w:p>
    <w:p w:rsidR="007925E1" w:rsidRPr="00DD2F2C" w:rsidRDefault="007925E1"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переписка по другим вопросам (контрактная служба и т. д.).</w:t>
      </w:r>
    </w:p>
    <w:p w:rsidR="007925E1" w:rsidRDefault="007925E1" w:rsidP="00FF4ABF">
      <w:pPr>
        <w:pStyle w:val="NormalWeb"/>
        <w:shd w:val="clear" w:color="auto" w:fill="FFFFFF"/>
        <w:spacing w:before="0" w:beforeAutospacing="0" w:after="0" w:afterAutospacing="0" w:line="276" w:lineRule="auto"/>
        <w:ind w:left="720"/>
        <w:textAlignment w:val="baseline"/>
        <w:rPr>
          <w:color w:val="000000"/>
          <w:sz w:val="28"/>
          <w:szCs w:val="28"/>
        </w:rPr>
      </w:pPr>
      <w:r>
        <w:rPr>
          <w:color w:val="000000"/>
          <w:sz w:val="28"/>
          <w:szCs w:val="28"/>
        </w:rPr>
        <w:t xml:space="preserve">  </w:t>
      </w:r>
      <w:r w:rsidRPr="00DD2F2C">
        <w:rPr>
          <w:color w:val="000000"/>
          <w:sz w:val="28"/>
          <w:szCs w:val="28"/>
        </w:rPr>
        <w:t xml:space="preserve">Примечание: при наличии на территории муниципального образования </w:t>
      </w:r>
      <w:r>
        <w:rPr>
          <w:color w:val="000000"/>
          <w:sz w:val="28"/>
          <w:szCs w:val="28"/>
        </w:rPr>
        <w:t xml:space="preserve">                </w:t>
      </w:r>
      <w:r w:rsidRPr="00DD2F2C">
        <w:rPr>
          <w:color w:val="000000"/>
          <w:sz w:val="28"/>
          <w:szCs w:val="28"/>
        </w:rPr>
        <w:t>большого количества организаций донесения от них выделяются в отдельное дело.</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5. Журналы проверок осуществления первичного воинского учета.</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проверок осуществления воинского учета</w:t>
      </w:r>
      <w:r>
        <w:rPr>
          <w:color w:val="000000"/>
          <w:sz w:val="28"/>
          <w:szCs w:val="28"/>
        </w:rPr>
        <w:t>.</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проверки состояния воинского учета и бронирования граждан, пребывающих в</w:t>
      </w:r>
      <w:r>
        <w:rPr>
          <w:color w:val="000000"/>
          <w:sz w:val="28"/>
          <w:szCs w:val="28"/>
        </w:rPr>
        <w:t xml:space="preserve"> </w:t>
      </w:r>
      <w:r w:rsidRPr="00DD2F2C">
        <w:rPr>
          <w:color w:val="000000"/>
          <w:sz w:val="28"/>
          <w:szCs w:val="28"/>
        </w:rPr>
        <w:t>запасе, Вооруженных Сил Российской Федерации</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сверок военно-учетных документов.</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регистрации документов по вопросам мобилизации, мобилизационной подготовки</w:t>
      </w:r>
      <w:r>
        <w:rPr>
          <w:color w:val="000000"/>
          <w:sz w:val="28"/>
          <w:szCs w:val="28"/>
        </w:rPr>
        <w:t xml:space="preserve"> </w:t>
      </w:r>
      <w:r w:rsidRPr="00DD2F2C">
        <w:rPr>
          <w:color w:val="000000"/>
          <w:sz w:val="28"/>
          <w:szCs w:val="28"/>
        </w:rPr>
        <w:t>и воинского учета (входящие).</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регистрации документов по вопросам мобилизации, мобилизационной подготовки</w:t>
      </w:r>
      <w:r>
        <w:rPr>
          <w:color w:val="000000"/>
          <w:sz w:val="28"/>
          <w:szCs w:val="28"/>
        </w:rPr>
        <w:t xml:space="preserve"> </w:t>
      </w:r>
      <w:r w:rsidRPr="00DD2F2C">
        <w:rPr>
          <w:color w:val="000000"/>
          <w:sz w:val="28"/>
          <w:szCs w:val="28"/>
        </w:rPr>
        <w:t>и воинского учета (исходящие).</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учета алфавитных карточек.</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учета граждан, пребывающих в запасе, заявивших об изменении в состоянии</w:t>
      </w:r>
      <w:r>
        <w:rPr>
          <w:color w:val="000000"/>
          <w:sz w:val="28"/>
          <w:szCs w:val="28"/>
        </w:rPr>
        <w:t xml:space="preserve"> </w:t>
      </w:r>
      <w:r w:rsidRPr="00DD2F2C">
        <w:rPr>
          <w:color w:val="000000"/>
          <w:sz w:val="28"/>
          <w:szCs w:val="28"/>
        </w:rPr>
        <w:t>здоровья</w:t>
      </w:r>
      <w:r>
        <w:rPr>
          <w:color w:val="000000"/>
          <w:sz w:val="28"/>
          <w:szCs w:val="28"/>
        </w:rPr>
        <w:t>.</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Расписки о приеме документов воинского учета граждан (в отдельной папке).</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по специальной подготовке военно-учетного работника.</w:t>
      </w:r>
    </w:p>
    <w:p w:rsidR="007925E1" w:rsidRPr="00DD2F2C"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по </w:t>
      </w:r>
      <w:r>
        <w:rPr>
          <w:color w:val="000000"/>
          <w:sz w:val="28"/>
          <w:szCs w:val="28"/>
        </w:rPr>
        <w:t>обмену информацией (военного комиссариата Нижнегорского и Советского районов</w:t>
      </w:r>
      <w:r w:rsidRPr="00DD2F2C">
        <w:rPr>
          <w:color w:val="000000"/>
          <w:sz w:val="28"/>
          <w:szCs w:val="28"/>
        </w:rPr>
        <w:t>) с сельским советом</w:t>
      </w:r>
      <w:r>
        <w:rPr>
          <w:color w:val="000000"/>
          <w:sz w:val="28"/>
          <w:szCs w:val="28"/>
        </w:rPr>
        <w:t xml:space="preserve"> </w:t>
      </w:r>
      <w:r w:rsidRPr="00DD2F2C">
        <w:rPr>
          <w:color w:val="000000"/>
          <w:sz w:val="28"/>
          <w:szCs w:val="28"/>
        </w:rPr>
        <w:t>(две тетради).</w:t>
      </w:r>
    </w:p>
    <w:p w:rsidR="007925E1" w:rsidRDefault="007925E1"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учета движения ресурсов.</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Default="007925E1" w:rsidP="00FF4ABF">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6. Документы штаба оповещения и пункта сбора.</w:t>
      </w:r>
    </w:p>
    <w:p w:rsidR="007925E1" w:rsidRPr="00DD2F2C" w:rsidRDefault="007925E1"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D36D4B">
      <w:pPr>
        <w:pStyle w:val="NormalWeb"/>
        <w:shd w:val="clear" w:color="auto" w:fill="FFFFFF"/>
        <w:spacing w:before="0" w:beforeAutospacing="0" w:after="0" w:afterAutospacing="0" w:line="276" w:lineRule="auto"/>
        <w:ind w:left="720"/>
        <w:jc w:val="both"/>
        <w:textAlignment w:val="baseline"/>
        <w:rPr>
          <w:color w:val="000000"/>
          <w:sz w:val="28"/>
          <w:szCs w:val="28"/>
        </w:rPr>
      </w:pPr>
      <w:r>
        <w:rPr>
          <w:color w:val="000000"/>
          <w:sz w:val="28"/>
          <w:szCs w:val="28"/>
        </w:rPr>
        <w:t>7</w:t>
      </w:r>
      <w:r w:rsidRPr="00DD2F2C">
        <w:rPr>
          <w:color w:val="000000"/>
          <w:sz w:val="28"/>
          <w:szCs w:val="28"/>
        </w:rPr>
        <w:t xml:space="preserve">. Картотека карточек первичного учета офицеров запаса, учетные и </w:t>
      </w:r>
      <w:r>
        <w:rPr>
          <w:color w:val="000000"/>
          <w:sz w:val="28"/>
          <w:szCs w:val="28"/>
        </w:rPr>
        <w:t xml:space="preserve">   </w:t>
      </w:r>
      <w:r w:rsidRPr="00DD2F2C">
        <w:rPr>
          <w:color w:val="000000"/>
          <w:sz w:val="28"/>
          <w:szCs w:val="28"/>
        </w:rPr>
        <w:t>алфавитные</w:t>
      </w:r>
      <w:r>
        <w:rPr>
          <w:color w:val="000000"/>
          <w:sz w:val="28"/>
          <w:szCs w:val="28"/>
        </w:rPr>
        <w:t xml:space="preserve"> </w:t>
      </w:r>
      <w:r w:rsidRPr="00DD2F2C">
        <w:rPr>
          <w:color w:val="000000"/>
          <w:sz w:val="28"/>
          <w:szCs w:val="28"/>
        </w:rPr>
        <w:t>карточки солдат и сержантов запаса, учетные карты призывников.</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VI. ОБЯЗАННОСТИ ГРАЖДАН ПО ВОИНСКОМУ УЧЁТУ</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1. Граждане, подлежащие воинскому учету, обязаны:</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состоять на воинском учете по месту жительства или месту пребывани</w:t>
      </w:r>
      <w:r>
        <w:rPr>
          <w:color w:val="000000"/>
          <w:sz w:val="28"/>
          <w:szCs w:val="28"/>
        </w:rPr>
        <w:t>я, в том числе не подтвержденных</w:t>
      </w:r>
      <w:r w:rsidRPr="00195DA6">
        <w:rPr>
          <w:color w:val="000000"/>
          <w:sz w:val="28"/>
          <w:szCs w:val="28"/>
        </w:rPr>
        <w:t xml:space="preserve"> регистрацией по месту жительства и (или) месту пребывания, в военном комиссариате, а в поселении или городском округе, где нет военных комиссариатов, - в органах местного самоуправления. При этом граждане, не имеющие регистрации по месту жительства и месту пребывания, а также граждане, прибывшие на место пребывания на срок более 3 месяцев и не имеющие регистрации по месту пребывания, для постановки на воинский учет представляют заявление по форме согласно приложению N 3 и сведения по форме, предусмотренной приложением N 2 к Постановлению Правительства РФ от 27 ноября 2006 г. N 719 "Об утверждении Положения о воинском учете"</w:t>
      </w:r>
      <w:r>
        <w:rPr>
          <w:color w:val="000000"/>
          <w:sz w:val="28"/>
          <w:szCs w:val="28"/>
        </w:rPr>
        <w:t>.</w:t>
      </w:r>
      <w:r w:rsidRPr="00195DA6">
        <w:rPr>
          <w:color w:val="000000"/>
          <w:sz w:val="28"/>
          <w:szCs w:val="28"/>
        </w:rPr>
        <w:t xml:space="preserve"> Граждане, имеющие воинские звания офицеров и пребывающие в запасе Службы внешней разведки Российской Федерации и запасе Федеральной службы безопасности Российской Федерации, состоят на воинском учете в указанных федеральных органах исполнительной власти;</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являться в установленные время и место по вызову (повестке) в военный комиссариат или иной орган, осуществляющий воинский учет, по месту жительства или месту пребывания, имея при себе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паспорт гражданина Российской Федерации и водительское удостоверение при его наличии;</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явиться при увольнении с военной службы в запас Вооруженных Сил Российской Федерации в 2-недельный срок со дня исключения из списков личного состава воинской части в военный комиссариат или иной орган, осуществляющий воинский учет, по месту жительства или месту пребывания для постановки на воинский учет;</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сообщать в 2-недельный срок в военный комиссариат или иной орган, осуществляющий воинский учет, по месту жительства или месту пребывания об изменении сведений о семейном положении, образовании, состоянии здоровья (получении инвалидности), месте работы (учебы) или должности;</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сняться с воинского учета при переезде на новое место жительства и (или) место пребывания (на срок более 3 месяцев), в том числе не подтвержденные регистрацией по месту жительства и (или) месту пребывания, а также при выезде из Российской Федерации на срок более 6 месяцев и встать на воинский учет в 2-недельный срок по прибытии на новое место жительства и (или) место пребывания, в том числе не подтвержденные регистрацией по месту жительства и (или) месту пребывания, или возвращении в Российскую Федерацию;</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бережно хранить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а в случае утраты указанных документов в 2-недельный срок обратиться в военный комиссариат или иной орган, осуществляющий воинский учет, по месту жительства для решения вопроса о получении документов взамен утраченных.</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2. Граждане, подлежащие призыву на военную службу и выезжающие в период проведения призыва на срок более 3 месяцев с места жительства и (или) места пребывания, в том числе не подтвержденные регистрацией по месту жительства и (или) месту пребывания, обязаны лично сообщить об этом в военный комиссариат или иной орган, осуществляющий воинский учет, по месту жительства или месту пребывания.</w:t>
      </w:r>
    </w:p>
    <w:p w:rsidR="007925E1" w:rsidRPr="00195DA6" w:rsidRDefault="007925E1"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3. Граждане, подлежащие призыву на военную службу, для постановки на воинский учет и снятия с воинского учета обязаны лично являться в военные комиссариаты.</w:t>
      </w:r>
    </w:p>
    <w:p w:rsidR="007925E1" w:rsidRPr="00DD2F2C" w:rsidRDefault="007925E1" w:rsidP="00195DA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195DA6">
        <w:rPr>
          <w:color w:val="000000"/>
          <w:sz w:val="28"/>
          <w:szCs w:val="28"/>
        </w:rPr>
        <w:t>Снятие с воинского учета граждан, подлежащих призыву на военную службу, производится по их письменным заявлениям с указанием причины снятия и нового места жительства или места пребывания.</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VII. ОТВЕТСТВЕННОСТЬ ГРАЖДАН И ДОЛЖНОСТНЫХ ЛИЦ ЗА НАРУШЕНИЕ ПРАВИЛ ВОИНСКОГО УЧЁТА</w:t>
      </w:r>
    </w:p>
    <w:p w:rsidR="007925E1" w:rsidRDefault="007925E1" w:rsidP="00D36D4B">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sidRPr="00195DA6">
        <w:rPr>
          <w:rFonts w:ascii="Times New Roman" w:hAnsi="Times New Roman"/>
          <w:color w:val="171717"/>
          <w:spacing w:val="2"/>
          <w:sz w:val="28"/>
          <w:szCs w:val="28"/>
          <w:shd w:val="clear" w:color="auto" w:fill="FFFFFF"/>
        </w:rPr>
        <w:t xml:space="preserve">Граждане и должностные лица, виновные в неисполнении обязанностей по воинскому учету, несут ответственность в соответствии с </w:t>
      </w:r>
      <w:hyperlink r:id="rId6" w:anchor="/document/178405/entry/7" w:history="1">
        <w:r w:rsidRPr="00195DA6">
          <w:rPr>
            <w:rFonts w:ascii="Times New Roman" w:hAnsi="Times New Roman"/>
            <w:color w:val="171717"/>
            <w:spacing w:val="2"/>
            <w:sz w:val="28"/>
            <w:szCs w:val="28"/>
            <w:shd w:val="clear" w:color="auto" w:fill="FFFFFF"/>
          </w:rPr>
          <w:t>законодательством</w:t>
        </w:r>
      </w:hyperlink>
      <w:r w:rsidRPr="00195DA6">
        <w:rPr>
          <w:rFonts w:ascii="Times New Roman" w:hAnsi="Times New Roman"/>
          <w:color w:val="171717"/>
          <w:spacing w:val="2"/>
          <w:sz w:val="28"/>
          <w:szCs w:val="28"/>
        </w:rPr>
        <w:t xml:space="preserve"> </w:t>
      </w:r>
      <w:r>
        <w:rPr>
          <w:rFonts w:ascii="Times New Roman" w:hAnsi="Times New Roman"/>
          <w:color w:val="171717"/>
          <w:spacing w:val="2"/>
          <w:sz w:val="28"/>
          <w:szCs w:val="28"/>
          <w:shd w:val="clear" w:color="auto" w:fill="FFFFFF"/>
        </w:rPr>
        <w:t>Российской Федерации</w:t>
      </w:r>
      <w:r w:rsidRPr="00195DA6">
        <w:rPr>
          <w:rFonts w:ascii="Times New Roman" w:hAnsi="Times New Roman"/>
          <w:color w:val="171717"/>
          <w:spacing w:val="2"/>
          <w:sz w:val="28"/>
          <w:szCs w:val="28"/>
          <w:shd w:val="clear" w:color="auto" w:fill="FFFFFF"/>
        </w:rPr>
        <w:t>.</w:t>
      </w: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Председатель Некрасовского</w:t>
      </w: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сельского совета - глава администрации</w:t>
      </w: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Некрасовского сельского поселения:                                     Л.А.Яковенко</w:t>
      </w: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Ознакомлена:</w:t>
      </w:r>
    </w:p>
    <w:p w:rsidR="007925E1" w:rsidRDefault="007925E1"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Военно – учётный работник</w:t>
      </w:r>
    </w:p>
    <w:p w:rsidR="007925E1" w:rsidRPr="00D36D4B" w:rsidRDefault="007925E1" w:rsidP="00D36D4B">
      <w:pPr>
        <w:shd w:val="clear" w:color="auto" w:fill="FFFFFF"/>
        <w:spacing w:after="0"/>
        <w:ind w:firstLine="708"/>
        <w:jc w:val="both"/>
        <w:textAlignment w:val="baseline"/>
        <w:rPr>
          <w:rFonts w:ascii="Times New Roman" w:hAnsi="Times New Roman"/>
          <w:sz w:val="28"/>
          <w:szCs w:val="28"/>
          <w:shd w:val="clear" w:color="auto" w:fill="FFFFFF"/>
        </w:rPr>
      </w:pPr>
      <w:r w:rsidRPr="00D36D4B">
        <w:rPr>
          <w:rFonts w:ascii="Times New Roman" w:hAnsi="Times New Roman"/>
          <w:sz w:val="28"/>
          <w:szCs w:val="28"/>
          <w:shd w:val="clear" w:color="auto" w:fill="FFFFFF"/>
        </w:rPr>
        <w:t>Некрасовского сельского поселения:                                     Л.В.Яцыко</w:t>
      </w:r>
    </w:p>
    <w:p w:rsidR="007925E1" w:rsidRPr="00D36D4B" w:rsidRDefault="007925E1" w:rsidP="00D36D4B">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Приложение  № 2</w:t>
      </w: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 xml:space="preserve">к  постановлению  </w:t>
      </w:r>
      <w:r w:rsidRPr="00943EA9">
        <w:rPr>
          <w:b/>
          <w:bCs/>
          <w:szCs w:val="21"/>
          <w:bdr w:val="none" w:sz="0" w:space="0" w:color="auto" w:frame="1"/>
        </w:rPr>
        <w:t>администрации</w:t>
      </w: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b/>
          <w:bCs/>
          <w:szCs w:val="21"/>
          <w:bdr w:val="none" w:sz="0" w:space="0" w:color="auto" w:frame="1"/>
        </w:rPr>
      </w:pPr>
      <w:r>
        <w:rPr>
          <w:b/>
          <w:bCs/>
          <w:szCs w:val="21"/>
          <w:bdr w:val="none" w:sz="0" w:space="0" w:color="auto" w:frame="1"/>
        </w:rPr>
        <w:t xml:space="preserve"> Некрасовского сельского  поселения</w:t>
      </w: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Советского района Республики Крым</w:t>
      </w:r>
    </w:p>
    <w:p w:rsidR="007925E1" w:rsidRPr="00943EA9" w:rsidRDefault="007925E1"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от  14.11.2023 г.  № 167</w:t>
      </w:r>
    </w:p>
    <w:p w:rsidR="007925E1"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Pr="00DD2F2C" w:rsidRDefault="007925E1"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7925E1" w:rsidRPr="0069087F" w:rsidRDefault="007925E1" w:rsidP="0069087F">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r w:rsidRPr="00DD2F2C">
        <w:rPr>
          <w:b/>
          <w:bCs/>
          <w:color w:val="000000"/>
          <w:sz w:val="28"/>
          <w:szCs w:val="28"/>
          <w:bdr w:val="none" w:sz="0" w:space="0" w:color="auto" w:frame="1"/>
        </w:rPr>
        <w:t>ДОЛЖНОСТНАЯ ИНСТРУКЦИЯ</w:t>
      </w:r>
      <w:r w:rsidRPr="00DD2F2C">
        <w:rPr>
          <w:b/>
          <w:bCs/>
          <w:color w:val="000000"/>
          <w:sz w:val="28"/>
          <w:szCs w:val="28"/>
          <w:bdr w:val="none" w:sz="0" w:space="0" w:color="auto" w:frame="1"/>
        </w:rPr>
        <w:br/>
      </w:r>
      <w:r>
        <w:rPr>
          <w:b/>
          <w:bCs/>
          <w:color w:val="000000"/>
          <w:sz w:val="28"/>
          <w:szCs w:val="28"/>
          <w:bdr w:val="none" w:sz="0" w:space="0" w:color="auto" w:frame="1"/>
        </w:rPr>
        <w:t xml:space="preserve"> военно – учётного работника администрации Некрасовского сельского поселения Советского района Республики Крым</w:t>
      </w:r>
    </w:p>
    <w:p w:rsidR="007925E1" w:rsidRPr="00DD2F2C" w:rsidRDefault="007925E1" w:rsidP="00FB434A">
      <w:pPr>
        <w:pStyle w:val="NormalWeb"/>
        <w:shd w:val="clear" w:color="auto" w:fill="FFFFFF"/>
        <w:spacing w:before="0" w:beforeAutospacing="0" w:after="0" w:afterAutospacing="0" w:line="276" w:lineRule="auto"/>
        <w:jc w:val="both"/>
        <w:textAlignment w:val="baseline"/>
        <w:rPr>
          <w:b/>
          <w:color w:val="000000"/>
          <w:sz w:val="28"/>
          <w:szCs w:val="28"/>
        </w:rPr>
      </w:pPr>
    </w:p>
    <w:p w:rsidR="007925E1" w:rsidRPr="00DD2F2C" w:rsidRDefault="007925E1"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1. ОБЩИЕ ПОЛОЖЕНИЯ.</w:t>
      </w:r>
    </w:p>
    <w:p w:rsidR="007925E1" w:rsidRPr="00DD2F2C" w:rsidRDefault="007925E1" w:rsidP="003329C5">
      <w:pPr>
        <w:pStyle w:val="NormalWeb"/>
        <w:shd w:val="clear" w:color="auto" w:fill="FFFFFF"/>
        <w:spacing w:before="0" w:beforeAutospacing="0" w:after="0" w:afterAutospacing="0" w:line="276" w:lineRule="auto"/>
        <w:ind w:firstLine="709"/>
        <w:textAlignment w:val="baseline"/>
        <w:rPr>
          <w:color w:val="000000"/>
          <w:sz w:val="28"/>
          <w:szCs w:val="28"/>
        </w:rPr>
      </w:pPr>
      <w:r w:rsidRPr="00DD2F2C">
        <w:rPr>
          <w:color w:val="000000"/>
          <w:sz w:val="28"/>
          <w:szCs w:val="28"/>
        </w:rPr>
        <w:t xml:space="preserve">1.1 </w:t>
      </w:r>
      <w:r>
        <w:rPr>
          <w:bCs/>
          <w:color w:val="000000"/>
          <w:sz w:val="28"/>
          <w:szCs w:val="28"/>
          <w:bdr w:val="none" w:sz="0" w:space="0" w:color="auto" w:frame="1"/>
        </w:rPr>
        <w:t xml:space="preserve">Военно – учётный работник </w:t>
      </w:r>
      <w:r w:rsidRPr="00DD2F2C">
        <w:rPr>
          <w:color w:val="000000"/>
          <w:sz w:val="28"/>
          <w:szCs w:val="28"/>
        </w:rPr>
        <w:t>назначаетс</w:t>
      </w:r>
      <w:r>
        <w:rPr>
          <w:color w:val="000000"/>
          <w:sz w:val="28"/>
          <w:szCs w:val="28"/>
        </w:rPr>
        <w:t>я и освобождается от должности п</w:t>
      </w:r>
      <w:r w:rsidRPr="00DD2F2C">
        <w:rPr>
          <w:color w:val="000000"/>
          <w:sz w:val="28"/>
          <w:szCs w:val="28"/>
        </w:rPr>
        <w:t>редседателем</w:t>
      </w:r>
      <w:r>
        <w:rPr>
          <w:color w:val="000000"/>
          <w:sz w:val="28"/>
          <w:szCs w:val="28"/>
        </w:rPr>
        <w:t xml:space="preserve"> Некрасовского</w:t>
      </w:r>
      <w:r w:rsidRPr="00DD2F2C">
        <w:rPr>
          <w:color w:val="000000"/>
          <w:sz w:val="28"/>
          <w:szCs w:val="28"/>
        </w:rPr>
        <w:t xml:space="preserve"> сельского совета</w:t>
      </w:r>
      <w:r>
        <w:rPr>
          <w:color w:val="000000"/>
          <w:sz w:val="28"/>
          <w:szCs w:val="28"/>
        </w:rPr>
        <w:t xml:space="preserve"> - главой администрации Некрасовского сельского поселения</w:t>
      </w:r>
      <w:r w:rsidRPr="00DD2F2C">
        <w:rPr>
          <w:color w:val="000000"/>
          <w:sz w:val="28"/>
          <w:szCs w:val="28"/>
        </w:rPr>
        <w:t xml:space="preserve"> по со</w:t>
      </w:r>
      <w:r>
        <w:rPr>
          <w:color w:val="000000"/>
          <w:sz w:val="28"/>
          <w:szCs w:val="28"/>
        </w:rPr>
        <w:t>гласованию с военным комиссариатом  Нижнегорского</w:t>
      </w:r>
      <w:r w:rsidRPr="00DD2F2C">
        <w:rPr>
          <w:color w:val="000000"/>
          <w:sz w:val="28"/>
          <w:szCs w:val="28"/>
        </w:rPr>
        <w:t xml:space="preserve"> и Советско</w:t>
      </w:r>
      <w:r>
        <w:rPr>
          <w:color w:val="000000"/>
          <w:sz w:val="28"/>
          <w:szCs w:val="28"/>
        </w:rPr>
        <w:t>го районов Республики Крым</w:t>
      </w:r>
      <w:r w:rsidRPr="00DD2F2C">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1.2.На </w:t>
      </w:r>
      <w:r>
        <w:rPr>
          <w:color w:val="000000"/>
          <w:sz w:val="28"/>
          <w:szCs w:val="28"/>
        </w:rPr>
        <w:t xml:space="preserve">военно – учётного работника </w:t>
      </w:r>
      <w:r w:rsidRPr="00DD2F2C">
        <w:rPr>
          <w:color w:val="000000"/>
          <w:sz w:val="28"/>
          <w:szCs w:val="28"/>
        </w:rPr>
        <w:t xml:space="preserve">назначается лицо, имеющее </w:t>
      </w:r>
      <w:r>
        <w:rPr>
          <w:color w:val="000000"/>
          <w:sz w:val="28"/>
          <w:szCs w:val="28"/>
        </w:rPr>
        <w:t xml:space="preserve">высшее, </w:t>
      </w:r>
      <w:r w:rsidRPr="00DD2F2C">
        <w:rPr>
          <w:color w:val="000000"/>
          <w:sz w:val="28"/>
          <w:szCs w:val="28"/>
        </w:rPr>
        <w:t>среднее профессиональное образование без предъявления требований к стажу или полное среднее образование и стаж работы по специальности не менее трех лет.</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1.3.</w:t>
      </w:r>
      <w:r>
        <w:rPr>
          <w:bCs/>
          <w:color w:val="000000"/>
          <w:sz w:val="28"/>
          <w:szCs w:val="28"/>
          <w:bdr w:val="none" w:sz="0" w:space="0" w:color="auto" w:frame="1"/>
        </w:rPr>
        <w:t xml:space="preserve">Военно – учётный работник </w:t>
      </w:r>
      <w:r w:rsidRPr="00DD2F2C">
        <w:rPr>
          <w:color w:val="000000"/>
          <w:sz w:val="28"/>
          <w:szCs w:val="28"/>
        </w:rPr>
        <w:t>должен знать:</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постановления, приказы, законы и другие нормативные акты Российской Федерации и Республики Крым, касающиеся военной службы и воинского учета</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основы экономики, организации труда и управления законодательства о труде,</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DD2F2C">
        <w:rPr>
          <w:color w:val="000000"/>
          <w:sz w:val="28"/>
          <w:szCs w:val="28"/>
        </w:rPr>
        <w:t>правила внутреннего трудового распорядка администрации сельского совета.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1.4.В своей</w:t>
      </w:r>
      <w:r>
        <w:rPr>
          <w:color w:val="000000"/>
          <w:sz w:val="28"/>
          <w:szCs w:val="28"/>
        </w:rPr>
        <w:t xml:space="preserve"> деятельности, руководствуется </w:t>
      </w:r>
      <w:r w:rsidRPr="00DD2F2C">
        <w:rPr>
          <w:color w:val="000000"/>
          <w:sz w:val="28"/>
          <w:szCs w:val="28"/>
        </w:rPr>
        <w:t xml:space="preserve"> Конституцией Российской Федерации, Федеральными законами 1996 года № 61-ФЗ «Об обороне», 1997 года № 31 - ФЗ « мобилизационной подготовке и мобилизации в Российской Федерации», 1998 года № 53- ФЗ «О воинской обязанности и военной службе», 2003 года №131-Ф3 «Об общих принципах организации местного самоуправления в Российской Федерации и постановлений Правительства Российской Федерации от 27 ноября 2006 г. № 719 "Об утверждении Положения о воинском учете" и от 11 июля 1994г. № 821 (в редакции постановления Правительства Российской Федерации от 26 февраля 1998 г. № 258) "Об утверждении Основных положений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имеющий запас, и работающих в органах государственной власти, органах местного самоуправления и организациях", законами Республики Крым,  настоящей должностной инструкцией.</w:t>
      </w:r>
    </w:p>
    <w:p w:rsidR="007925E1" w:rsidRPr="00CE6716" w:rsidRDefault="007925E1" w:rsidP="00CE6716">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 xml:space="preserve">1.5 </w:t>
      </w:r>
      <w:r>
        <w:rPr>
          <w:bCs/>
          <w:color w:val="000000"/>
          <w:sz w:val="28"/>
          <w:szCs w:val="28"/>
          <w:bdr w:val="none" w:sz="0" w:space="0" w:color="auto" w:frame="1"/>
        </w:rPr>
        <w:t xml:space="preserve">Военно – учётный работник администрации </w:t>
      </w:r>
      <w:r>
        <w:rPr>
          <w:color w:val="000000"/>
          <w:sz w:val="28"/>
          <w:szCs w:val="28"/>
        </w:rPr>
        <w:t>Некрасовского сельского поселения Советского района Республики Крым</w:t>
      </w:r>
      <w:r w:rsidRPr="00DD2F2C">
        <w:rPr>
          <w:color w:val="000000"/>
          <w:sz w:val="28"/>
          <w:szCs w:val="28"/>
        </w:rPr>
        <w:t xml:space="preserve"> работ</w:t>
      </w:r>
      <w:r>
        <w:rPr>
          <w:color w:val="000000"/>
          <w:sz w:val="28"/>
          <w:szCs w:val="28"/>
        </w:rPr>
        <w:t>ает в деловом контакте с  военным комиссариатом  Нижнегорского и Советского  районов Республики Крым</w:t>
      </w:r>
      <w:r w:rsidRPr="00DD2F2C">
        <w:rPr>
          <w:color w:val="000000"/>
          <w:sz w:val="28"/>
          <w:szCs w:val="28"/>
        </w:rPr>
        <w:t xml:space="preserve">, а также с организациями, сельскохозяйственными предприятиями, учреждениями и с работниками администрации сельского </w:t>
      </w:r>
      <w:r>
        <w:rPr>
          <w:color w:val="000000"/>
          <w:sz w:val="28"/>
          <w:szCs w:val="28"/>
        </w:rPr>
        <w:t>поселения</w:t>
      </w:r>
      <w:r w:rsidRPr="00DD2F2C">
        <w:rPr>
          <w:color w:val="000000"/>
          <w:sz w:val="28"/>
          <w:szCs w:val="28"/>
        </w:rPr>
        <w:t>.</w:t>
      </w:r>
    </w:p>
    <w:p w:rsidR="007925E1" w:rsidRPr="00DD2F2C" w:rsidRDefault="007925E1"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2. ДОЛЖНОСТНЫЕ ОБЯЗАННОСТИ</w:t>
      </w:r>
    </w:p>
    <w:p w:rsidR="007925E1" w:rsidRPr="00DD2F2C" w:rsidRDefault="007925E1"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Pr>
          <w:bCs/>
          <w:color w:val="000000"/>
          <w:sz w:val="28"/>
          <w:szCs w:val="28"/>
          <w:bdr w:val="none" w:sz="0" w:space="0" w:color="auto" w:frame="1"/>
        </w:rPr>
        <w:t xml:space="preserve">Военно – учётный работник администрации </w:t>
      </w:r>
      <w:r>
        <w:rPr>
          <w:color w:val="000000"/>
          <w:sz w:val="28"/>
          <w:szCs w:val="28"/>
        </w:rPr>
        <w:t>Некрасовского сельского поселения Советского района Республики Крым</w:t>
      </w:r>
      <w:r w:rsidRPr="00DD2F2C">
        <w:rPr>
          <w:color w:val="000000"/>
          <w:sz w:val="28"/>
          <w:szCs w:val="28"/>
        </w:rPr>
        <w:t xml:space="preserve"> обязан:</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2.1. Исполнять Положение «Об организации и осуществлении первичного воинского учета граждан на территори</w:t>
      </w:r>
      <w:r>
        <w:rPr>
          <w:color w:val="000000"/>
          <w:sz w:val="28"/>
          <w:szCs w:val="28"/>
        </w:rPr>
        <w:t>и Некрасовского сельского поселения Советского района Республики Крым</w:t>
      </w:r>
      <w:r w:rsidRPr="00DD2F2C">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2.2. Первичный воинский учет осуществлять по документам первичного учета: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для призывников – по учетным картам призывника;</w:t>
      </w:r>
    </w:p>
    <w:p w:rsidR="007925E1" w:rsidRPr="00DD2F2C" w:rsidRDefault="007925E1" w:rsidP="006F48E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 для прапорщиков, мичманов, старшин, сержантов, солдат и матросов запаса </w:t>
      </w:r>
      <w:r>
        <w:rPr>
          <w:color w:val="000000"/>
          <w:sz w:val="28"/>
          <w:szCs w:val="28"/>
        </w:rPr>
        <w:t xml:space="preserve">  по </w:t>
      </w:r>
      <w:r w:rsidRPr="00DD2F2C">
        <w:rPr>
          <w:color w:val="000000"/>
          <w:sz w:val="28"/>
          <w:szCs w:val="28"/>
        </w:rPr>
        <w:t>алфавитным карточкам и учетным карточкам;</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для офицеров запаса – по карточкам первичного учета.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Документы первичного воинского учёта заполнять на основании следующих документов:</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удостоверение гражданина, подлежащего призыву на военную службу,- для призывников;</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военный билет (временное удостоверение, выданное взамен военного билета)- для военнообязанных.</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2.3 </w:t>
      </w:r>
      <w:r w:rsidRPr="00DD2F2C">
        <w:rPr>
          <w:color w:val="000000"/>
          <w:sz w:val="28"/>
          <w:szCs w:val="28"/>
        </w:rPr>
        <w:t>В целях организации и обеспечения сбора, хранения и обработки сведений, содержащихся в документах первичного воинского учёта: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осуществлять первичный учёт граждан, проживающих или прибывающих (на срок более 3-х месяцев) на территории сельского поселения;</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выявлять совместно с органами внутренних дел граждан проживающие или пребывающие (более 3-х месяцев) на территории сельского поселения, подлежащие постановке на воинский учёт;</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вести учёт предприятий, организаций, учреждений, находящихся на территори</w:t>
      </w:r>
      <w:r>
        <w:rPr>
          <w:color w:val="000000"/>
          <w:sz w:val="28"/>
          <w:szCs w:val="28"/>
        </w:rPr>
        <w:t>и Некрасовского сельского поселения Советского района Республики Крым</w:t>
      </w:r>
      <w:r w:rsidRPr="00DD2F2C">
        <w:rPr>
          <w:color w:val="000000"/>
          <w:sz w:val="28"/>
          <w:szCs w:val="28"/>
        </w:rPr>
        <w:t xml:space="preserve"> и контролировать ведение в них воинского учёт</w:t>
      </w:r>
      <w:r>
        <w:rPr>
          <w:color w:val="000000"/>
          <w:sz w:val="28"/>
          <w:szCs w:val="28"/>
        </w:rPr>
        <w:t>а</w:t>
      </w:r>
      <w:r w:rsidRPr="00DD2F2C">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г) документы первичного воинского учёта вести и хранить как в машинописном, так и электронном видах.</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2.4. Построение картотеки карточек первичного учёта офицеров запаса, алфавитных карточек, учётных карточек солдат (матросов), сержантов (старшин), прапорщиков (мичманов) запаса, учётных карт призывников осуществлять в соответствии с требованиями военного комиссариата </w:t>
      </w:r>
      <w:r>
        <w:rPr>
          <w:color w:val="000000"/>
          <w:sz w:val="28"/>
          <w:szCs w:val="28"/>
        </w:rPr>
        <w:t xml:space="preserve"> Нижнегорского и Советского районов </w:t>
      </w:r>
      <w:r w:rsidRPr="00DD2F2C">
        <w:rPr>
          <w:color w:val="000000"/>
          <w:sz w:val="28"/>
          <w:szCs w:val="28"/>
        </w:rPr>
        <w:t>Республики Крым.</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2.5. </w:t>
      </w:r>
      <w:r w:rsidRPr="00DD2F2C">
        <w:rPr>
          <w:color w:val="000000"/>
          <w:sz w:val="28"/>
          <w:szCs w:val="28"/>
        </w:rPr>
        <w:t>В целях поддержания в актуальном состоянии сведений, содержащихся в документах первичного воинского учёта, и обеспечения поддержания в актуальном состоянии сведений, содержащихся в документах воинского учёта: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не реже 1 раза в год проводить сверку докумен</w:t>
      </w:r>
      <w:r>
        <w:rPr>
          <w:color w:val="000000"/>
          <w:sz w:val="28"/>
          <w:szCs w:val="28"/>
        </w:rPr>
        <w:t>тов первичного воинского учёта с</w:t>
      </w:r>
      <w:r w:rsidRPr="00DD2F2C">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w:t>
      </w:r>
      <w:r>
        <w:rPr>
          <w:color w:val="000000"/>
          <w:sz w:val="28"/>
          <w:szCs w:val="28"/>
        </w:rPr>
        <w:t xml:space="preserve">кументами воинского учёта </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воинского учёта предприятий, организаций, учреждений;</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карточками регистрации или по похозяйственным книгам;</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своевременно вносить изменения в сведения, содержащиеся в документах первичного воинского учёта и в 2-х недельный срок сообщать о внесённых измен</w:t>
      </w:r>
      <w:r>
        <w:rPr>
          <w:color w:val="000000"/>
          <w:sz w:val="28"/>
          <w:szCs w:val="28"/>
        </w:rPr>
        <w:t xml:space="preserve">ениях в  военный комиссариат </w:t>
      </w:r>
      <w:r w:rsidRPr="00DD2F2C">
        <w:rPr>
          <w:color w:val="000000"/>
          <w:sz w:val="28"/>
          <w:szCs w:val="28"/>
        </w:rPr>
        <w:t>Нижн</w:t>
      </w:r>
      <w:r>
        <w:rPr>
          <w:color w:val="000000"/>
          <w:sz w:val="28"/>
          <w:szCs w:val="28"/>
        </w:rPr>
        <w:t>егорского и Советского  районов Республики Крым</w:t>
      </w:r>
      <w:r w:rsidRPr="00DD2F2C">
        <w:rPr>
          <w:color w:val="000000"/>
          <w:sz w:val="28"/>
          <w:szCs w:val="28"/>
        </w:rPr>
        <w:t>;</w:t>
      </w:r>
    </w:p>
    <w:p w:rsidR="007925E1" w:rsidRPr="00DD2F2C" w:rsidRDefault="007925E1"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в) разъяснять должностным лицам предприятий, организаций, учреждений и гражданам их обязанности по воинскому учёту, осуществляется контроль их исполнения, а также проводить информирование об ответственности за неисполнение указанных обязанностей;</w:t>
      </w:r>
    </w:p>
    <w:p w:rsidR="007925E1" w:rsidRPr="00DD2F2C" w:rsidRDefault="007925E1"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г) пред</w:t>
      </w:r>
      <w:r>
        <w:rPr>
          <w:color w:val="000000"/>
          <w:sz w:val="28"/>
          <w:szCs w:val="28"/>
        </w:rPr>
        <w:t>оставлять в военный комиссариат  Нижнегорского и Советского  районов Республики Крым</w:t>
      </w:r>
      <w:r w:rsidRPr="00DD2F2C">
        <w:rPr>
          <w:color w:val="000000"/>
          <w:sz w:val="28"/>
          <w:szCs w:val="28"/>
        </w:rPr>
        <w:t xml:space="preserve"> сведения о случаях неисполнения должностными лицами предприятий, организаций, учреждений и гражданами обязанностей по воинскому учёту.</w:t>
      </w:r>
    </w:p>
    <w:p w:rsidR="007925E1" w:rsidRPr="00DD2F2C" w:rsidRDefault="007925E1"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3. ОСНОВНЫЕ ПРАВА И ОБЯЗАННОСТИ.</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3.1. </w:t>
      </w: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имеет право:</w:t>
      </w:r>
    </w:p>
    <w:p w:rsidR="007925E1" w:rsidRPr="00DD2F2C" w:rsidRDefault="007925E1" w:rsidP="0057533B">
      <w:pPr>
        <w:pStyle w:val="NormalWeb"/>
        <w:shd w:val="clear" w:color="auto" w:fill="FFFFFF"/>
        <w:spacing w:before="0" w:beforeAutospacing="0" w:after="0" w:afterAutospacing="0" w:line="276" w:lineRule="auto"/>
        <w:ind w:firstLine="709"/>
        <w:textAlignment w:val="baseline"/>
        <w:rPr>
          <w:color w:val="000000"/>
          <w:sz w:val="28"/>
          <w:szCs w:val="28"/>
        </w:rPr>
      </w:pPr>
      <w:r w:rsidRPr="00DD2F2C">
        <w:rPr>
          <w:color w:val="000000"/>
          <w:sz w:val="28"/>
          <w:szCs w:val="28"/>
        </w:rPr>
        <w:t>- занимать закрепленное рабочее место и получать за свою работу</w:t>
      </w:r>
      <w:r>
        <w:rPr>
          <w:color w:val="000000"/>
          <w:sz w:val="28"/>
          <w:szCs w:val="28"/>
        </w:rPr>
        <w:t>;</w:t>
      </w:r>
      <w:r w:rsidRPr="00DD2F2C">
        <w:rPr>
          <w:color w:val="000000"/>
          <w:sz w:val="28"/>
          <w:szCs w:val="28"/>
        </w:rPr>
        <w:t xml:space="preserve"> денежное вознаграждение в виде должностного оклада и надбавок согласно штатного расписания</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вносить предложения по совершенствованию военно-учетной работы, связанной с предусмотренными должно</w:t>
      </w:r>
      <w:r>
        <w:rPr>
          <w:color w:val="000000"/>
          <w:sz w:val="28"/>
          <w:szCs w:val="28"/>
        </w:rPr>
        <w:t>стной инструкцией обязанностями;</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здоровые и безопасные условия труда</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продвижение по службе</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возмещение ущерба, причиненного его здоровью или имуществу при исполнении служебных обязанностей</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отдых, обеспечиваемый установлением продолжительности рабочего времени, предоставлением еженедельных выходных, праздничных</w:t>
      </w:r>
      <w:r>
        <w:rPr>
          <w:color w:val="000000"/>
          <w:sz w:val="28"/>
          <w:szCs w:val="28"/>
        </w:rPr>
        <w:t xml:space="preserve"> дней,</w:t>
      </w:r>
      <w:r w:rsidRPr="00DD2F2C">
        <w:rPr>
          <w:color w:val="000000"/>
          <w:sz w:val="28"/>
          <w:szCs w:val="28"/>
        </w:rPr>
        <w:t xml:space="preserve"> а также ежегодного оплачиваемого отпуска</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социальное обеспечение по возрасту, по потере трудоспособности и в иных случаях, предусмотренных законодательством</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судебную защиту своих прав</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3.2. </w:t>
      </w: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обязан:</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настоящую должностную инструкцию</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осуществлять свою деятельность честно и добросовестно</w:t>
      </w:r>
      <w:r>
        <w:rPr>
          <w:color w:val="000000"/>
          <w:sz w:val="28"/>
          <w:szCs w:val="28"/>
        </w:rPr>
        <w:t>;</w:t>
      </w:r>
    </w:p>
    <w:p w:rsidR="007925E1"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 соблюдать правила внутреннего трудового распорядка </w:t>
      </w:r>
      <w:r w:rsidRPr="00F972AB">
        <w:rPr>
          <w:color w:val="000000"/>
          <w:sz w:val="28"/>
          <w:szCs w:val="28"/>
        </w:rPr>
        <w:t>администрации Некрасовского сельского поселения Советского района Республики Крым</w:t>
      </w:r>
      <w:r>
        <w:rPr>
          <w:color w:val="000000"/>
          <w:sz w:val="28"/>
          <w:szCs w:val="28"/>
        </w:rPr>
        <w:t>;</w:t>
      </w:r>
      <w:r w:rsidRPr="00F972AB">
        <w:rPr>
          <w:color w:val="000000"/>
          <w:sz w:val="28"/>
          <w:szCs w:val="28"/>
        </w:rPr>
        <w:t xml:space="preserve"> </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правила охраны труда, производственной санитарии, противопожарной охраны</w:t>
      </w:r>
      <w:r>
        <w:rPr>
          <w:color w:val="000000"/>
          <w:sz w:val="28"/>
          <w:szCs w:val="28"/>
        </w:rPr>
        <w:t>;</w:t>
      </w:r>
    </w:p>
    <w:p w:rsidR="007925E1"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трудовую дисциплину, поддерживать деловые и доброжелательные отношения в коллективе и гражданами сельского совета, не совершая действий, влекущих за собой причинение ущерба административной территории и приведение к подрыву деловой репутации администрации</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7925E1" w:rsidRPr="00DD2F2C" w:rsidRDefault="007925E1" w:rsidP="000D4686">
      <w:pPr>
        <w:pStyle w:val="NormalWeb"/>
        <w:shd w:val="clear" w:color="auto" w:fill="FFFFFF"/>
        <w:spacing w:before="0" w:beforeAutospacing="0" w:after="0" w:afterAutospacing="0" w:line="276" w:lineRule="auto"/>
        <w:jc w:val="center"/>
        <w:textAlignment w:val="baseline"/>
        <w:rPr>
          <w:b/>
          <w:color w:val="000000"/>
          <w:sz w:val="28"/>
          <w:szCs w:val="28"/>
        </w:rPr>
      </w:pPr>
      <w:r w:rsidRPr="00DD2F2C">
        <w:rPr>
          <w:b/>
          <w:color w:val="000000"/>
          <w:sz w:val="28"/>
          <w:szCs w:val="28"/>
        </w:rPr>
        <w:t>4. ОТВЕТСТВЕННОСТЬ</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несет ответственность:</w:t>
      </w:r>
    </w:p>
    <w:p w:rsidR="007925E1" w:rsidRPr="00DD2F2C" w:rsidRDefault="007925E1" w:rsidP="0057533B">
      <w:pPr>
        <w:pStyle w:val="NormalWeb"/>
        <w:shd w:val="clear" w:color="auto" w:fill="FFFFFF"/>
        <w:spacing w:before="0" w:beforeAutospacing="0" w:after="0" w:afterAutospacing="0" w:line="276" w:lineRule="auto"/>
        <w:ind w:firstLine="709"/>
        <w:textAlignment w:val="baseline"/>
        <w:rPr>
          <w:color w:val="000000"/>
          <w:sz w:val="28"/>
          <w:szCs w:val="28"/>
        </w:rPr>
      </w:pPr>
      <w:r>
        <w:rPr>
          <w:color w:val="000000"/>
          <w:sz w:val="28"/>
          <w:szCs w:val="28"/>
        </w:rPr>
        <w:t xml:space="preserve">- </w:t>
      </w:r>
      <w:r w:rsidRPr="00DD2F2C">
        <w:rPr>
          <w:color w:val="000000"/>
          <w:sz w:val="28"/>
          <w:szCs w:val="28"/>
        </w:rPr>
        <w:t>за невыполнение, некачественное и несвоевременное выполнение должностных обязанностей, закрепленных в настоящей должностной инструкции, Правил внутреннего трудового распорядк</w:t>
      </w:r>
      <w:r>
        <w:rPr>
          <w:color w:val="000000"/>
          <w:sz w:val="28"/>
          <w:szCs w:val="28"/>
        </w:rPr>
        <w:t>а;</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несоблюдение конфиденциальной информации</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нарушение правил охраны труда и противопожарной безопасности</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DD2F2C">
        <w:rPr>
          <w:color w:val="000000"/>
          <w:sz w:val="28"/>
          <w:szCs w:val="28"/>
        </w:rPr>
        <w:t>за несвоевременное и неполное предоставление информации о деятельности администрации в государственные и контролирующие организации</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неправильное использование предоставленных прав, а также использование их в личных целях</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нарушение служебной субординации</w:t>
      </w:r>
      <w:r>
        <w:rPr>
          <w:color w:val="000000"/>
          <w:sz w:val="28"/>
          <w:szCs w:val="28"/>
        </w:rPr>
        <w:t>;</w:t>
      </w:r>
    </w:p>
    <w:p w:rsidR="007925E1" w:rsidRPr="00DD2F2C"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причинение материального ущерба в пределах установленного действующего законодательства</w:t>
      </w:r>
      <w:r>
        <w:rPr>
          <w:color w:val="000000"/>
          <w:sz w:val="28"/>
          <w:szCs w:val="28"/>
        </w:rPr>
        <w:t>;</w:t>
      </w:r>
    </w:p>
    <w:p w:rsidR="007925E1" w:rsidRDefault="007925E1"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грубость, невежливое отношение к посетителям и всем лицам, с которыми приходится контактировать во время исполнения своих служебных обязанностей.</w:t>
      </w:r>
    </w:p>
    <w:p w:rsidR="007925E1" w:rsidRDefault="007925E1" w:rsidP="00BA162B">
      <w:pPr>
        <w:pStyle w:val="NormalWeb"/>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Ознакомлена:</w:t>
      </w:r>
    </w:p>
    <w:p w:rsidR="007925E1" w:rsidRPr="00DD2F2C" w:rsidRDefault="007925E1" w:rsidP="0069087F">
      <w:pPr>
        <w:pStyle w:val="NormalWeb"/>
        <w:shd w:val="clear" w:color="auto" w:fill="FFFFFF"/>
        <w:spacing w:before="0" w:beforeAutospacing="0" w:after="0" w:afterAutospacing="0" w:line="276" w:lineRule="auto"/>
        <w:textAlignment w:val="baseline"/>
        <w:rPr>
          <w:color w:val="000000"/>
          <w:sz w:val="28"/>
          <w:szCs w:val="28"/>
        </w:rPr>
      </w:pPr>
      <w:r>
        <w:rPr>
          <w:color w:val="000000"/>
          <w:sz w:val="28"/>
          <w:szCs w:val="28"/>
        </w:rPr>
        <w:t>Военно–учётный работник                                                                                Некрасовского сельского поселения:                        Л.В.Яцыко</w:t>
      </w:r>
    </w:p>
    <w:p w:rsidR="007925E1" w:rsidRPr="00DD2F2C" w:rsidRDefault="007925E1">
      <w:pPr>
        <w:rPr>
          <w:sz w:val="28"/>
          <w:szCs w:val="28"/>
        </w:rPr>
      </w:pPr>
    </w:p>
    <w:sectPr w:rsidR="007925E1" w:rsidRPr="00DD2F2C" w:rsidSect="00FF4ABF">
      <w:pgSz w:w="11906" w:h="16838"/>
      <w:pgMar w:top="851" w:right="851" w:bottom="851" w:left="12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4CE6"/>
    <w:multiLevelType w:val="hybridMultilevel"/>
    <w:tmpl w:val="ACD61104"/>
    <w:lvl w:ilvl="0" w:tplc="0419000F">
      <w:start w:val="1"/>
      <w:numFmt w:val="decimal"/>
      <w:lvlText w:val="%1."/>
      <w:lvlJc w:val="left"/>
      <w:pPr>
        <w:tabs>
          <w:tab w:val="num" w:pos="720"/>
        </w:tabs>
        <w:ind w:left="720" w:hanging="360"/>
      </w:pPr>
      <w:rPr>
        <w:rFonts w:cs="Times New Roman" w:hint="default"/>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DEE5E57"/>
    <w:multiLevelType w:val="hybridMultilevel"/>
    <w:tmpl w:val="FE38683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EA43049"/>
    <w:multiLevelType w:val="hybridMultilevel"/>
    <w:tmpl w:val="53D203E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4EB24C4C"/>
    <w:multiLevelType w:val="hybridMultilevel"/>
    <w:tmpl w:val="9F5E511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5CA20B9D"/>
    <w:multiLevelType w:val="hybridMultilevel"/>
    <w:tmpl w:val="0F628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CDC7590"/>
    <w:multiLevelType w:val="hybridMultilevel"/>
    <w:tmpl w:val="BCC432A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434A"/>
    <w:rsid w:val="00012BEE"/>
    <w:rsid w:val="000257D9"/>
    <w:rsid w:val="00035892"/>
    <w:rsid w:val="000360A1"/>
    <w:rsid w:val="00050A38"/>
    <w:rsid w:val="000619F6"/>
    <w:rsid w:val="00063B05"/>
    <w:rsid w:val="0006703C"/>
    <w:rsid w:val="00073870"/>
    <w:rsid w:val="000D3451"/>
    <w:rsid w:val="000D4686"/>
    <w:rsid w:val="000E14AF"/>
    <w:rsid w:val="001076F0"/>
    <w:rsid w:val="00120256"/>
    <w:rsid w:val="00120765"/>
    <w:rsid w:val="00126525"/>
    <w:rsid w:val="0014696C"/>
    <w:rsid w:val="00175851"/>
    <w:rsid w:val="00195DA6"/>
    <w:rsid w:val="001C0668"/>
    <w:rsid w:val="001C27B2"/>
    <w:rsid w:val="001C3277"/>
    <w:rsid w:val="00214FFE"/>
    <w:rsid w:val="0022526E"/>
    <w:rsid w:val="00270F9C"/>
    <w:rsid w:val="002753E9"/>
    <w:rsid w:val="0028386C"/>
    <w:rsid w:val="00291B73"/>
    <w:rsid w:val="00321725"/>
    <w:rsid w:val="003329C5"/>
    <w:rsid w:val="00353DA5"/>
    <w:rsid w:val="00357521"/>
    <w:rsid w:val="00385413"/>
    <w:rsid w:val="003970B5"/>
    <w:rsid w:val="003A3343"/>
    <w:rsid w:val="003B08B7"/>
    <w:rsid w:val="003F634A"/>
    <w:rsid w:val="00401F4A"/>
    <w:rsid w:val="00402D01"/>
    <w:rsid w:val="00471E1C"/>
    <w:rsid w:val="0048309A"/>
    <w:rsid w:val="004F6D14"/>
    <w:rsid w:val="00525AF3"/>
    <w:rsid w:val="0054119C"/>
    <w:rsid w:val="00547717"/>
    <w:rsid w:val="00554B23"/>
    <w:rsid w:val="0057533B"/>
    <w:rsid w:val="005838E7"/>
    <w:rsid w:val="005957A7"/>
    <w:rsid w:val="005C1832"/>
    <w:rsid w:val="005C61F4"/>
    <w:rsid w:val="005D0A3D"/>
    <w:rsid w:val="005E3311"/>
    <w:rsid w:val="0060214F"/>
    <w:rsid w:val="006353D6"/>
    <w:rsid w:val="00646DE4"/>
    <w:rsid w:val="0068349D"/>
    <w:rsid w:val="0069087F"/>
    <w:rsid w:val="006B765F"/>
    <w:rsid w:val="006D0185"/>
    <w:rsid w:val="006F3DF8"/>
    <w:rsid w:val="006F48E6"/>
    <w:rsid w:val="007260F0"/>
    <w:rsid w:val="00756301"/>
    <w:rsid w:val="00766209"/>
    <w:rsid w:val="007673D3"/>
    <w:rsid w:val="007925E1"/>
    <w:rsid w:val="00793B3B"/>
    <w:rsid w:val="00794D94"/>
    <w:rsid w:val="00795684"/>
    <w:rsid w:val="007A0EC9"/>
    <w:rsid w:val="007B00B0"/>
    <w:rsid w:val="007C1EA6"/>
    <w:rsid w:val="007F365A"/>
    <w:rsid w:val="008465EF"/>
    <w:rsid w:val="00852D9F"/>
    <w:rsid w:val="00854BE8"/>
    <w:rsid w:val="00867DC5"/>
    <w:rsid w:val="008D5920"/>
    <w:rsid w:val="008E5AAF"/>
    <w:rsid w:val="008E64BB"/>
    <w:rsid w:val="0090190B"/>
    <w:rsid w:val="0091108D"/>
    <w:rsid w:val="00911BFE"/>
    <w:rsid w:val="0091691E"/>
    <w:rsid w:val="00916CB4"/>
    <w:rsid w:val="00933A54"/>
    <w:rsid w:val="00943EA9"/>
    <w:rsid w:val="00944743"/>
    <w:rsid w:val="009528A0"/>
    <w:rsid w:val="00973A0F"/>
    <w:rsid w:val="00985B88"/>
    <w:rsid w:val="009A7E04"/>
    <w:rsid w:val="009B0D98"/>
    <w:rsid w:val="009B2813"/>
    <w:rsid w:val="009C579A"/>
    <w:rsid w:val="009F08D6"/>
    <w:rsid w:val="00A563C2"/>
    <w:rsid w:val="00A6302A"/>
    <w:rsid w:val="00A8119F"/>
    <w:rsid w:val="00A86288"/>
    <w:rsid w:val="00A96A19"/>
    <w:rsid w:val="00AA2513"/>
    <w:rsid w:val="00AC16D9"/>
    <w:rsid w:val="00AE122C"/>
    <w:rsid w:val="00AE53EA"/>
    <w:rsid w:val="00AF4240"/>
    <w:rsid w:val="00B43B27"/>
    <w:rsid w:val="00B50DD1"/>
    <w:rsid w:val="00B66B12"/>
    <w:rsid w:val="00B75F64"/>
    <w:rsid w:val="00B77B68"/>
    <w:rsid w:val="00B81E4E"/>
    <w:rsid w:val="00B90D3E"/>
    <w:rsid w:val="00B90FDC"/>
    <w:rsid w:val="00BA162B"/>
    <w:rsid w:val="00BB5F79"/>
    <w:rsid w:val="00BD1657"/>
    <w:rsid w:val="00C035AE"/>
    <w:rsid w:val="00C07D81"/>
    <w:rsid w:val="00C1436E"/>
    <w:rsid w:val="00C159B6"/>
    <w:rsid w:val="00C739FC"/>
    <w:rsid w:val="00C92AE0"/>
    <w:rsid w:val="00CD55B1"/>
    <w:rsid w:val="00CD77B8"/>
    <w:rsid w:val="00CE6716"/>
    <w:rsid w:val="00D21430"/>
    <w:rsid w:val="00D36D4B"/>
    <w:rsid w:val="00D4001E"/>
    <w:rsid w:val="00D40F64"/>
    <w:rsid w:val="00D46DF4"/>
    <w:rsid w:val="00D57EA1"/>
    <w:rsid w:val="00D64C59"/>
    <w:rsid w:val="00D74D3C"/>
    <w:rsid w:val="00D90430"/>
    <w:rsid w:val="00DB544A"/>
    <w:rsid w:val="00DC27D5"/>
    <w:rsid w:val="00DD2F2C"/>
    <w:rsid w:val="00DD5F42"/>
    <w:rsid w:val="00DF35B5"/>
    <w:rsid w:val="00E11737"/>
    <w:rsid w:val="00E1776F"/>
    <w:rsid w:val="00E32B8A"/>
    <w:rsid w:val="00E601F9"/>
    <w:rsid w:val="00E82071"/>
    <w:rsid w:val="00E91DA8"/>
    <w:rsid w:val="00EB14D0"/>
    <w:rsid w:val="00EB4E57"/>
    <w:rsid w:val="00EE2856"/>
    <w:rsid w:val="00F02F68"/>
    <w:rsid w:val="00F3351C"/>
    <w:rsid w:val="00F42875"/>
    <w:rsid w:val="00F54848"/>
    <w:rsid w:val="00F70187"/>
    <w:rsid w:val="00F767D6"/>
    <w:rsid w:val="00F92687"/>
    <w:rsid w:val="00F972AB"/>
    <w:rsid w:val="00FA2A94"/>
    <w:rsid w:val="00FB434A"/>
    <w:rsid w:val="00FF2155"/>
    <w:rsid w:val="00FF3DBA"/>
    <w:rsid w:val="00FF4AB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4A"/>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FB434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FB434A"/>
  </w:style>
  <w:style w:type="paragraph" w:styleId="BalloonText">
    <w:name w:val="Balloon Text"/>
    <w:basedOn w:val="Normal"/>
    <w:link w:val="BalloonTextChar"/>
    <w:uiPriority w:val="99"/>
    <w:semiHidden/>
    <w:rsid w:val="00C07D81"/>
    <w:pPr>
      <w:spacing w:after="0" w:line="240" w:lineRule="auto"/>
    </w:pPr>
    <w:rPr>
      <w:rFonts w:ascii="Tahoma" w:eastAsia="Calibri" w:hAnsi="Tahoma"/>
      <w:sz w:val="16"/>
      <w:szCs w:val="20"/>
    </w:rPr>
  </w:style>
  <w:style w:type="character" w:customStyle="1" w:styleId="BalloonTextChar">
    <w:name w:val="Balloon Text Char"/>
    <w:basedOn w:val="DefaultParagraphFont"/>
    <w:link w:val="BalloonText"/>
    <w:uiPriority w:val="99"/>
    <w:semiHidden/>
    <w:locked/>
    <w:rsid w:val="00C07D81"/>
    <w:rPr>
      <w:rFonts w:ascii="Tahoma" w:hAnsi="Tahoma" w:cs="Times New Roman"/>
      <w:sz w:val="16"/>
    </w:rPr>
  </w:style>
  <w:style w:type="paragraph" w:customStyle="1" w:styleId="ConsPlusNormal">
    <w:name w:val="ConsPlusNormal"/>
    <w:uiPriority w:val="99"/>
    <w:rsid w:val="000360A1"/>
    <w:pPr>
      <w:widowControl w:val="0"/>
      <w:suppressAutoHyphens/>
      <w:spacing w:line="100" w:lineRule="atLeast"/>
    </w:pPr>
    <w:rPr>
      <w:rFonts w:eastAsia="Times New Roman" w:cs="Calibri"/>
      <w:szCs w:val="20"/>
      <w:lang w:val="uk-UA" w:eastAsia="ar-SA"/>
    </w:rPr>
  </w:style>
</w:styles>
</file>

<file path=word/webSettings.xml><?xml version="1.0" encoding="utf-8"?>
<w:webSettings xmlns:r="http://schemas.openxmlformats.org/officeDocument/2006/relationships" xmlns:w="http://schemas.openxmlformats.org/wordprocessingml/2006/main">
  <w:divs>
    <w:div w:id="771894622">
      <w:marLeft w:val="0"/>
      <w:marRight w:val="0"/>
      <w:marTop w:val="0"/>
      <w:marBottom w:val="0"/>
      <w:divBdr>
        <w:top w:val="none" w:sz="0" w:space="0" w:color="auto"/>
        <w:left w:val="none" w:sz="0" w:space="0" w:color="auto"/>
        <w:bottom w:val="none" w:sz="0" w:space="0" w:color="auto"/>
        <w:right w:val="none" w:sz="0" w:space="0" w:color="auto"/>
      </w:divBdr>
    </w:div>
    <w:div w:id="771894623">
      <w:marLeft w:val="0"/>
      <w:marRight w:val="0"/>
      <w:marTop w:val="0"/>
      <w:marBottom w:val="0"/>
      <w:divBdr>
        <w:top w:val="none" w:sz="0" w:space="0" w:color="auto"/>
        <w:left w:val="none" w:sz="0" w:space="0" w:color="auto"/>
        <w:bottom w:val="none" w:sz="0" w:space="0" w:color="auto"/>
        <w:right w:val="none" w:sz="0" w:space="0" w:color="auto"/>
      </w:divBdr>
    </w:div>
    <w:div w:id="771894624">
      <w:marLeft w:val="0"/>
      <w:marRight w:val="0"/>
      <w:marTop w:val="0"/>
      <w:marBottom w:val="0"/>
      <w:divBdr>
        <w:top w:val="none" w:sz="0" w:space="0" w:color="auto"/>
        <w:left w:val="none" w:sz="0" w:space="0" w:color="auto"/>
        <w:bottom w:val="none" w:sz="0" w:space="0" w:color="auto"/>
        <w:right w:val="none" w:sz="0" w:space="0" w:color="auto"/>
      </w:divBdr>
    </w:div>
    <w:div w:id="771894625">
      <w:marLeft w:val="0"/>
      <w:marRight w:val="0"/>
      <w:marTop w:val="0"/>
      <w:marBottom w:val="0"/>
      <w:divBdr>
        <w:top w:val="none" w:sz="0" w:space="0" w:color="auto"/>
        <w:left w:val="none" w:sz="0" w:space="0" w:color="auto"/>
        <w:bottom w:val="none" w:sz="0" w:space="0" w:color="auto"/>
        <w:right w:val="none" w:sz="0" w:space="0" w:color="auto"/>
      </w:divBdr>
    </w:div>
    <w:div w:id="7718946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552</TotalTime>
  <Pages>15</Pages>
  <Words>4400</Words>
  <Characters>25080</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военкомат</cp:lastModifiedBy>
  <cp:revision>44</cp:revision>
  <cp:lastPrinted>2023-11-16T04:57:00Z</cp:lastPrinted>
  <dcterms:created xsi:type="dcterms:W3CDTF">2015-01-19T12:48:00Z</dcterms:created>
  <dcterms:modified xsi:type="dcterms:W3CDTF">2023-11-16T04:57:00Z</dcterms:modified>
</cp:coreProperties>
</file>