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91B" w:rsidRPr="00AC147C" w:rsidRDefault="00C8791B" w:rsidP="00AC1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89" w:rsidRPr="00AC147C" w:rsidRDefault="00B61289" w:rsidP="00AC147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C1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AC147C">
        <w:rPr>
          <w:rFonts w:ascii="Times New Roman" w:eastAsia="Calibri" w:hAnsi="Times New Roman" w:cs="Times New Roman"/>
          <w:b/>
        </w:rPr>
        <w:t xml:space="preserve">  </w:t>
      </w:r>
      <w:r w:rsidRPr="00AC14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AC147C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EEEA513" wp14:editId="743F7B94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4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</w:p>
    <w:p w:rsidR="00B61289" w:rsidRPr="00AC147C" w:rsidRDefault="00B61289" w:rsidP="00AC14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C147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АДМИНИСТРАЦИЯ НЕКРАСОВСКОГО СЕЛЬСКО</w:t>
      </w:r>
      <w:r w:rsidR="00BD6AC9" w:rsidRPr="00AC147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ГО ПОСЕЛЕНИЯ СОВЕТСКОГО РАЙОНА </w:t>
      </w:r>
      <w:r w:rsidRPr="00AC147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РЕСПУБЛИКИ КРЫМ</w:t>
      </w:r>
    </w:p>
    <w:p w:rsidR="00B61289" w:rsidRPr="00AC147C" w:rsidRDefault="00B61289" w:rsidP="00AC147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B61289" w:rsidRPr="00AC147C" w:rsidTr="0051317E">
        <w:tc>
          <w:tcPr>
            <w:tcW w:w="5070" w:type="dxa"/>
            <w:hideMark/>
          </w:tcPr>
          <w:p w:rsidR="00B61289" w:rsidRPr="00AC147C" w:rsidRDefault="00B61289" w:rsidP="00AC147C">
            <w:pPr>
              <w:spacing w:after="0" w:line="276" w:lineRule="auto"/>
              <w:ind w:left="-142" w:right="-25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АДМ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СТРАЦ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Я НЕКРАСОВСЬКОГО</w:t>
            </w:r>
          </w:p>
          <w:p w:rsidR="00B61289" w:rsidRPr="00AC147C" w:rsidRDefault="00B61289" w:rsidP="00AC14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СОВ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B61289" w:rsidRPr="00AC147C" w:rsidRDefault="00B61289" w:rsidP="00AC14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РЕСПУБЛ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ІКИ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КР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И</w:t>
            </w: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B61289" w:rsidRPr="00AC147C" w:rsidRDefault="00B61289" w:rsidP="00AC147C">
            <w:pPr>
              <w:spacing w:after="0" w:line="276" w:lineRule="auto"/>
              <w:ind w:left="175" w:hanging="175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C147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B61289" w:rsidRPr="00AC147C" w:rsidRDefault="00DF6900" w:rsidP="00AC147C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uk-UA" w:eastAsia="ru-RU"/>
        </w:rPr>
      </w:pPr>
      <w:r w:rsidRPr="00AC147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E0773" id="Прямая соединительная линия 2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qZ8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Baipnx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="00B61289" w:rsidRPr="00AC147C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61289" w:rsidRPr="00AC147C" w:rsidRDefault="00B61289" w:rsidP="00AC14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AC147C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 w:rsidRPr="00AC147C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ПОСТАНОВЛЕНИЕ</w:t>
      </w:r>
    </w:p>
    <w:p w:rsidR="00B61289" w:rsidRPr="00AC147C" w:rsidRDefault="006E6577" w:rsidP="00AC147C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AC147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   от </w:t>
      </w:r>
      <w:r w:rsidR="00AB44C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26 октября</w:t>
      </w:r>
      <w:r w:rsidR="0051317E" w:rsidRPr="00AC147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2023</w:t>
      </w:r>
      <w:r w:rsidR="00B61289" w:rsidRPr="00AC147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года                                                                                №</w:t>
      </w:r>
      <w:r w:rsidRPr="00AC147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 w:rsidR="00AB44C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154/1</w:t>
      </w:r>
    </w:p>
    <w:p w:rsidR="00B61289" w:rsidRPr="00AC147C" w:rsidRDefault="00B61289" w:rsidP="00AC147C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AC147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         с. Некрасовка</w:t>
      </w:r>
    </w:p>
    <w:p w:rsidR="00B61289" w:rsidRPr="00AC147C" w:rsidRDefault="00B61289" w:rsidP="00AC147C">
      <w:pPr>
        <w:shd w:val="clear" w:color="auto" w:fill="FFFFFF"/>
        <w:spacing w:after="0" w:line="240" w:lineRule="auto"/>
        <w:ind w:right="284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C147C" w:rsidRPr="00AC147C" w:rsidRDefault="00AC147C" w:rsidP="00AC147C">
      <w:pPr>
        <w:tabs>
          <w:tab w:val="left" w:pos="7088"/>
        </w:tabs>
        <w:spacing w:after="0"/>
        <w:ind w:right="2550"/>
        <w:jc w:val="both"/>
        <w:rPr>
          <w:rFonts w:ascii="Times New Roman" w:hAnsi="Times New Roman" w:cs="Times New Roman"/>
          <w:b/>
        </w:rPr>
      </w:pPr>
      <w:r w:rsidRPr="00AC147C">
        <w:rPr>
          <w:rFonts w:ascii="Times New Roman" w:hAnsi="Times New Roman" w:cs="Times New Roman"/>
          <w:b/>
        </w:rPr>
        <w:t xml:space="preserve">Об утверждении Порядка расчета объема средств, подлежащих возврату из бюджета муниципального образования </w:t>
      </w:r>
      <w:r>
        <w:rPr>
          <w:rFonts w:ascii="Times New Roman" w:hAnsi="Times New Roman" w:cs="Times New Roman"/>
          <w:b/>
        </w:rPr>
        <w:t>Некрасовское</w:t>
      </w:r>
      <w:r w:rsidRPr="00AC147C">
        <w:rPr>
          <w:rFonts w:ascii="Times New Roman" w:hAnsi="Times New Roman" w:cs="Times New Roman"/>
          <w:b/>
        </w:rPr>
        <w:t xml:space="preserve"> сельское поселение Советского района Республики Крым, указанных в Соглашении о предоставлении и расходовании в 2024 году субсидии из бюджета Республики Крым бюджету муниципального образования </w:t>
      </w:r>
      <w:r>
        <w:rPr>
          <w:rFonts w:ascii="Times New Roman" w:hAnsi="Times New Roman" w:cs="Times New Roman"/>
          <w:b/>
        </w:rPr>
        <w:t>Некрасовское</w:t>
      </w:r>
      <w:r w:rsidRPr="00AC147C">
        <w:rPr>
          <w:rFonts w:ascii="Times New Roman" w:hAnsi="Times New Roman" w:cs="Times New Roman"/>
          <w:b/>
        </w:rPr>
        <w:t xml:space="preserve"> сельское поселение Советского района Республики Крым в целях </w:t>
      </w:r>
      <w:proofErr w:type="spellStart"/>
      <w:r w:rsidRPr="00AC147C">
        <w:rPr>
          <w:rFonts w:ascii="Times New Roman" w:hAnsi="Times New Roman" w:cs="Times New Roman"/>
          <w:b/>
        </w:rPr>
        <w:t>софинансирования</w:t>
      </w:r>
      <w:proofErr w:type="spellEnd"/>
      <w:r w:rsidRPr="00AC147C">
        <w:rPr>
          <w:rFonts w:ascii="Times New Roman" w:hAnsi="Times New Roman" w:cs="Times New Roman"/>
          <w:b/>
        </w:rPr>
        <w:t xml:space="preserve"> расходных обязательств, связанных с финансовым обеспечением мероприятий по благоустройству территорий в рамках реализации Соглашения между Правительством Москвы и Советом министров Республики Крым о торгово-экономическом, научно-техническом и культурном сотрудничестве в рамках Государственной программы Республики Крым «Формирование современной городской среды» на 2024 год</w:t>
      </w:r>
    </w:p>
    <w:p w:rsidR="00AC147C" w:rsidRPr="00AC147C" w:rsidRDefault="00AC147C" w:rsidP="00AC147C">
      <w:pPr>
        <w:pStyle w:val="ConsPlusTitle"/>
        <w:tabs>
          <w:tab w:val="left" w:pos="7088"/>
        </w:tabs>
        <w:ind w:right="2550"/>
        <w:rPr>
          <w:rFonts w:ascii="Times New Roman" w:hAnsi="Times New Roman" w:cs="Times New Roman"/>
          <w:b w:val="0"/>
        </w:rPr>
      </w:pP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 xml:space="preserve">В соответствии со статьей 139 Бюджетного кодекса Российской Федерации, Порядком предоставления и распределения субсидий из бюджета Республики Крым бюджетам муниципальных образований Республики Крым, источником финансового обеспечения которых является средства бюджета города Москвы, на благоустройство территорий в рамках реализации Государственной программы Республики Крым "Формирование современной городской среды", утвержденным приложением 8 Постановления Совета министров Республики Крым от 31 августа 2017 года № 437, Уставом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Некрасовское</w:t>
      </w:r>
      <w:r w:rsidRPr="00AC147C"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Крым, с целью постоянного контроля за эффективным использованием муниципального имущества, администрация </w:t>
      </w:r>
      <w:r>
        <w:rPr>
          <w:rFonts w:ascii="Times New Roman" w:hAnsi="Times New Roman" w:cs="Times New Roman"/>
          <w:sz w:val="28"/>
          <w:szCs w:val="28"/>
        </w:rPr>
        <w:t>Некрасовского</w:t>
      </w:r>
      <w:r w:rsidRPr="00AC147C">
        <w:rPr>
          <w:rFonts w:ascii="Times New Roman" w:hAnsi="Times New Roman" w:cs="Times New Roman"/>
          <w:sz w:val="28"/>
          <w:szCs w:val="28"/>
        </w:rPr>
        <w:t xml:space="preserve">  сельского поселения Советского района Республики Крым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47C" w:rsidRPr="00AC147C" w:rsidRDefault="00AC147C" w:rsidP="00AC147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147C" w:rsidRPr="00AC147C" w:rsidRDefault="00AC147C" w:rsidP="00AC147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47C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AC147C" w:rsidRPr="00AC147C" w:rsidRDefault="00AC147C" w:rsidP="00AC147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 xml:space="preserve">1. Утвердить Порядок расчета объема средств, подлежащих возврату из 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Некрасовского</w:t>
      </w:r>
      <w:r w:rsidRPr="00AC147C"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Республики Крым, указанных в Соглашении о предоставлении и расходовании в 2024 году субсидии из бюджета Республики Крым бюджету муниципального образования </w:t>
      </w:r>
      <w:r w:rsidRPr="00AC147C">
        <w:rPr>
          <w:rFonts w:ascii="Times New Roman" w:hAnsi="Times New Roman" w:cs="Times New Roman"/>
          <w:sz w:val="28"/>
          <w:szCs w:val="28"/>
        </w:rPr>
        <w:lastRenderedPageBreak/>
        <w:t xml:space="preserve">Некрасовское сельское поселение Советского района Республики Крым в целях 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расходных обязательств, связанных с финансовым обеспечением мероприятий по благоустройству территорий в рамках реализации Соглашения между Правительством Москвы и Советом министров Республики Крым о торгово-экономическом, научно-техническом и культурном сотрудничестве в рамках Государственной программы Республики Крым  «Формирование современной городской среды» на 2024 год, согласно </w:t>
      </w:r>
      <w:hyperlink w:anchor="sub_1000" w:history="1">
        <w:r w:rsidRPr="00AC147C">
          <w:rPr>
            <w:rStyle w:val="ac"/>
            <w:rFonts w:ascii="Times New Roman" w:hAnsi="Times New Roman" w:cs="Times New Roman"/>
            <w:color w:val="000000"/>
            <w:sz w:val="28"/>
            <w:szCs w:val="28"/>
          </w:rPr>
          <w:t>приложению</w:t>
        </w:r>
      </w:hyperlink>
      <w:r w:rsidRPr="00AC147C">
        <w:rPr>
          <w:rFonts w:ascii="Times New Roman" w:hAnsi="Times New Roman" w:cs="Times New Roman"/>
          <w:sz w:val="28"/>
          <w:szCs w:val="28"/>
        </w:rPr>
        <w:t xml:space="preserve"> (прилагается)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на информационном стенде Некрасовско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C147C">
        <w:rPr>
          <w:rFonts w:ascii="Times New Roman" w:hAnsi="Times New Roman" w:cs="Times New Roman"/>
          <w:sz w:val="28"/>
          <w:szCs w:val="28"/>
        </w:rPr>
        <w:t xml:space="preserve"> сельского совета и разместить его на </w:t>
      </w:r>
      <w:proofErr w:type="gramStart"/>
      <w:r w:rsidRPr="00AC147C">
        <w:rPr>
          <w:rFonts w:ascii="Times New Roman" w:hAnsi="Times New Roman" w:cs="Times New Roman"/>
          <w:sz w:val="28"/>
          <w:szCs w:val="28"/>
        </w:rPr>
        <w:t>официальной  интернет</w:t>
      </w:r>
      <w:proofErr w:type="gramEnd"/>
      <w:r w:rsidRPr="00AC147C">
        <w:rPr>
          <w:rFonts w:ascii="Times New Roman" w:hAnsi="Times New Roman" w:cs="Times New Roman"/>
          <w:sz w:val="28"/>
          <w:szCs w:val="28"/>
        </w:rPr>
        <w:t xml:space="preserve"> – странице Советского района Республике Крым в разделе «Муниципальные образования Советского района «Некрасовское сельское поселение».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официального обнародования.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                        за собой.</w:t>
      </w:r>
    </w:p>
    <w:p w:rsidR="00AC147C" w:rsidRPr="00AC147C" w:rsidRDefault="00AC147C" w:rsidP="00AC147C">
      <w:pPr>
        <w:keepNext/>
        <w:widowControl w:val="0"/>
        <w:spacing w:after="0"/>
        <w:ind w:firstLine="567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AC147C" w:rsidRPr="00AC147C" w:rsidRDefault="00AC147C" w:rsidP="00AC147C">
      <w:pPr>
        <w:spacing w:after="0"/>
        <w:rPr>
          <w:rFonts w:ascii="Times New Roman" w:hAnsi="Times New Roman" w:cs="Times New Roman"/>
        </w:rPr>
      </w:pPr>
    </w:p>
    <w:p w:rsidR="00AC147C" w:rsidRPr="00AC147C" w:rsidRDefault="00AC147C" w:rsidP="00AC147C">
      <w:pPr>
        <w:spacing w:after="0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Некрасовского</w:t>
      </w:r>
      <w:r w:rsidRPr="00AC147C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AC147C" w:rsidRPr="00AC147C" w:rsidRDefault="00AC147C" w:rsidP="00AC147C">
      <w:pPr>
        <w:spacing w:after="0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 xml:space="preserve">совета – глава администрации </w:t>
      </w:r>
      <w:r>
        <w:rPr>
          <w:rFonts w:ascii="Times New Roman" w:hAnsi="Times New Roman" w:cs="Times New Roman"/>
          <w:sz w:val="28"/>
          <w:szCs w:val="28"/>
        </w:rPr>
        <w:t>Некрасовского</w:t>
      </w:r>
    </w:p>
    <w:p w:rsidR="00AC147C" w:rsidRPr="00AC147C" w:rsidRDefault="00AC147C" w:rsidP="00AC147C">
      <w:pPr>
        <w:spacing w:after="0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C147C">
        <w:rPr>
          <w:rFonts w:ascii="Times New Roman" w:hAnsi="Times New Roman" w:cs="Times New Roman"/>
          <w:sz w:val="28"/>
          <w:szCs w:val="28"/>
        </w:rPr>
        <w:tab/>
      </w:r>
      <w:r w:rsidRPr="00AC147C">
        <w:rPr>
          <w:rFonts w:ascii="Times New Roman" w:hAnsi="Times New Roman" w:cs="Times New Roman"/>
          <w:sz w:val="28"/>
          <w:szCs w:val="28"/>
        </w:rPr>
        <w:tab/>
      </w:r>
      <w:r w:rsidRPr="00AC147C">
        <w:rPr>
          <w:rFonts w:ascii="Times New Roman" w:hAnsi="Times New Roman" w:cs="Times New Roman"/>
          <w:sz w:val="28"/>
          <w:szCs w:val="28"/>
        </w:rPr>
        <w:tab/>
      </w:r>
      <w:r w:rsidRPr="00AC147C">
        <w:rPr>
          <w:rFonts w:ascii="Times New Roman" w:hAnsi="Times New Roman" w:cs="Times New Roman"/>
          <w:sz w:val="28"/>
          <w:szCs w:val="28"/>
        </w:rPr>
        <w:tab/>
      </w:r>
      <w:r w:rsidRPr="00AC147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Л.А. Яковенко</w:t>
      </w:r>
    </w:p>
    <w:p w:rsidR="00AC147C" w:rsidRPr="00AC147C" w:rsidRDefault="00AC147C" w:rsidP="00AC147C">
      <w:pPr>
        <w:shd w:val="clear" w:color="auto" w:fill="FFFFFF"/>
        <w:tabs>
          <w:tab w:val="left" w:pos="76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spacing w:after="0"/>
        <w:rPr>
          <w:rFonts w:ascii="Times New Roman" w:hAnsi="Times New Roman" w:cs="Times New Roman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spacing w:after="0"/>
        <w:ind w:left="4248" w:hanging="4248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498116523"/>
    </w:p>
    <w:p w:rsidR="00AC147C" w:rsidRPr="00AC147C" w:rsidRDefault="00AC147C" w:rsidP="00AC147C">
      <w:pPr>
        <w:spacing w:after="0"/>
        <w:ind w:left="4248" w:hanging="4248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bookmarkStart w:id="1" w:name="_Hlk498117374"/>
      <w:r w:rsidRPr="00AC147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AC147C" w:rsidRPr="00AC147C" w:rsidRDefault="00AC147C" w:rsidP="00AC147C">
      <w:pPr>
        <w:spacing w:after="0"/>
        <w:ind w:left="4248" w:hanging="4248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Некрасовского</w:t>
      </w:r>
      <w:r w:rsidRPr="00AC147C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AC147C" w:rsidRPr="00AC147C" w:rsidRDefault="00AC147C" w:rsidP="00AC147C">
      <w:pPr>
        <w:spacing w:after="0"/>
        <w:ind w:left="4248" w:hanging="4248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AB44C6">
        <w:rPr>
          <w:rFonts w:ascii="Times New Roman" w:hAnsi="Times New Roman" w:cs="Times New Roman"/>
          <w:sz w:val="28"/>
          <w:szCs w:val="28"/>
        </w:rPr>
        <w:t>26.10.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AC147C">
        <w:rPr>
          <w:rFonts w:ascii="Times New Roman" w:hAnsi="Times New Roman" w:cs="Times New Roman"/>
          <w:sz w:val="28"/>
          <w:szCs w:val="28"/>
        </w:rPr>
        <w:t xml:space="preserve"> г. № </w:t>
      </w:r>
      <w:bookmarkEnd w:id="0"/>
      <w:bookmarkEnd w:id="1"/>
      <w:r w:rsidR="00AB44C6">
        <w:rPr>
          <w:rFonts w:ascii="Times New Roman" w:hAnsi="Times New Roman" w:cs="Times New Roman"/>
          <w:sz w:val="28"/>
          <w:szCs w:val="28"/>
        </w:rPr>
        <w:t>154/1</w:t>
      </w:r>
      <w:bookmarkStart w:id="2" w:name="_GoBack"/>
      <w:bookmarkEnd w:id="2"/>
    </w:p>
    <w:p w:rsidR="00AC147C" w:rsidRPr="00AC147C" w:rsidRDefault="00AC147C" w:rsidP="00AC147C">
      <w:pPr>
        <w:spacing w:after="0"/>
        <w:ind w:right="-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C147C" w:rsidRPr="00AC147C" w:rsidRDefault="00AC147C" w:rsidP="00AC147C">
      <w:pPr>
        <w:pStyle w:val="ConsPlusNormal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47C">
        <w:rPr>
          <w:rFonts w:ascii="Times New Roman" w:hAnsi="Times New Roman" w:cs="Times New Roman"/>
          <w:b/>
          <w:sz w:val="28"/>
          <w:szCs w:val="28"/>
        </w:rPr>
        <w:t>Порядок расчета</w:t>
      </w:r>
    </w:p>
    <w:p w:rsidR="00AC147C" w:rsidRPr="00AC147C" w:rsidRDefault="00AC147C" w:rsidP="00AC147C">
      <w:pPr>
        <w:pStyle w:val="ConsPlusNormal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47C">
        <w:rPr>
          <w:rFonts w:ascii="Times New Roman" w:hAnsi="Times New Roman" w:cs="Times New Roman"/>
          <w:b/>
          <w:sz w:val="28"/>
          <w:szCs w:val="28"/>
        </w:rPr>
        <w:t xml:space="preserve">объема средств, подлежащих возврату из бюджета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Некрасовское</w:t>
      </w:r>
      <w:r w:rsidRPr="00AC147C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Советского  района Республики Крым, указанных в Соглашении о предоставлении и расходовании в 2024 году субсидии из бюджета Республики Крым бюджету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Некрасовское</w:t>
      </w:r>
      <w:r w:rsidRPr="00AC147C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Советского района Республики Крым в целях </w:t>
      </w:r>
      <w:proofErr w:type="spellStart"/>
      <w:r w:rsidRPr="00AC147C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AC147C">
        <w:rPr>
          <w:rFonts w:ascii="Times New Roman" w:hAnsi="Times New Roman" w:cs="Times New Roman"/>
          <w:b/>
          <w:sz w:val="28"/>
          <w:szCs w:val="28"/>
        </w:rPr>
        <w:t xml:space="preserve"> расходных обязательств, связанных с финансовым обеспечением мероприятий по благоустройству территорий в рамках реализации Соглашения между Правительством Москвы и Советом министров Республики Крым о торгово-экономическом, научно-техническом и культурном сотрудничестве в рамках Государственной программы Республики Крым  «Формирование современной городской среды» на 2024 год</w:t>
      </w:r>
    </w:p>
    <w:p w:rsidR="00AC147C" w:rsidRPr="00AC147C" w:rsidRDefault="00AC147C" w:rsidP="00AC14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147C" w:rsidRPr="00AC147C" w:rsidRDefault="00AC147C" w:rsidP="00AC147C">
      <w:pPr>
        <w:pStyle w:val="ConsPlusNormal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1"/>
      <w:r w:rsidRPr="00AC147C">
        <w:rPr>
          <w:rFonts w:ascii="Times New Roman" w:hAnsi="Times New Roman" w:cs="Times New Roman"/>
          <w:b/>
          <w:sz w:val="28"/>
          <w:szCs w:val="28"/>
        </w:rPr>
        <w:t>1</w:t>
      </w:r>
      <w:r w:rsidRPr="00AC147C">
        <w:rPr>
          <w:rFonts w:ascii="Times New Roman" w:hAnsi="Times New Roman" w:cs="Times New Roman"/>
          <w:sz w:val="28"/>
          <w:szCs w:val="28"/>
        </w:rPr>
        <w:t xml:space="preserve">. Порядок расчета объема средств, подлежащих возврату из бюджета муниципального образования Некрасовское сельское поселение Советского района Республики Крым, указанных в Соглашении о предоставлении и расходовании в 2024 году субсидии из бюджета Республики Крым бюджету муниципального образования Некрасовское сельское поселение Советского района Республики Крым в целях 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расходных обязательств, связанных с финансовым обеспечением мероприятий по благоустройству территорий в рамках реализации Соглашения между Правительством Москвы и Советом министров Республики Крым о торгово-экономическом, научно-техническом и культурном сотрудничестве в рамках Государственной программы Республики Крым «Формирование современной городской среды» на 2024 год  разработан в соответствии с Порядком предоставления и распределения Субсидий из бюджета Республики Крым бюджетам муниципальных образований Республики Крым на благоустройство территорий населенных пунктов Республики Крым в рамках реализации Соглашения между Правительством Москвы и Советом министров Республики Крым о торгово-экономическом, научно-техническом и культурном сотрудничестве в рамках Государственной программы Республики Крым «Формирование современной городской среды» в рамках реализации Государственной программы «Формирование современной городской среды», утвержденным постановлением Совета министров Республики Крым от 31 августа 2017 года № 437 (далее - </w:t>
      </w:r>
      <w:r w:rsidRPr="00AC147C">
        <w:rPr>
          <w:rFonts w:ascii="Times New Roman" w:hAnsi="Times New Roman" w:cs="Times New Roman"/>
          <w:i/>
          <w:sz w:val="28"/>
          <w:szCs w:val="28"/>
        </w:rPr>
        <w:t>Порядок</w:t>
      </w:r>
      <w:r w:rsidRPr="00AC147C">
        <w:rPr>
          <w:rFonts w:ascii="Times New Roman" w:hAnsi="Times New Roman" w:cs="Times New Roman"/>
          <w:sz w:val="28"/>
          <w:szCs w:val="28"/>
        </w:rPr>
        <w:t>).</w:t>
      </w:r>
    </w:p>
    <w:p w:rsidR="00AC147C" w:rsidRPr="00AC147C" w:rsidRDefault="00AC147C" w:rsidP="00AC147C">
      <w:pPr>
        <w:pStyle w:val="ConsPlusNormal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2"/>
      <w:bookmarkEnd w:id="3"/>
      <w:r w:rsidRPr="00AC147C">
        <w:rPr>
          <w:rFonts w:ascii="Times New Roman" w:hAnsi="Times New Roman" w:cs="Times New Roman"/>
          <w:b/>
          <w:sz w:val="28"/>
          <w:szCs w:val="28"/>
        </w:rPr>
        <w:t>2</w:t>
      </w:r>
      <w:r w:rsidRPr="00AC147C">
        <w:rPr>
          <w:rFonts w:ascii="Times New Roman" w:hAnsi="Times New Roman" w:cs="Times New Roman"/>
          <w:sz w:val="28"/>
          <w:szCs w:val="28"/>
        </w:rPr>
        <w:t xml:space="preserve">. Уполномоченным органом по возврату средств субсидии из бюджета муниципального образования Некрасовское сельское поселение Советского района Республики Крым в бюджет Республики Крым при нарушении муниципальным образованием Некрасовское сельское поселение Советского района Республики Крым обязательств, указанных в Соглашении о предоставлении и расходовании в 2024 году субсидии из бюджета Республики Крым бюджету муниципального образования Некрасовское сельское поселение Советского района Республики Крым в целях 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расходных обязательств, связанных с финансовым обеспечением мероприятий по благоустройству  территорий в рамках реализации Соглашения между Правительством Москвы и Советом министров Республики Крым о торгово-экономическом, научно-техническом и культурном сотрудничестве в рамках </w:t>
      </w:r>
      <w:r w:rsidRPr="00AC147C">
        <w:rPr>
          <w:rFonts w:ascii="Times New Roman" w:hAnsi="Times New Roman" w:cs="Times New Roman"/>
          <w:sz w:val="28"/>
          <w:szCs w:val="28"/>
        </w:rPr>
        <w:lastRenderedPageBreak/>
        <w:t>Государственной программы Республики Крым «Формирование современной городской среды» на 2024 год (далее - Соглашение), является главный администратор доходов бюджета муниципального образования Некрасовское сельское поселение Советского района Республики Крым.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3"/>
      <w:bookmarkEnd w:id="4"/>
      <w:r w:rsidRPr="00AC147C">
        <w:rPr>
          <w:rFonts w:ascii="Times New Roman" w:hAnsi="Times New Roman" w:cs="Times New Roman"/>
          <w:b/>
          <w:sz w:val="28"/>
          <w:szCs w:val="28"/>
        </w:rPr>
        <w:t>3</w:t>
      </w:r>
      <w:r w:rsidRPr="00AC147C">
        <w:rPr>
          <w:rFonts w:ascii="Times New Roman" w:hAnsi="Times New Roman" w:cs="Times New Roman"/>
          <w:sz w:val="28"/>
          <w:szCs w:val="28"/>
        </w:rPr>
        <w:t xml:space="preserve">. </w:t>
      </w:r>
      <w:bookmarkStart w:id="6" w:name="sub_1004"/>
      <w:bookmarkEnd w:id="5"/>
      <w:r w:rsidRPr="00AC147C">
        <w:rPr>
          <w:rFonts w:ascii="Times New Roman" w:hAnsi="Times New Roman" w:cs="Times New Roman"/>
          <w:sz w:val="28"/>
          <w:szCs w:val="28"/>
        </w:rPr>
        <w:t xml:space="preserve">В случае если муниципальным образованием Некрасовское сельское поселение Советского района Республики Крым по состоянию на 31 декабря года, в котором предоставляются Субсидии, допущены нарушения обязательств в части значений результатов использования Субсидий, предусмотренных Соглашением, и в срок до первой даты 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предсталения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из бюджета муниципального образования Некрасовское сельское поселение Советского района Республики Крым в бюджет Республики Крым в срок до 1 июня года, следующего за годом, в котором предоставляются Субсидии (V возврата), рассчитывается по формуле: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Vвозврата</w:t>
      </w:r>
      <w:proofErr w:type="spellEnd"/>
      <w:r w:rsidRPr="00AC147C">
        <w:rPr>
          <w:rFonts w:ascii="Times New Roman" w:hAnsi="Times New Roman" w:cs="Times New Roman"/>
          <w:i/>
          <w:sz w:val="28"/>
          <w:szCs w:val="28"/>
        </w:rPr>
        <w:t xml:space="preserve"> = (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Vсубсидий</w:t>
      </w:r>
      <w:proofErr w:type="spellEnd"/>
      <w:r w:rsidRPr="00AC147C">
        <w:rPr>
          <w:rFonts w:ascii="Times New Roman" w:hAnsi="Times New Roman" w:cs="Times New Roman"/>
          <w:i/>
          <w:sz w:val="28"/>
          <w:szCs w:val="28"/>
        </w:rPr>
        <w:t xml:space="preserve"> x k x m/n) х 0,1,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где: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V Субсидий - размер Субсидий, предоставленных бюджету муниципального образования Республики Крым в отчетном финансовом году.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При расчете объема средств, подлежащих возврату из бюджета муниципального образования Некрасовское сельское поселение Советского района Республики Крым в бюджет Республики Крым в размере Субсидий, предоставленных бюджету муниципального образования Республики Крым (V Субсидий), не учитывается размер остатка Субсидий, не использованного по состоянию на 1 января текущего финансового года, потребность в котором не подтверждена главным администратором доходов бюджета Республики Крым, осуществляющим администрирование доходов бюджета Республики Крым от возврата остатков Субсидий (далее - главный администратор доходов бюджета Республики Крым);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 xml:space="preserve">m - количество результатов использования Субсидий, по которым индекс, отражающий уровень 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i-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результата использования Субсидий, имеет положительное значение;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n - общее количество результатов использования Субсидий;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0,1 - понижающий коэффициент суммы возврата Субсидии;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k - коэффициент возврата Субсидий.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b/>
          <w:sz w:val="28"/>
          <w:szCs w:val="28"/>
        </w:rPr>
        <w:t>4</w:t>
      </w:r>
      <w:r w:rsidRPr="00AC147C">
        <w:rPr>
          <w:rFonts w:ascii="Times New Roman" w:hAnsi="Times New Roman" w:cs="Times New Roman"/>
          <w:sz w:val="28"/>
          <w:szCs w:val="28"/>
        </w:rPr>
        <w:t>. Коэффициент возврата Субсидий рассчитывается по формуле: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147C">
        <w:rPr>
          <w:rFonts w:ascii="Times New Roman" w:hAnsi="Times New Roman" w:cs="Times New Roman"/>
          <w:i/>
          <w:sz w:val="28"/>
          <w:szCs w:val="28"/>
        </w:rPr>
        <w:t xml:space="preserve">k = 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SUMDi</w:t>
      </w:r>
      <w:proofErr w:type="spellEnd"/>
      <w:r w:rsidRPr="00AC147C">
        <w:rPr>
          <w:rFonts w:ascii="Times New Roman" w:hAnsi="Times New Roman" w:cs="Times New Roman"/>
          <w:i/>
          <w:sz w:val="28"/>
          <w:szCs w:val="28"/>
        </w:rPr>
        <w:t>/m,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где: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Di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- индекс, отражающий уровень 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</w:t>
      </w:r>
      <w:r w:rsidRPr="00AC147C">
        <w:rPr>
          <w:rFonts w:ascii="Times New Roman" w:hAnsi="Times New Roman" w:cs="Times New Roman"/>
          <w:i/>
          <w:sz w:val="28"/>
          <w:szCs w:val="28"/>
        </w:rPr>
        <w:t>i-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гo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результата использования Субсидий.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 xml:space="preserve">При расчете коэффициента возврата Субсидий используются только положительные значения индекса, отражающего уровень 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</w:t>
      </w:r>
      <w:r w:rsidRPr="00AC147C">
        <w:rPr>
          <w:rFonts w:ascii="Times New Roman" w:hAnsi="Times New Roman" w:cs="Times New Roman"/>
          <w:i/>
          <w:sz w:val="28"/>
          <w:szCs w:val="28"/>
        </w:rPr>
        <w:t>i-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гo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результата использования Субсидий.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Pr="00AC147C">
        <w:rPr>
          <w:rFonts w:ascii="Times New Roman" w:hAnsi="Times New Roman" w:cs="Times New Roman"/>
          <w:sz w:val="28"/>
          <w:szCs w:val="28"/>
        </w:rPr>
        <w:t xml:space="preserve">. Индекс, отражающий уровень </w:t>
      </w:r>
      <w:proofErr w:type="spellStart"/>
      <w:r w:rsidRPr="00AC147C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</w:t>
      </w:r>
      <w:r w:rsidRPr="00AC147C">
        <w:rPr>
          <w:rFonts w:ascii="Times New Roman" w:hAnsi="Times New Roman" w:cs="Times New Roman"/>
          <w:i/>
          <w:sz w:val="28"/>
          <w:szCs w:val="28"/>
        </w:rPr>
        <w:t>i-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гo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результата использования Субсидий, определяется: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1) для результатов использования Субсидий, по которым большее значение фактически достигнутого значения отражает большую эффективность использования Субсидий, по следующей формуле: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Di</w:t>
      </w:r>
      <w:proofErr w:type="spellEnd"/>
      <w:r w:rsidRPr="00AC147C">
        <w:rPr>
          <w:rFonts w:ascii="Times New Roman" w:hAnsi="Times New Roman" w:cs="Times New Roman"/>
          <w:i/>
          <w:sz w:val="28"/>
          <w:szCs w:val="28"/>
        </w:rPr>
        <w:t xml:space="preserve"> = 1 - 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Ti</w:t>
      </w:r>
      <w:proofErr w:type="spellEnd"/>
      <w:r w:rsidRPr="00AC147C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Si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>,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где: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Ti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- фактически достигнутое значение </w:t>
      </w:r>
      <w:r w:rsidRPr="00AC147C">
        <w:rPr>
          <w:rFonts w:ascii="Times New Roman" w:hAnsi="Times New Roman" w:cs="Times New Roman"/>
          <w:i/>
          <w:sz w:val="28"/>
          <w:szCs w:val="28"/>
        </w:rPr>
        <w:t>i-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гo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результата использования Субсидий на отчетную дату;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Si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- плановое значение </w:t>
      </w:r>
      <w:r w:rsidRPr="00AC147C">
        <w:rPr>
          <w:rFonts w:ascii="Times New Roman" w:hAnsi="Times New Roman" w:cs="Times New Roman"/>
          <w:i/>
          <w:sz w:val="28"/>
          <w:szCs w:val="28"/>
        </w:rPr>
        <w:t>i-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гo</w:t>
      </w:r>
      <w:proofErr w:type="spellEnd"/>
      <w:r w:rsidRPr="00AC147C">
        <w:rPr>
          <w:rFonts w:ascii="Times New Roman" w:hAnsi="Times New Roman" w:cs="Times New Roman"/>
          <w:sz w:val="28"/>
          <w:szCs w:val="28"/>
        </w:rPr>
        <w:t xml:space="preserve"> результата использования Субсидий, установленное Соглашением;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sz w:val="28"/>
          <w:szCs w:val="28"/>
        </w:rPr>
        <w:t>2) для результата использования Субсидий, по которым большее значение фактически достигнутого значения отражает меньшую эффективность использования Субсидий, по следующей формуле: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Di</w:t>
      </w:r>
      <w:proofErr w:type="spellEnd"/>
      <w:r w:rsidRPr="00AC147C">
        <w:rPr>
          <w:rFonts w:ascii="Times New Roman" w:hAnsi="Times New Roman" w:cs="Times New Roman"/>
          <w:i/>
          <w:sz w:val="28"/>
          <w:szCs w:val="28"/>
        </w:rPr>
        <w:t xml:space="preserve"> = 1 - 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Si</w:t>
      </w:r>
      <w:proofErr w:type="spellEnd"/>
      <w:r w:rsidRPr="00AC147C">
        <w:rPr>
          <w:rFonts w:ascii="Times New Roman" w:hAnsi="Times New Roman" w:cs="Times New Roman"/>
          <w:i/>
          <w:sz w:val="28"/>
          <w:szCs w:val="28"/>
        </w:rPr>
        <w:t xml:space="preserve"> /</w:t>
      </w:r>
      <w:proofErr w:type="spellStart"/>
      <w:r w:rsidRPr="00AC147C">
        <w:rPr>
          <w:rFonts w:ascii="Times New Roman" w:hAnsi="Times New Roman" w:cs="Times New Roman"/>
          <w:i/>
          <w:sz w:val="28"/>
          <w:szCs w:val="28"/>
        </w:rPr>
        <w:t>Ti</w:t>
      </w:r>
      <w:proofErr w:type="spellEnd"/>
      <w:r w:rsidRPr="00AC147C">
        <w:rPr>
          <w:rFonts w:ascii="Times New Roman" w:hAnsi="Times New Roman" w:cs="Times New Roman"/>
          <w:i/>
          <w:sz w:val="28"/>
          <w:szCs w:val="28"/>
        </w:rPr>
        <w:t>,</w:t>
      </w: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147C" w:rsidRPr="00AC147C" w:rsidRDefault="00AC147C" w:rsidP="00AC14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47C">
        <w:rPr>
          <w:rFonts w:ascii="Times New Roman" w:hAnsi="Times New Roman" w:cs="Times New Roman"/>
          <w:b/>
          <w:sz w:val="28"/>
          <w:szCs w:val="28"/>
        </w:rPr>
        <w:t>6</w:t>
      </w:r>
      <w:r w:rsidRPr="00AC147C">
        <w:rPr>
          <w:rFonts w:ascii="Times New Roman" w:hAnsi="Times New Roman" w:cs="Times New Roman"/>
          <w:sz w:val="28"/>
          <w:szCs w:val="28"/>
        </w:rPr>
        <w:t>. Основанием для освобождения муниципального образования Некрасовское сельское поселение Советского района Республики Крым от применения мер ответственности, предусмотренных пунктом 22 Порядка предоставления и распределения субсидий из бюджета Республики Крым бюджетам муниципальных образований Республики Крым, источником финансового обеспечения которых являются средства бюджета города Москвы, на благоустройство территорий в рамках реализации Государственной программы Республики Крым «Формирование современной городской среды», является документально подтверждённое наступление обязательств непреодолимой силы, препятствующих исполнению соответствующих обязательств.</w:t>
      </w:r>
    </w:p>
    <w:bookmarkEnd w:id="6"/>
    <w:p w:rsidR="00AC147C" w:rsidRPr="00AC147C" w:rsidRDefault="00AC147C" w:rsidP="00AC147C">
      <w:pPr>
        <w:spacing w:after="0"/>
        <w:rPr>
          <w:rFonts w:ascii="Times New Roman" w:hAnsi="Times New Roman" w:cs="Times New Roman"/>
        </w:rPr>
      </w:pPr>
    </w:p>
    <w:p w:rsidR="00986278" w:rsidRPr="00AC147C" w:rsidRDefault="00986278" w:rsidP="00AC147C">
      <w:pPr>
        <w:shd w:val="clear" w:color="auto" w:fill="FFFFFF"/>
        <w:spacing w:after="0" w:line="240" w:lineRule="auto"/>
        <w:ind w:right="2840"/>
        <w:textAlignment w:val="baseline"/>
        <w:rPr>
          <w:rFonts w:ascii="Times New Roman" w:hAnsi="Times New Roman" w:cs="Times New Roman"/>
        </w:rPr>
      </w:pPr>
    </w:p>
    <w:sectPr w:rsidR="00986278" w:rsidRPr="00AC147C" w:rsidSect="00AC147C">
      <w:pgSz w:w="11906" w:h="16838"/>
      <w:pgMar w:top="426" w:right="560" w:bottom="70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6" w15:restartNumberingAfterBreak="0">
    <w:nsid w:val="63201A00"/>
    <w:multiLevelType w:val="hybridMultilevel"/>
    <w:tmpl w:val="A10E2EF4"/>
    <w:lvl w:ilvl="0" w:tplc="F98888F4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80A"/>
    <w:rsid w:val="0008291B"/>
    <w:rsid w:val="000E5CBC"/>
    <w:rsid w:val="000F4053"/>
    <w:rsid w:val="000F5244"/>
    <w:rsid w:val="0010064C"/>
    <w:rsid w:val="001637BC"/>
    <w:rsid w:val="001A53EA"/>
    <w:rsid w:val="001F40B2"/>
    <w:rsid w:val="0024524C"/>
    <w:rsid w:val="0025562A"/>
    <w:rsid w:val="002564AE"/>
    <w:rsid w:val="00262151"/>
    <w:rsid w:val="002A0971"/>
    <w:rsid w:val="002C367B"/>
    <w:rsid w:val="002C7A71"/>
    <w:rsid w:val="002E01FF"/>
    <w:rsid w:val="0031340E"/>
    <w:rsid w:val="00333B02"/>
    <w:rsid w:val="00365EA2"/>
    <w:rsid w:val="00382FA5"/>
    <w:rsid w:val="003858DE"/>
    <w:rsid w:val="003B1F44"/>
    <w:rsid w:val="003E2B3B"/>
    <w:rsid w:val="00455C7E"/>
    <w:rsid w:val="004D0A7C"/>
    <w:rsid w:val="004E20BF"/>
    <w:rsid w:val="004E28CD"/>
    <w:rsid w:val="00506509"/>
    <w:rsid w:val="0051317E"/>
    <w:rsid w:val="00542273"/>
    <w:rsid w:val="00562E58"/>
    <w:rsid w:val="005672EA"/>
    <w:rsid w:val="00581F34"/>
    <w:rsid w:val="00592F1A"/>
    <w:rsid w:val="005D5AD2"/>
    <w:rsid w:val="00601ED6"/>
    <w:rsid w:val="006036B1"/>
    <w:rsid w:val="00661BE2"/>
    <w:rsid w:val="006915CB"/>
    <w:rsid w:val="0069602E"/>
    <w:rsid w:val="006A4CC0"/>
    <w:rsid w:val="006B4D66"/>
    <w:rsid w:val="006C4734"/>
    <w:rsid w:val="006E6577"/>
    <w:rsid w:val="007425B5"/>
    <w:rsid w:val="00755AD0"/>
    <w:rsid w:val="007673F5"/>
    <w:rsid w:val="00770128"/>
    <w:rsid w:val="007A3DC5"/>
    <w:rsid w:val="008059D9"/>
    <w:rsid w:val="0084049F"/>
    <w:rsid w:val="00842C6A"/>
    <w:rsid w:val="008435DC"/>
    <w:rsid w:val="00863660"/>
    <w:rsid w:val="008953D3"/>
    <w:rsid w:val="008B65E4"/>
    <w:rsid w:val="008C3267"/>
    <w:rsid w:val="008E1340"/>
    <w:rsid w:val="008E7DAC"/>
    <w:rsid w:val="00920314"/>
    <w:rsid w:val="0093412E"/>
    <w:rsid w:val="00986278"/>
    <w:rsid w:val="009A2A51"/>
    <w:rsid w:val="009A45D9"/>
    <w:rsid w:val="009D37FE"/>
    <w:rsid w:val="009E081C"/>
    <w:rsid w:val="009E3DFA"/>
    <w:rsid w:val="00A10AB6"/>
    <w:rsid w:val="00A24090"/>
    <w:rsid w:val="00A6036C"/>
    <w:rsid w:val="00A96A3A"/>
    <w:rsid w:val="00AB44C6"/>
    <w:rsid w:val="00AC147C"/>
    <w:rsid w:val="00B0726E"/>
    <w:rsid w:val="00B56D8D"/>
    <w:rsid w:val="00B61289"/>
    <w:rsid w:val="00BA37B4"/>
    <w:rsid w:val="00BD6300"/>
    <w:rsid w:val="00BD6AC9"/>
    <w:rsid w:val="00BE480A"/>
    <w:rsid w:val="00C11E28"/>
    <w:rsid w:val="00C13C42"/>
    <w:rsid w:val="00C25869"/>
    <w:rsid w:val="00C35BD8"/>
    <w:rsid w:val="00C73448"/>
    <w:rsid w:val="00C8131B"/>
    <w:rsid w:val="00C8791B"/>
    <w:rsid w:val="00D211DB"/>
    <w:rsid w:val="00D3213E"/>
    <w:rsid w:val="00D56E3B"/>
    <w:rsid w:val="00D7358E"/>
    <w:rsid w:val="00D751AA"/>
    <w:rsid w:val="00DA0DBF"/>
    <w:rsid w:val="00DD24D6"/>
    <w:rsid w:val="00DF0B5A"/>
    <w:rsid w:val="00DF3371"/>
    <w:rsid w:val="00DF6900"/>
    <w:rsid w:val="00E73A89"/>
    <w:rsid w:val="00E846F8"/>
    <w:rsid w:val="00EA6617"/>
    <w:rsid w:val="00ED7186"/>
    <w:rsid w:val="00F607A0"/>
    <w:rsid w:val="00FA33AC"/>
    <w:rsid w:val="00FA5726"/>
    <w:rsid w:val="00FD717D"/>
    <w:rsid w:val="00FE2BE9"/>
    <w:rsid w:val="00FF0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AEFD7"/>
  <w15:docId w15:val="{0AD89925-C41A-4395-9474-95835EEE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6B1"/>
  </w:style>
  <w:style w:type="paragraph" w:styleId="1">
    <w:name w:val="heading 1"/>
    <w:basedOn w:val="a"/>
    <w:next w:val="a"/>
    <w:link w:val="10"/>
    <w:uiPriority w:val="9"/>
    <w:qFormat/>
    <w:rsid w:val="0098627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2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86278"/>
  </w:style>
  <w:style w:type="paragraph" w:styleId="a3">
    <w:name w:val="Subtitle"/>
    <w:basedOn w:val="a"/>
    <w:next w:val="a"/>
    <w:link w:val="a4"/>
    <w:uiPriority w:val="99"/>
    <w:qFormat/>
    <w:rsid w:val="0098627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99"/>
    <w:rsid w:val="00986278"/>
    <w:rPr>
      <w:rFonts w:ascii="Cambria" w:eastAsia="Times New Roman" w:hAnsi="Cambria" w:cs="Times New Roman"/>
      <w:sz w:val="24"/>
      <w:szCs w:val="24"/>
    </w:rPr>
  </w:style>
  <w:style w:type="character" w:customStyle="1" w:styleId="a5">
    <w:name w:val="Текст выноски Знак"/>
    <w:basedOn w:val="a0"/>
    <w:link w:val="a6"/>
    <w:uiPriority w:val="99"/>
    <w:semiHidden/>
    <w:rsid w:val="00986278"/>
    <w:rPr>
      <w:rFonts w:ascii="Tahoma" w:eastAsia="Times New Roman" w:hAnsi="Tahoma" w:cs="Times New Roman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986278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8627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86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986278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uiPriority w:val="99"/>
    <w:rsid w:val="00986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9862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98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86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link w:val="aa"/>
    <w:uiPriority w:val="99"/>
    <w:rsid w:val="00AC1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uiPriority w:val="99"/>
    <w:qFormat/>
    <w:rsid w:val="00AC147C"/>
    <w:rPr>
      <w:rFonts w:cs="Times New Roman"/>
      <w:i/>
    </w:rPr>
  </w:style>
  <w:style w:type="paragraph" w:customStyle="1" w:styleId="ConsPlusTitle">
    <w:name w:val="ConsPlusTitle"/>
    <w:uiPriority w:val="99"/>
    <w:rsid w:val="00AC1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AC147C"/>
    <w:rPr>
      <w:b/>
      <w:color w:val="106BBE"/>
    </w:rPr>
  </w:style>
  <w:style w:type="character" w:customStyle="1" w:styleId="aa">
    <w:name w:val="Обычный (веб) Знак"/>
    <w:link w:val="a9"/>
    <w:uiPriority w:val="99"/>
    <w:locked/>
    <w:rsid w:val="00AC14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7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CE291-6868-4484-9505-F5D43D42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15</cp:revision>
  <cp:lastPrinted>2023-11-17T05:22:00Z</cp:lastPrinted>
  <dcterms:created xsi:type="dcterms:W3CDTF">2021-09-16T12:05:00Z</dcterms:created>
  <dcterms:modified xsi:type="dcterms:W3CDTF">2023-11-17T05:22:00Z</dcterms:modified>
</cp:coreProperties>
</file>