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6A3" w:rsidRPr="00ED3B25" w:rsidRDefault="002266A3" w:rsidP="002266A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7845" cy="581025"/>
            <wp:effectExtent l="0" t="0" r="0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84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6A3" w:rsidRPr="00ED3B25" w:rsidRDefault="002266A3" w:rsidP="00623FC0">
      <w:pPr>
        <w:widowControl w:val="0"/>
        <w:autoSpaceDE w:val="0"/>
        <w:autoSpaceDN w:val="0"/>
        <w:adjustRightInd w:val="0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НЕКРАСОВСКОГО СЕЛЬСКО</w:t>
      </w:r>
      <w:r w:rsidR="00623FC0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 ПОСЕЛЕНИЯ СОВЕТСКОГО РАЙОНА </w:t>
      </w: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2266A3" w:rsidRPr="00ED3B25" w:rsidTr="00F84DB6">
        <w:tc>
          <w:tcPr>
            <w:tcW w:w="5070" w:type="dxa"/>
          </w:tcPr>
          <w:p w:rsidR="002266A3" w:rsidRPr="00ED3B25" w:rsidRDefault="002266A3" w:rsidP="00623FC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СТРАЦ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</w:t>
            </w:r>
            <w:r w:rsidR="00623FC0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Я 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НЕКРАСОВСЬКОГО</w:t>
            </w:r>
          </w:p>
          <w:p w:rsidR="002266A3" w:rsidRPr="00ED3B25" w:rsidRDefault="002266A3" w:rsidP="00623FC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ІЛЬСЬКОГО ПОСЕЛЕННЯ 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ЄТСЬКОГО РАЙОНУ</w:t>
            </w:r>
          </w:p>
          <w:p w:rsidR="002266A3" w:rsidRPr="00ED3B25" w:rsidRDefault="002266A3" w:rsidP="00623FC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ІКИ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КР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И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4786" w:type="dxa"/>
          </w:tcPr>
          <w:p w:rsidR="002266A3" w:rsidRPr="00ED3B25" w:rsidRDefault="002266A3" w:rsidP="002266A3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hanging="1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2266A3" w:rsidRPr="00ED3B25" w:rsidRDefault="00BE3E1F" w:rsidP="0037371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</w:pPr>
      <w:r w:rsidRPr="00ED3B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2222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14B7430D" id="Прямая соединительная линия 1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</w:p>
    <w:p w:rsidR="002266A3" w:rsidRPr="00ED3B25" w:rsidRDefault="002266A3" w:rsidP="002266A3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266A3" w:rsidRPr="00ED3B25" w:rsidRDefault="00623FC0" w:rsidP="002266A3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</w:t>
      </w:r>
      <w:r w:rsidR="00655A2D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 </w:t>
      </w:r>
      <w:r w:rsidR="003015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03 октября </w:t>
      </w:r>
      <w:r w:rsidR="002C1181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3530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E6B36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66A3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года                                            </w:t>
      </w:r>
      <w:r w:rsidR="002C1181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C1181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C1181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C1181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266A3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№ </w:t>
      </w:r>
      <w:r w:rsidR="003015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128</w:t>
      </w:r>
    </w:p>
    <w:p w:rsidR="00C4635F" w:rsidRPr="00ED3B25" w:rsidRDefault="002266A3" w:rsidP="00C4635F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с.Некрасовка</w:t>
      </w:r>
      <w:proofErr w:type="spellEnd"/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 xml:space="preserve">Об утверждении предварительных итогов 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 xml:space="preserve">социально – экономического развития 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 xml:space="preserve">за истекший период и ожидаемых итогах 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>социально-экономического развития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>муниципального образования Некрасовское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D3B25">
        <w:rPr>
          <w:rFonts w:ascii="Times New Roman" w:hAnsi="Times New Roman" w:cs="Times New Roman"/>
          <w:b/>
          <w:i/>
          <w:sz w:val="24"/>
          <w:szCs w:val="24"/>
        </w:rPr>
        <w:t>сельское поселение Советского района Республики Крым за 202</w:t>
      </w:r>
      <w:r w:rsidR="00353089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ED3B25">
        <w:rPr>
          <w:rFonts w:ascii="Times New Roman" w:hAnsi="Times New Roman" w:cs="Times New Roman"/>
          <w:b/>
          <w:i/>
          <w:sz w:val="24"/>
          <w:szCs w:val="24"/>
        </w:rPr>
        <w:t xml:space="preserve"> год</w:t>
      </w:r>
    </w:p>
    <w:p w:rsidR="002C1181" w:rsidRPr="00ED3B25" w:rsidRDefault="002C1181" w:rsidP="002C1181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266A3" w:rsidRPr="00ED3B25" w:rsidRDefault="002266A3" w:rsidP="00FD00C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В соответствии с Бюджетным кодексом Российской Федерации, Федеральным законом от 06.10.2003 №131 «Об общих принципах организации местного самоуправления в Российской Федерации», Уставом муниципального образования Некрасовское сельское поселение Советского района Республики Крым, Положения о бюджетном устройст</w:t>
      </w:r>
      <w:r w:rsidR="00C1191F" w:rsidRPr="00ED3B25">
        <w:rPr>
          <w:rFonts w:ascii="Times New Roman" w:hAnsi="Times New Roman" w:cs="Times New Roman"/>
          <w:sz w:val="24"/>
          <w:szCs w:val="24"/>
        </w:rPr>
        <w:t xml:space="preserve">ве и бюджетном процессе </w:t>
      </w:r>
      <w:r w:rsidRPr="00ED3B25">
        <w:rPr>
          <w:rFonts w:ascii="Times New Roman" w:hAnsi="Times New Roman" w:cs="Times New Roman"/>
          <w:sz w:val="24"/>
          <w:szCs w:val="24"/>
        </w:rPr>
        <w:t>в Некрасовском сельск</w:t>
      </w:r>
      <w:r w:rsidR="00623FC0" w:rsidRPr="00ED3B25">
        <w:rPr>
          <w:rFonts w:ascii="Times New Roman" w:hAnsi="Times New Roman" w:cs="Times New Roman"/>
          <w:sz w:val="24"/>
          <w:szCs w:val="24"/>
        </w:rPr>
        <w:t xml:space="preserve">ом поселении Советского района </w:t>
      </w:r>
      <w:r w:rsidRPr="00ED3B25">
        <w:rPr>
          <w:rFonts w:ascii="Times New Roman" w:hAnsi="Times New Roman" w:cs="Times New Roman"/>
          <w:sz w:val="24"/>
          <w:szCs w:val="24"/>
        </w:rPr>
        <w:t>Респу</w:t>
      </w:r>
      <w:r w:rsidR="00FD00C3" w:rsidRPr="00ED3B25">
        <w:rPr>
          <w:rFonts w:ascii="Times New Roman" w:hAnsi="Times New Roman" w:cs="Times New Roman"/>
          <w:sz w:val="24"/>
          <w:szCs w:val="24"/>
        </w:rPr>
        <w:t>блики Крым»</w:t>
      </w:r>
      <w:r w:rsidRPr="00ED3B25">
        <w:rPr>
          <w:rFonts w:ascii="Times New Roman" w:hAnsi="Times New Roman" w:cs="Times New Roman"/>
          <w:sz w:val="24"/>
          <w:szCs w:val="24"/>
        </w:rPr>
        <w:t>, администрация Некрасовского сельского</w:t>
      </w:r>
      <w:r w:rsidR="0037371D" w:rsidRPr="00ED3B25"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2266A3" w:rsidRPr="00ED3B25" w:rsidRDefault="00623FC0" w:rsidP="002266A3">
      <w:pPr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ПОСТАНОВЛЯЕТ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6A1ABD" w:rsidRPr="00ED3B25" w:rsidRDefault="006A1ABD" w:rsidP="006A1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Pr="00ED3B25">
        <w:rPr>
          <w:rFonts w:ascii="Times New Roman" w:hAnsi="Times New Roman" w:cs="Times New Roman"/>
          <w:sz w:val="24"/>
          <w:szCs w:val="24"/>
        </w:rPr>
        <w:t xml:space="preserve">предварительные итоги социально-экономического развития </w:t>
      </w:r>
    </w:p>
    <w:p w:rsidR="006A1ABD" w:rsidRPr="00ED3B25" w:rsidRDefault="006A1ABD" w:rsidP="006A1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муниципального образования Некрасовское сельское поселение Советского района Р</w:t>
      </w:r>
      <w:r w:rsidR="00ED3B25" w:rsidRPr="00ED3B25">
        <w:rPr>
          <w:rFonts w:ascii="Times New Roman" w:hAnsi="Times New Roman" w:cs="Times New Roman"/>
          <w:sz w:val="24"/>
          <w:szCs w:val="24"/>
        </w:rPr>
        <w:t>еспублики Крым за 9 месяцев 202</w:t>
      </w:r>
      <w:r w:rsidR="00353089">
        <w:rPr>
          <w:rFonts w:ascii="Times New Roman" w:hAnsi="Times New Roman" w:cs="Times New Roman"/>
          <w:sz w:val="24"/>
          <w:szCs w:val="24"/>
        </w:rPr>
        <w:t>3</w:t>
      </w:r>
      <w:r w:rsidRPr="00ED3B25">
        <w:rPr>
          <w:rFonts w:ascii="Times New Roman" w:hAnsi="Times New Roman" w:cs="Times New Roman"/>
          <w:sz w:val="24"/>
          <w:szCs w:val="24"/>
        </w:rPr>
        <w:t xml:space="preserve"> года, согласно Приложения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 1</w:t>
      </w:r>
      <w:r w:rsidRPr="00ED3B25">
        <w:rPr>
          <w:rFonts w:ascii="Times New Roman" w:hAnsi="Times New Roman" w:cs="Times New Roman"/>
          <w:sz w:val="24"/>
          <w:szCs w:val="24"/>
        </w:rPr>
        <w:t xml:space="preserve"> к настоящему постановлению.</w:t>
      </w:r>
    </w:p>
    <w:p w:rsidR="006A1ABD" w:rsidRPr="00ED3B25" w:rsidRDefault="006A1ABD" w:rsidP="006A1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         2. 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 </w:t>
      </w:r>
      <w:r w:rsidRPr="00ED3B25">
        <w:rPr>
          <w:rFonts w:ascii="Times New Roman" w:hAnsi="Times New Roman" w:cs="Times New Roman"/>
          <w:sz w:val="24"/>
          <w:szCs w:val="24"/>
        </w:rPr>
        <w:t xml:space="preserve">Утвердить предварительные итоги социально-экономического развития </w:t>
      </w:r>
    </w:p>
    <w:p w:rsidR="0037371D" w:rsidRPr="00ED3B25" w:rsidRDefault="006A1ABD" w:rsidP="006A1A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муниципального образования Некрасовское сельское поселение Советског</w:t>
      </w:r>
      <w:r w:rsidR="00ED3B25" w:rsidRPr="00ED3B25">
        <w:rPr>
          <w:rFonts w:ascii="Times New Roman" w:hAnsi="Times New Roman" w:cs="Times New Roman"/>
          <w:sz w:val="24"/>
          <w:szCs w:val="24"/>
        </w:rPr>
        <w:t>о района Республики Крым за 202</w:t>
      </w:r>
      <w:r w:rsidR="00353089">
        <w:rPr>
          <w:rFonts w:ascii="Times New Roman" w:hAnsi="Times New Roman" w:cs="Times New Roman"/>
          <w:sz w:val="24"/>
          <w:szCs w:val="24"/>
        </w:rPr>
        <w:t>3</w:t>
      </w:r>
      <w:r w:rsidRPr="00ED3B25">
        <w:rPr>
          <w:rFonts w:ascii="Times New Roman" w:hAnsi="Times New Roman" w:cs="Times New Roman"/>
          <w:sz w:val="24"/>
          <w:szCs w:val="24"/>
        </w:rPr>
        <w:t xml:space="preserve"> год, согласно Приложения 2 к настоящему постановлению.</w:t>
      </w:r>
    </w:p>
    <w:p w:rsidR="0037371D" w:rsidRPr="00ED3B25" w:rsidRDefault="0037371D" w:rsidP="0037371D">
      <w:pPr>
        <w:autoSpaceDN w:val="0"/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 w:bidi="ru-RU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A1ABD" w:rsidRPr="00ED3B25">
        <w:rPr>
          <w:rFonts w:ascii="Times New Roman" w:hAnsi="Times New Roman" w:cs="Times New Roman"/>
          <w:sz w:val="24"/>
          <w:szCs w:val="24"/>
        </w:rPr>
        <w:t>3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. </w:t>
      </w:r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Настоящее постановление подлежит обнародованию </w:t>
      </w:r>
      <w:proofErr w:type="gramStart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>на  официальном</w:t>
      </w:r>
      <w:proofErr w:type="gramEnd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Портале Правительства Республики Крым на странице Советского муниципального района (</w:t>
      </w:r>
      <w:proofErr w:type="spellStart"/>
      <w:r w:rsidRPr="00ED3B25">
        <w:rPr>
          <w:rFonts w:ascii="Times New Roman" w:eastAsia="SimSun" w:hAnsi="Times New Roman" w:cs="Times New Roman"/>
          <w:sz w:val="24"/>
          <w:szCs w:val="24"/>
          <w:lang w:val="en-US" w:eastAsia="zh-CN"/>
        </w:rPr>
        <w:t>sovmo</w:t>
      </w:r>
      <w:proofErr w:type="spellEnd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proofErr w:type="spellStart"/>
      <w:r w:rsidRPr="00ED3B25">
        <w:rPr>
          <w:rFonts w:ascii="Times New Roman" w:eastAsia="SimSun" w:hAnsi="Times New Roman" w:cs="Times New Roman"/>
          <w:sz w:val="24"/>
          <w:szCs w:val="24"/>
          <w:lang w:val="en-US" w:eastAsia="zh-CN"/>
        </w:rPr>
        <w:t>rk</w:t>
      </w:r>
      <w:proofErr w:type="spellEnd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proofErr w:type="spellStart"/>
      <w:r w:rsidRPr="00ED3B25">
        <w:rPr>
          <w:rFonts w:ascii="Times New Roman" w:eastAsia="SimSun" w:hAnsi="Times New Roman" w:cs="Times New Roman"/>
          <w:sz w:val="24"/>
          <w:szCs w:val="24"/>
          <w:lang w:val="en-US" w:eastAsia="zh-CN"/>
        </w:rPr>
        <w:t>gov</w:t>
      </w:r>
      <w:proofErr w:type="spellEnd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proofErr w:type="spellStart"/>
      <w:r w:rsidRPr="00ED3B25">
        <w:rPr>
          <w:rFonts w:ascii="Times New Roman" w:eastAsia="SimSun" w:hAnsi="Times New Roman" w:cs="Times New Roman"/>
          <w:sz w:val="24"/>
          <w:szCs w:val="24"/>
          <w:lang w:val="en-US" w:eastAsia="zh-CN"/>
        </w:rPr>
        <w:t>ru</w:t>
      </w:r>
      <w:proofErr w:type="spellEnd"/>
      <w:r w:rsidRPr="00ED3B25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</w:t>
      </w:r>
      <w:r w:rsidRPr="00ED3B25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 xml:space="preserve">Некрасовского сельского совета по адресу: Республика Крым Советский район </w:t>
      </w:r>
      <w:proofErr w:type="spellStart"/>
      <w:r w:rsidRPr="00ED3B25"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 w:bidi="ru-RU"/>
        </w:rPr>
        <w:t>с.Некрасовка</w:t>
      </w:r>
      <w:proofErr w:type="spellEnd"/>
      <w:r w:rsidRPr="00ED3B25"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 w:bidi="ru-RU"/>
        </w:rPr>
        <w:t xml:space="preserve"> </w:t>
      </w:r>
      <w:proofErr w:type="spellStart"/>
      <w:r w:rsidRPr="00ED3B25"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 w:bidi="ru-RU"/>
        </w:rPr>
        <w:t>ул.Советская</w:t>
      </w:r>
      <w:proofErr w:type="spellEnd"/>
      <w:r w:rsidRPr="00ED3B25">
        <w:rPr>
          <w:rFonts w:ascii="Times New Roman" w:eastAsia="Times New Roman" w:hAnsi="Times New Roman" w:cs="Times New Roman"/>
          <w:bCs/>
          <w:color w:val="000000"/>
          <w:spacing w:val="10"/>
          <w:sz w:val="24"/>
          <w:szCs w:val="24"/>
          <w:lang w:eastAsia="ru-RU" w:bidi="ru-RU"/>
        </w:rPr>
        <w:t>, 33.</w:t>
      </w:r>
    </w:p>
    <w:p w:rsidR="0037371D" w:rsidRPr="00ED3B25" w:rsidRDefault="006A1ABD" w:rsidP="0037371D">
      <w:pPr>
        <w:ind w:firstLine="720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proofErr w:type="gramStart"/>
      <w:r w:rsidRPr="00ED3B25">
        <w:rPr>
          <w:rFonts w:ascii="Times New Roman" w:hAnsi="Times New Roman" w:cs="Times New Roman"/>
          <w:sz w:val="24"/>
          <w:szCs w:val="24"/>
        </w:rPr>
        <w:t>4</w:t>
      </w:r>
      <w:r w:rsidR="0037371D" w:rsidRPr="00ED3B25">
        <w:rPr>
          <w:rFonts w:ascii="Times New Roman" w:hAnsi="Times New Roman" w:cs="Times New Roman"/>
          <w:sz w:val="24"/>
          <w:szCs w:val="24"/>
        </w:rPr>
        <w:t>.</w:t>
      </w:r>
      <w:r w:rsidR="0037371D" w:rsidRPr="00ED3B2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Контроль  за</w:t>
      </w:r>
      <w:proofErr w:type="gramEnd"/>
      <w:r w:rsidR="0037371D" w:rsidRPr="00ED3B2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исполнением настоящего постановления оставляю за собой.</w:t>
      </w:r>
    </w:p>
    <w:p w:rsidR="006A1ABD" w:rsidRDefault="006A1ABD" w:rsidP="0037371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D3B25" w:rsidRPr="00ED3B25" w:rsidRDefault="00ED3B25" w:rsidP="0037371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D3B25" w:rsidRPr="00ED3B25" w:rsidRDefault="00ED3B25" w:rsidP="00ED3B25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zh-CN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Председатель Некрасовского сельского</w:t>
      </w:r>
    </w:p>
    <w:p w:rsidR="00ED3B25" w:rsidRPr="00ED3B25" w:rsidRDefault="00ED3B25" w:rsidP="00ED3B25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zh-CN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совета – глава администрации</w:t>
      </w:r>
    </w:p>
    <w:p w:rsid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Некрасовского сельского поселения</w:t>
      </w: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>Л.А. Яковенко</w:t>
      </w:r>
    </w:p>
    <w:p w:rsid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D3B25" w:rsidRP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ED3B25" w:rsidRPr="00ED3B25" w:rsidRDefault="00ED3B25" w:rsidP="00ED3B25">
      <w:pPr>
        <w:tabs>
          <w:tab w:val="left" w:pos="7097"/>
        </w:tabs>
        <w:suppressAutoHyphens/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zh-CN"/>
        </w:rPr>
      </w:pPr>
    </w:p>
    <w:p w:rsidR="00ED3B25" w:rsidRPr="00ED3B25" w:rsidRDefault="00ED3B25" w:rsidP="00ED3B25">
      <w:pPr>
        <w:suppressAutoHyphens/>
        <w:spacing w:after="0" w:line="240" w:lineRule="auto"/>
        <w:ind w:firstLine="561"/>
        <w:jc w:val="right"/>
        <w:outlineLvl w:val="0"/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</w:pPr>
    </w:p>
    <w:p w:rsidR="0037371D" w:rsidRPr="00ED3B25" w:rsidRDefault="002266A3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Приложение 1  </w:t>
      </w:r>
    </w:p>
    <w:p w:rsidR="0037371D" w:rsidRPr="00ED3B25" w:rsidRDefault="002266A3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7371D" w:rsidRPr="00ED3B25" w:rsidRDefault="0037371D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 xml:space="preserve"> Некрасовского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 сельского поселения  </w:t>
      </w:r>
    </w:p>
    <w:p w:rsidR="0037371D" w:rsidRPr="00ED3B25" w:rsidRDefault="0037371D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Советского</w:t>
      </w:r>
      <w:r w:rsidR="002266A3" w:rsidRPr="00ED3B25">
        <w:rPr>
          <w:rFonts w:ascii="Times New Roman" w:hAnsi="Times New Roman" w:cs="Times New Roman"/>
          <w:sz w:val="24"/>
          <w:szCs w:val="24"/>
        </w:rPr>
        <w:t xml:space="preserve"> района Республики Крым </w:t>
      </w:r>
    </w:p>
    <w:p w:rsidR="002266A3" w:rsidRPr="00ED3B25" w:rsidRDefault="00AF3AF5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3B25">
        <w:rPr>
          <w:rFonts w:ascii="Times New Roman" w:hAnsi="Times New Roman" w:cs="Times New Roman"/>
          <w:sz w:val="24"/>
          <w:szCs w:val="24"/>
        </w:rPr>
        <w:t>о</w:t>
      </w:r>
      <w:r w:rsidR="00017B8A" w:rsidRPr="00ED3B25">
        <w:rPr>
          <w:rFonts w:ascii="Times New Roman" w:hAnsi="Times New Roman" w:cs="Times New Roman"/>
          <w:sz w:val="24"/>
          <w:szCs w:val="24"/>
        </w:rPr>
        <w:t>т</w:t>
      </w:r>
      <w:r w:rsidR="00301575">
        <w:rPr>
          <w:rFonts w:ascii="Times New Roman" w:hAnsi="Times New Roman" w:cs="Times New Roman"/>
          <w:sz w:val="24"/>
          <w:szCs w:val="24"/>
        </w:rPr>
        <w:t xml:space="preserve"> 03.10</w:t>
      </w:r>
      <w:r w:rsidR="00C671C6" w:rsidRPr="00ED3B25">
        <w:rPr>
          <w:rFonts w:ascii="Times New Roman" w:hAnsi="Times New Roman" w:cs="Times New Roman"/>
          <w:sz w:val="24"/>
          <w:szCs w:val="24"/>
        </w:rPr>
        <w:t>.</w:t>
      </w:r>
      <w:r w:rsidR="00623FC0" w:rsidRPr="00ED3B25">
        <w:rPr>
          <w:rFonts w:ascii="Times New Roman" w:hAnsi="Times New Roman" w:cs="Times New Roman"/>
          <w:sz w:val="24"/>
          <w:szCs w:val="24"/>
        </w:rPr>
        <w:t>202</w:t>
      </w:r>
      <w:r w:rsidR="00353089">
        <w:rPr>
          <w:rFonts w:ascii="Times New Roman" w:hAnsi="Times New Roman" w:cs="Times New Roman"/>
          <w:sz w:val="24"/>
          <w:szCs w:val="24"/>
        </w:rPr>
        <w:t>3</w:t>
      </w:r>
      <w:r w:rsidR="00017B8A" w:rsidRPr="00ED3B25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301575">
        <w:rPr>
          <w:rFonts w:ascii="Times New Roman" w:hAnsi="Times New Roman" w:cs="Times New Roman"/>
          <w:sz w:val="24"/>
          <w:szCs w:val="24"/>
        </w:rPr>
        <w:t>128</w:t>
      </w:r>
    </w:p>
    <w:p w:rsidR="0037371D" w:rsidRPr="00ED3B25" w:rsidRDefault="0037371D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017B8A" w:rsidRPr="00ED3B25" w:rsidRDefault="00017B8A" w:rsidP="0037371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7371D" w:rsidRPr="00ED3B25" w:rsidRDefault="002266A3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 xml:space="preserve">Предварительные итоги социально-экономического развития </w:t>
      </w:r>
    </w:p>
    <w:p w:rsidR="00623FC0" w:rsidRPr="00ED3B25" w:rsidRDefault="00623FC0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Некрасовское сельское поселение </w:t>
      </w:r>
    </w:p>
    <w:p w:rsidR="00623FC0" w:rsidRPr="00ED3B25" w:rsidRDefault="00623FC0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>Советского района Республики Крым</w:t>
      </w:r>
    </w:p>
    <w:p w:rsidR="00623FC0" w:rsidRPr="00ED3B25" w:rsidRDefault="00623FC0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3FC0" w:rsidRPr="00ED3B25" w:rsidRDefault="00623FC0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>за 9 месяцев 202</w:t>
      </w:r>
      <w:r w:rsidR="00353089">
        <w:rPr>
          <w:rFonts w:ascii="Times New Roman" w:hAnsi="Times New Roman" w:cs="Times New Roman"/>
          <w:b/>
          <w:sz w:val="24"/>
          <w:szCs w:val="24"/>
        </w:rPr>
        <w:t>3</w:t>
      </w:r>
      <w:r w:rsidRPr="00ED3B2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623FC0" w:rsidRPr="00ED3B25" w:rsidRDefault="00623FC0" w:rsidP="003737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 Каждому году присущи свои успехи, достижения, особенности и трудности, и прошедший не был исключением. </w:t>
      </w: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Исходя из прогнозируемой в начале года ситуации, администрация Некрасовского сельского поселения совместно с депутатами Некрасовского сельского совета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определили наиболее острые проблемы, приоритетные цели, задачи и направления, которые необходимо было решать и реализовывать в течении 202</w:t>
      </w:r>
      <w:r w:rsidR="0035308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 учетом сохранения позиций по ключевым показателям социально-экономического развития поселения.</w:t>
      </w: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          Численность постоянного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населения на 1 января 202</w:t>
      </w:r>
      <w:r w:rsidR="0035308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числится- 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1539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(с.Некрасовка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-1031 </w:t>
      </w:r>
      <w:proofErr w:type="gramStart"/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чел.,с.Октябрьское</w:t>
      </w:r>
      <w:proofErr w:type="gramEnd"/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-508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чел.), </w:t>
      </w:r>
      <w:r w:rsidR="00ED3B25" w:rsidRPr="00C10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Число родившихся - </w:t>
      </w:r>
      <w:r w:rsidR="00C10B4C" w:rsidRPr="00C10B4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63C8A" w:rsidRPr="00C10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(</w:t>
      </w:r>
      <w:bookmarkStart w:id="0" w:name="_GoBack"/>
      <w:bookmarkEnd w:id="0"/>
      <w:proofErr w:type="spellStart"/>
      <w:r w:rsidR="00301575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с.Некрасовка</w:t>
      </w:r>
      <w:proofErr w:type="spellEnd"/>
      <w:r w:rsidR="00301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</w:t>
      </w:r>
      <w:r w:rsidR="00ED3B25" w:rsidRPr="0030157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чел.,с.Октябрьское</w:t>
      </w:r>
      <w:r w:rsidR="00ED3B25" w:rsidRPr="00C10B4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10B4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A4ECB" w:rsidRPr="00C10B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чел.),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число умерших – </w:t>
      </w:r>
      <w:r w:rsidR="00353089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(с.Некрасовка-</w:t>
      </w:r>
      <w:r w:rsidR="00353089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чел.,с.Октябрьское-</w:t>
      </w:r>
      <w:r w:rsidR="0035308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чел.), число домохозяйств-660 ед. (с.Некрасовка-493 ед.,с.Октябрьское-167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ед.). 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площадь земель Некрасовского сельского </w:t>
      </w:r>
      <w:proofErr w:type="gramStart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 17894</w:t>
      </w:r>
      <w:proofErr w:type="gramEnd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,60 га, в том числе: -   земли сельскохозяйственного назначения составляют 8145,62 га.; - земли населенных пунктов –  267,0 га.; -   земли запаса -  609,57 га. На данный момент на землях поселения осуществляет деятельность </w:t>
      </w:r>
      <w:proofErr w:type="gramStart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 «</w:t>
      </w:r>
      <w:proofErr w:type="spellStart"/>
      <w:proofErr w:type="gramEnd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Злагода</w:t>
      </w:r>
      <w:proofErr w:type="spellEnd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ООО «Октябрьское», КФХ «Петровское», КФХ «Десна» которое специализируется на выращивании зерновых и технических культур. Общая площадь сева зерновых, зернобобовых и технических культур под урожай 202</w:t>
      </w:r>
      <w:r w:rsidR="0035308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с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ельскому поселению </w:t>
      </w:r>
      <w:proofErr w:type="gramStart"/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составила  42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proofErr w:type="gramEnd"/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га из них: - 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зерновые и зернобобовые -   1973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 га.  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урожай 202</w:t>
      </w:r>
      <w:r w:rsidR="0035308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 произведен се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озимых культур на площади – 19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00,0. га, в </w:t>
      </w:r>
      <w:r w:rsid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 числе: - озимая пшеница – 1400,0 га; - озимый ячмень – 5</w:t>
      </w:r>
      <w:r w:rsidR="006A4ECB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00,0 га.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>Производство основных видов сельхозпродукции имеет динамику роста.</w:t>
      </w: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Исполнение доходной части бюджета</w:t>
      </w:r>
    </w:p>
    <w:p w:rsidR="00623FC0" w:rsidRPr="00ED3B25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F30C3" w:rsidRPr="00422D08" w:rsidRDefault="00623FC0" w:rsidP="00422D08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sz w:val="24"/>
          <w:szCs w:val="24"/>
        </w:rPr>
        <w:t>Общее исполнение доходной части бюджета за 9 ме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</w:rPr>
        <w:t>сяцев 202</w:t>
      </w:r>
      <w:r w:rsidR="0035308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Pr="00766828">
        <w:rPr>
          <w:rFonts w:ascii="Times New Roman" w:eastAsia="Times New Roman" w:hAnsi="Times New Roman" w:cs="Times New Roman"/>
          <w:sz w:val="24"/>
          <w:szCs w:val="24"/>
        </w:rPr>
        <w:t xml:space="preserve">составило </w:t>
      </w:r>
      <w:r w:rsidR="00766828" w:rsidRPr="00766828">
        <w:rPr>
          <w:rFonts w:ascii="Times New Roman" w:eastAsia="Times New Roman" w:hAnsi="Times New Roman" w:cs="Times New Roman"/>
          <w:sz w:val="24"/>
          <w:szCs w:val="24"/>
        </w:rPr>
        <w:t>85,37</w:t>
      </w:r>
      <w:r w:rsidRPr="00766828">
        <w:rPr>
          <w:rFonts w:ascii="Times New Roman" w:eastAsia="Times New Roman" w:hAnsi="Times New Roman" w:cs="Times New Roman"/>
          <w:sz w:val="24"/>
          <w:szCs w:val="24"/>
        </w:rPr>
        <w:t xml:space="preserve"> %, исходя из плана </w:t>
      </w:r>
      <w:r w:rsidR="00766828" w:rsidRPr="00766828">
        <w:rPr>
          <w:rFonts w:ascii="Times New Roman" w:eastAsia="Times New Roman" w:hAnsi="Times New Roman" w:cs="Times New Roman"/>
          <w:sz w:val="24"/>
          <w:szCs w:val="24"/>
        </w:rPr>
        <w:t>12 460 097,55</w:t>
      </w:r>
      <w:r w:rsidRPr="00766828">
        <w:rPr>
          <w:rFonts w:ascii="Times New Roman" w:eastAsia="Times New Roman" w:hAnsi="Times New Roman" w:cs="Times New Roman"/>
          <w:sz w:val="24"/>
          <w:szCs w:val="24"/>
        </w:rPr>
        <w:t xml:space="preserve"> руб. и фактического </w:t>
      </w:r>
      <w:proofErr w:type="gramStart"/>
      <w:r w:rsidRPr="00766828">
        <w:rPr>
          <w:rFonts w:ascii="Times New Roman" w:eastAsia="Times New Roman" w:hAnsi="Times New Roman" w:cs="Times New Roman"/>
          <w:sz w:val="24"/>
          <w:szCs w:val="24"/>
        </w:rPr>
        <w:t xml:space="preserve">поступления  </w:t>
      </w:r>
      <w:r w:rsidR="00766828" w:rsidRPr="00766828">
        <w:rPr>
          <w:rFonts w:ascii="Times New Roman" w:eastAsia="Times New Roman" w:hAnsi="Times New Roman" w:cs="Times New Roman"/>
          <w:sz w:val="24"/>
          <w:szCs w:val="24"/>
        </w:rPr>
        <w:t>10</w:t>
      </w:r>
      <w:proofErr w:type="gramEnd"/>
      <w:r w:rsidR="00766828" w:rsidRPr="00766828">
        <w:rPr>
          <w:rFonts w:ascii="Times New Roman" w:eastAsia="Times New Roman" w:hAnsi="Times New Roman" w:cs="Times New Roman"/>
          <w:sz w:val="24"/>
          <w:szCs w:val="24"/>
        </w:rPr>
        <w:t> 636 941,91</w:t>
      </w:r>
      <w:r w:rsidRPr="00766828">
        <w:rPr>
          <w:rFonts w:ascii="Times New Roman" w:eastAsia="Times New Roman" w:hAnsi="Times New Roman" w:cs="Times New Roman"/>
          <w:sz w:val="24"/>
          <w:szCs w:val="24"/>
        </w:rPr>
        <w:t xml:space="preserve"> руб.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Основные характеристики исполнению доходной части бюджета</w:t>
      </w:r>
      <w:r w:rsidR="00FF30C3" w:rsidRPr="00ED3B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за 9 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</w:rPr>
        <w:t>месяцев 202</w:t>
      </w:r>
      <w:r w:rsidR="0035308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ED3B25">
        <w:rPr>
          <w:rFonts w:ascii="Times New Roman" w:eastAsia="Times New Roman" w:hAnsi="Times New Roman" w:cs="Times New Roman"/>
          <w:sz w:val="24"/>
          <w:szCs w:val="24"/>
        </w:rPr>
        <w:t xml:space="preserve"> года в разрезе доходных источников выглядят следующим образом.</w:t>
      </w:r>
    </w:p>
    <w:p w:rsidR="00623FC0" w:rsidRPr="0076682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6828">
        <w:rPr>
          <w:rFonts w:ascii="Times New Roman" w:eastAsia="Times New Roman" w:hAnsi="Times New Roman" w:cs="Times New Roman"/>
          <w:b/>
          <w:sz w:val="24"/>
          <w:szCs w:val="24"/>
        </w:rPr>
        <w:t>Налог на доходы физических лиц.</w:t>
      </w:r>
    </w:p>
    <w:p w:rsidR="00623FC0" w:rsidRPr="0076682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828">
        <w:rPr>
          <w:rFonts w:ascii="Times New Roman" w:eastAsia="Times New Roman" w:hAnsi="Times New Roman" w:cs="Times New Roman"/>
          <w:sz w:val="24"/>
          <w:szCs w:val="24"/>
        </w:rPr>
        <w:t xml:space="preserve">Исполнение налога на доходы физических лиц составляет </w:t>
      </w:r>
      <w:r w:rsidR="00766828" w:rsidRPr="00766828">
        <w:rPr>
          <w:rFonts w:ascii="Times New Roman" w:eastAsia="Times New Roman" w:hAnsi="Times New Roman" w:cs="Times New Roman"/>
          <w:sz w:val="24"/>
          <w:szCs w:val="24"/>
        </w:rPr>
        <w:t>71,48</w:t>
      </w:r>
      <w:r w:rsidRPr="00766828">
        <w:rPr>
          <w:rFonts w:ascii="Times New Roman" w:eastAsia="Times New Roman" w:hAnsi="Times New Roman" w:cs="Times New Roman"/>
          <w:sz w:val="24"/>
          <w:szCs w:val="24"/>
        </w:rPr>
        <w:t xml:space="preserve"> %, исходя из плана </w:t>
      </w:r>
      <w:r w:rsidR="00766828" w:rsidRPr="00766828">
        <w:rPr>
          <w:rFonts w:ascii="Times New Roman" w:eastAsia="Times New Roman" w:hAnsi="Times New Roman" w:cs="Times New Roman"/>
          <w:sz w:val="24"/>
          <w:szCs w:val="24"/>
        </w:rPr>
        <w:t>519 800,00</w:t>
      </w:r>
      <w:r w:rsidRPr="00766828">
        <w:rPr>
          <w:rFonts w:ascii="Times New Roman" w:eastAsia="Times New Roman" w:hAnsi="Times New Roman" w:cs="Times New Roman"/>
          <w:sz w:val="24"/>
          <w:szCs w:val="24"/>
        </w:rPr>
        <w:t xml:space="preserve"> руб., и фактического поступления </w:t>
      </w:r>
      <w:r w:rsidR="00766828" w:rsidRPr="00766828">
        <w:rPr>
          <w:rFonts w:ascii="Times New Roman" w:eastAsia="Times New Roman" w:hAnsi="Times New Roman" w:cs="Times New Roman"/>
          <w:sz w:val="24"/>
          <w:szCs w:val="24"/>
        </w:rPr>
        <w:t>371 537,08</w:t>
      </w:r>
      <w:r w:rsidRPr="00766828">
        <w:rPr>
          <w:rFonts w:ascii="Times New Roman" w:eastAsia="Times New Roman" w:hAnsi="Times New Roman" w:cs="Times New Roman"/>
          <w:sz w:val="24"/>
          <w:szCs w:val="24"/>
        </w:rPr>
        <w:t xml:space="preserve"> руб. </w:t>
      </w:r>
    </w:p>
    <w:p w:rsidR="00623FC0" w:rsidRPr="0076682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66828">
        <w:rPr>
          <w:rFonts w:ascii="Times New Roman" w:eastAsia="Times New Roman" w:hAnsi="Times New Roman" w:cs="Times New Roman"/>
          <w:b/>
          <w:sz w:val="24"/>
          <w:szCs w:val="24"/>
        </w:rPr>
        <w:t>Единый сельскохозяйственный налог</w:t>
      </w:r>
    </w:p>
    <w:p w:rsidR="00623FC0" w:rsidRPr="00DE6793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Исполнение налога составляет </w:t>
      </w:r>
      <w:r w:rsidR="00766828" w:rsidRPr="00DE6793">
        <w:rPr>
          <w:rFonts w:ascii="Times New Roman" w:eastAsia="Times New Roman" w:hAnsi="Times New Roman" w:cs="Times New Roman"/>
          <w:sz w:val="24"/>
          <w:szCs w:val="24"/>
        </w:rPr>
        <w:t>242 305,76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 исходя из плана </w:t>
      </w:r>
      <w:r w:rsidR="00766828" w:rsidRPr="00DE6793">
        <w:rPr>
          <w:rFonts w:ascii="Times New Roman" w:eastAsia="Times New Roman" w:hAnsi="Times New Roman" w:cs="Times New Roman"/>
          <w:sz w:val="24"/>
          <w:szCs w:val="24"/>
        </w:rPr>
        <w:t>554 400,00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рублей или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43,71</w:t>
      </w:r>
      <w:proofErr w:type="gramStart"/>
      <w:r w:rsidRPr="00DE6793">
        <w:rPr>
          <w:rFonts w:ascii="Times New Roman" w:eastAsia="Times New Roman" w:hAnsi="Times New Roman" w:cs="Times New Roman"/>
          <w:sz w:val="24"/>
          <w:szCs w:val="24"/>
        </w:rPr>
        <w:t>% .</w:t>
      </w:r>
      <w:proofErr w:type="gramEnd"/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23FC0" w:rsidRPr="00DE6793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b/>
          <w:sz w:val="24"/>
          <w:szCs w:val="24"/>
        </w:rPr>
        <w:t>Налоги на имущество</w:t>
      </w:r>
    </w:p>
    <w:p w:rsidR="00623FC0" w:rsidRPr="00DE6793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sz w:val="24"/>
          <w:szCs w:val="24"/>
        </w:rPr>
        <w:t>В состав доходов бюджета поселения включены следующие налоги на имущество:</w:t>
      </w:r>
    </w:p>
    <w:p w:rsidR="00623FC0" w:rsidRPr="00DE6793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sz w:val="24"/>
          <w:szCs w:val="24"/>
        </w:rPr>
        <w:t>- земельный налог.</w:t>
      </w:r>
    </w:p>
    <w:p w:rsidR="00623FC0" w:rsidRPr="00DE6793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Поступление денежных средств от </w:t>
      </w:r>
      <w:r w:rsidRPr="00DE6793">
        <w:rPr>
          <w:rFonts w:ascii="Times New Roman" w:eastAsia="Times New Roman" w:hAnsi="Times New Roman" w:cs="Times New Roman"/>
          <w:b/>
          <w:sz w:val="24"/>
          <w:szCs w:val="24"/>
        </w:rPr>
        <w:t xml:space="preserve">земельного </w:t>
      </w:r>
      <w:proofErr w:type="gramStart"/>
      <w:r w:rsidRPr="00DE6793">
        <w:rPr>
          <w:rFonts w:ascii="Times New Roman" w:eastAsia="Times New Roman" w:hAnsi="Times New Roman" w:cs="Times New Roman"/>
          <w:b/>
          <w:sz w:val="24"/>
          <w:szCs w:val="24"/>
        </w:rPr>
        <w:t>налога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 за</w:t>
      </w:r>
      <w:proofErr w:type="gramEnd"/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9 месяцев составило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(минус) 67 080,42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 исходя из плана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485 100,00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руб., т.е. выполнение на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(минус) 13,83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623FC0" w:rsidRPr="00DE6793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Государственная пошлина</w:t>
      </w:r>
    </w:p>
    <w:p w:rsidR="00623FC0" w:rsidRPr="00DE6793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Исполнение составляет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7 640</w:t>
      </w:r>
      <w:r w:rsidR="00422D08" w:rsidRPr="00DE6793">
        <w:rPr>
          <w:rFonts w:ascii="Times New Roman" w:eastAsia="Times New Roman" w:hAnsi="Times New Roman" w:cs="Times New Roman"/>
          <w:sz w:val="24"/>
          <w:szCs w:val="24"/>
        </w:rPr>
        <w:t>,00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 при плане 1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 000,00 руб. или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76,4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%.</w:t>
      </w:r>
    </w:p>
    <w:p w:rsidR="00623FC0" w:rsidRPr="00353089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623FC0" w:rsidRPr="00DE6793" w:rsidRDefault="00623FC0" w:rsidP="00623FC0">
      <w:pPr>
        <w:spacing w:after="20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b/>
          <w:sz w:val="24"/>
          <w:szCs w:val="24"/>
        </w:rPr>
        <w:t>Доходы от использования имущества, находящегося в государственной и муниципальной собственности</w:t>
      </w:r>
    </w:p>
    <w:p w:rsidR="00623FC0" w:rsidRPr="00DE6793" w:rsidRDefault="00623FC0" w:rsidP="00623FC0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DE6793">
        <w:rPr>
          <w:rFonts w:ascii="Calibri" w:eastAsia="Times New Roman" w:hAnsi="Calibri" w:cs="Calibri"/>
          <w:sz w:val="24"/>
          <w:szCs w:val="24"/>
        </w:rPr>
        <w:t xml:space="preserve">  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>с доходов,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 в бю</w:t>
      </w:r>
      <w:r w:rsidR="00097FA8" w:rsidRPr="00DE6793">
        <w:rPr>
          <w:rFonts w:ascii="Times New Roman" w:eastAsia="Times New Roman" w:hAnsi="Times New Roman" w:cs="Times New Roman"/>
          <w:sz w:val="24"/>
          <w:szCs w:val="24"/>
        </w:rPr>
        <w:t>джет поселения за 9 месяцев 202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года поступило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82 299,40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 при плане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97 570,00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 или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84,35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</w:p>
    <w:p w:rsidR="00623FC0" w:rsidRPr="00DE6793" w:rsidRDefault="00623FC0" w:rsidP="00623FC0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E6793">
        <w:rPr>
          <w:rFonts w:ascii="Calibri" w:eastAsia="Times New Roman" w:hAnsi="Calibri" w:cs="Calibri"/>
          <w:sz w:val="24"/>
          <w:szCs w:val="24"/>
        </w:rPr>
        <w:t xml:space="preserve">  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DE6793">
        <w:rPr>
          <w:rFonts w:ascii="Calibri" w:eastAsia="Times New Roman" w:hAnsi="Calibri" w:cs="Calibri"/>
          <w:sz w:val="24"/>
          <w:szCs w:val="24"/>
        </w:rPr>
        <w:t xml:space="preserve"> 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>доходов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 в бю</w:t>
      </w:r>
      <w:r w:rsidR="00097FA8" w:rsidRPr="00DE6793">
        <w:rPr>
          <w:rFonts w:ascii="Times New Roman" w:eastAsia="Times New Roman" w:hAnsi="Times New Roman" w:cs="Times New Roman"/>
          <w:sz w:val="24"/>
          <w:szCs w:val="24"/>
        </w:rPr>
        <w:t>джет поселения за 9 месяцев 202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3</w:t>
      </w:r>
      <w:r w:rsidR="00FF30C3" w:rsidRPr="00DE67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года поступило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93 516,00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 при плане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301 870,00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 или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30,98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623FC0" w:rsidRPr="00DE6793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b/>
          <w:sz w:val="24"/>
          <w:szCs w:val="24"/>
        </w:rPr>
        <w:t>Безвозмездные поступления.</w:t>
      </w:r>
    </w:p>
    <w:p w:rsidR="00623FC0" w:rsidRPr="00DE6793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Дотации поступило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1 881 486,91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 при плане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926 081,00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 или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203,17</w:t>
      </w:r>
      <w:r w:rsidR="00422D08" w:rsidRPr="00DE6793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  <w:r w:rsidR="00FF30C3" w:rsidRPr="00DE6793">
        <w:rPr>
          <w:rFonts w:ascii="Times New Roman" w:eastAsia="Times New Roman" w:hAnsi="Times New Roman" w:cs="Times New Roman"/>
          <w:sz w:val="24"/>
          <w:szCs w:val="24"/>
        </w:rPr>
        <w:t>,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 xml:space="preserve"> прочие субсидии поступило 7 151 078,90 руб. при плане 8 108 079,00 руб. или 88,20</w:t>
      </w:r>
      <w:proofErr w:type="gramStart"/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 xml:space="preserve">%, 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субвенций</w:t>
      </w:r>
      <w:proofErr w:type="gramEnd"/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поступило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91 400,00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</w:t>
      </w:r>
      <w:r w:rsidR="00645259" w:rsidRPr="00DE6793">
        <w:rPr>
          <w:rFonts w:ascii="Times New Roman" w:eastAsia="Times New Roman" w:hAnsi="Times New Roman" w:cs="Times New Roman"/>
          <w:sz w:val="24"/>
          <w:szCs w:val="24"/>
        </w:rPr>
        <w:t xml:space="preserve"> при плане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117 546,00</w:t>
      </w:r>
      <w:r w:rsidR="00645259"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составили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77,76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% исполнения. Прочие межбюджетные трансферты, п</w:t>
      </w:r>
      <w:r w:rsidR="008A1E16" w:rsidRPr="00DE6793">
        <w:rPr>
          <w:rFonts w:ascii="Times New Roman" w:eastAsia="Times New Roman" w:hAnsi="Times New Roman" w:cs="Times New Roman"/>
          <w:sz w:val="24"/>
          <w:szCs w:val="24"/>
        </w:rPr>
        <w:t xml:space="preserve">ередаваемые бюджетам </w:t>
      </w:r>
      <w:proofErr w:type="gramStart"/>
      <w:r w:rsidR="008A1E16" w:rsidRPr="00DE6793">
        <w:rPr>
          <w:rFonts w:ascii="Times New Roman" w:eastAsia="Times New Roman" w:hAnsi="Times New Roman" w:cs="Times New Roman"/>
          <w:sz w:val="24"/>
          <w:szCs w:val="24"/>
        </w:rPr>
        <w:t xml:space="preserve">сельских 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поселений</w:t>
      </w:r>
      <w:proofErr w:type="gramEnd"/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688 740,58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 при плане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705 551,55</w:t>
      </w:r>
      <w:r w:rsidRPr="00DE6793">
        <w:rPr>
          <w:rFonts w:ascii="Times New Roman" w:eastAsia="Times New Roman" w:hAnsi="Times New Roman" w:cs="Times New Roman"/>
          <w:sz w:val="24"/>
          <w:szCs w:val="24"/>
        </w:rPr>
        <w:t xml:space="preserve"> руб., или </w:t>
      </w:r>
      <w:r w:rsidR="00DE6793" w:rsidRPr="00DE6793">
        <w:rPr>
          <w:rFonts w:ascii="Times New Roman" w:eastAsia="Times New Roman" w:hAnsi="Times New Roman" w:cs="Times New Roman"/>
          <w:sz w:val="24"/>
          <w:szCs w:val="24"/>
        </w:rPr>
        <w:t>97,62</w:t>
      </w:r>
      <w:r w:rsidR="0041492B" w:rsidRPr="00DE6793">
        <w:rPr>
          <w:rFonts w:ascii="Times New Roman" w:eastAsia="Times New Roman" w:hAnsi="Times New Roman" w:cs="Times New Roman"/>
          <w:sz w:val="24"/>
          <w:szCs w:val="24"/>
        </w:rPr>
        <w:t xml:space="preserve"> %</w:t>
      </w:r>
      <w:r w:rsidR="00645259" w:rsidRPr="00DE679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23FC0" w:rsidRPr="00353089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623FC0" w:rsidRPr="00FC2178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 В соответствии с разработанными и утвержденными программами, основное внимание уделяется стимулированию приоритетных направлений социально-экономического развития с целью повышения качества жизни и благосостояния населения. Задачи социально-экономического развития </w:t>
      </w:r>
      <w:r w:rsidR="00EF68B6"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Некрасовское</w:t>
      </w:r>
      <w:r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за 9</w:t>
      </w:r>
      <w:r w:rsidR="00EF68B6"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202</w:t>
      </w:r>
      <w:r w:rsidR="00DE6793"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F68B6"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выполнены на – </w:t>
      </w:r>
      <w:r w:rsidR="00FC2178"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>85,5</w:t>
      </w:r>
      <w:r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%.  </w:t>
      </w:r>
    </w:p>
    <w:p w:rsidR="00623FC0" w:rsidRPr="00FC2178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 По разделам выполнение программ выглядит следующим образом:</w:t>
      </w:r>
      <w:r w:rsidRPr="00FC217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623FC0" w:rsidRPr="00FC2178" w:rsidRDefault="00623FC0" w:rsidP="00623FC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FC217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Раздел 0100 «Общегосударственные вопросы»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профинансирован </w:t>
      </w:r>
      <w:proofErr w:type="gramStart"/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на  сумму</w:t>
      </w:r>
      <w:proofErr w:type="gramEnd"/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2 010 659,71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 , что составляет   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68,7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% к годовым назначениям. </w:t>
      </w:r>
    </w:p>
    <w:p w:rsidR="00623FC0" w:rsidRPr="00FC217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По подразделу 0102 «Функционирование высшего должностного лица субъекта Российской Федерации и органа местного самоуправления»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на содержание Главы поселения направлено 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570 706,77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proofErr w:type="spellStart"/>
      <w:proofErr w:type="gramStart"/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руб</w:t>
      </w:r>
      <w:proofErr w:type="spellEnd"/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,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.,</w:t>
      </w:r>
      <w:proofErr w:type="gramEnd"/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что составляет 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69,5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% к годовым назначениям.</w:t>
      </w:r>
    </w:p>
    <w:p w:rsidR="00623FC0" w:rsidRPr="00FC217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По подразделу 0104 «Функционирование Правительства Российской Федерации, высших органов исполнительной власти субъектов Российской Федерации, местных администраций»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на соде</w:t>
      </w:r>
      <w:r w:rsidR="00E83F7C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ржание Администрации </w:t>
      </w:r>
      <w:proofErr w:type="gramStart"/>
      <w:r w:rsidR="00E83F7C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поселения 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израсходовано</w:t>
      </w:r>
      <w:proofErr w:type="gramEnd"/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1 405 107,94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руб., что составляет 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68,2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% к годовым назначениям.</w:t>
      </w:r>
    </w:p>
    <w:p w:rsidR="00623FC0" w:rsidRPr="00FC217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 xml:space="preserve">По подразделу 0106 «Обеспечение деятельности финансовых, налоговых и таможенных органов и органов финансового (финансово-бюджетного) </w:t>
      </w:r>
      <w:proofErr w:type="gramStart"/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надзора»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 выделено</w:t>
      </w:r>
      <w:proofErr w:type="gramEnd"/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="008C1FCD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39538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,00 руб. израсходовано </w:t>
      </w:r>
      <w:r w:rsidR="008C1FCD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29655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,00 руб. или 75,0% к годовому плану. </w:t>
      </w:r>
    </w:p>
    <w:p w:rsidR="00623FC0" w:rsidRPr="00FC217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</w:pP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Раздел 0200 «Национальная оборона»</w:t>
      </w:r>
    </w:p>
    <w:p w:rsidR="00623FC0" w:rsidRPr="00FC217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Средства в сумме 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52 175,70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 или 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44,7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% от годовых назначений направлены на осуществление первичного воинского учета на территориях сельских поселений.</w:t>
      </w:r>
    </w:p>
    <w:p w:rsidR="00623FC0" w:rsidRPr="00FC2178" w:rsidRDefault="00623FC0" w:rsidP="00623FC0">
      <w:pPr>
        <w:spacing w:after="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</w:pP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 xml:space="preserve">Раздел 0400 «Национальная экономика»  </w:t>
      </w:r>
    </w:p>
    <w:p w:rsidR="00623FC0" w:rsidRPr="00FC2178" w:rsidRDefault="00623FC0" w:rsidP="00623FC0">
      <w:pPr>
        <w:spacing w:after="200" w:line="276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Подраздел 0409 «Дорожное хозяйство»</w:t>
      </w:r>
      <w:r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сельского поселения расположена дорожно- транспортная сеть, общей протяженностью </w:t>
      </w:r>
      <w:r w:rsidR="00543FE6"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>13,456</w:t>
      </w:r>
      <w:r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км улично-дорожная сеть.     </w:t>
      </w:r>
    </w:p>
    <w:p w:rsidR="00623FC0" w:rsidRPr="00FC2178" w:rsidRDefault="00623FC0" w:rsidP="00623FC0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     По данному подразделу предусмотрены ассигнования на финансирование дорожного хозяйства (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содержание 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автомобильных дорог и содержание автомобильных дорог местного значения) в сумме 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705 551,55</w:t>
      </w:r>
      <w:r w:rsidR="00E83F7C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руб. Ассигнования, предусмотренные в бюджете за отчетный период использованы на 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97,6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% или </w:t>
      </w:r>
      <w:r w:rsidR="00FC2178"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688 740,58</w:t>
      </w: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 Денежные средства  направлены </w:t>
      </w:r>
      <w:r w:rsidRPr="00FC2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финансовое обеспечение дорожной деятельности </w:t>
      </w:r>
      <w:r w:rsidRPr="00FC217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в отношении автомобильных дорог общего пользования местного значения, относящихся к собственности муниципального образования </w:t>
      </w:r>
      <w:r w:rsidR="008C1FCD" w:rsidRPr="00FC2178">
        <w:rPr>
          <w:rFonts w:ascii="Times New Roman" w:eastAsia="Times New Roman" w:hAnsi="Times New Roman" w:cs="Times New Roman"/>
          <w:color w:val="000000"/>
          <w:sz w:val="24"/>
          <w:szCs w:val="24"/>
        </w:rPr>
        <w:t>Некрасовское</w:t>
      </w:r>
      <w:r w:rsidRPr="00FC2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сельское поселение Советский район Республики Крым.</w:t>
      </w:r>
    </w:p>
    <w:p w:rsidR="0061524C" w:rsidRPr="00FC2178" w:rsidRDefault="00623FC0" w:rsidP="00623FC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178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Раздел 0500 «Жилищно-коммунальное хозяйство»</w:t>
      </w:r>
      <w:r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1524C" w:rsidRPr="00FC2178" w:rsidRDefault="0061524C" w:rsidP="00623FC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21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Подраздел 050</w:t>
      </w:r>
      <w:r w:rsidR="00FC2178" w:rsidRPr="00FC21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Pr="00FC21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«</w:t>
      </w:r>
      <w:r w:rsidR="00FC2178" w:rsidRPr="00FC21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Жилищное</w:t>
      </w:r>
      <w:r w:rsidRPr="00FC21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хозяйство»</w:t>
      </w:r>
      <w:r w:rsidRPr="00FC2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2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запланированы средства на </w:t>
      </w:r>
      <w:r w:rsidR="00FC2178" w:rsidRPr="00FC2178">
        <w:rPr>
          <w:rFonts w:ascii="Times New Roman" w:eastAsia="Calibri" w:hAnsi="Times New Roman" w:cs="Times New Roman"/>
          <w:sz w:val="24"/>
          <w:szCs w:val="24"/>
          <w:lang w:eastAsia="ru-RU"/>
        </w:rPr>
        <w:t>капитальные вложения в объекты муниципальной собственности, приобретение объектов недвижимого имущества в муниципальную собственность в рамках основного мероприятия муниципальной программы «Укрепление межнациональных и межконфессиональных отношений и проведение профилактики межнациональных конфликтов в муниципальном образовании Некрасовское сельское поселение Советского района Республики Крым</w:t>
      </w:r>
      <w:r w:rsidR="003E610B">
        <w:rPr>
          <w:rFonts w:ascii="Times New Roman" w:eastAsia="Calibri" w:hAnsi="Times New Roman" w:cs="Times New Roman"/>
          <w:sz w:val="24"/>
          <w:szCs w:val="24"/>
          <w:lang w:eastAsia="ru-RU"/>
        </w:rPr>
        <w:t>» и расходы на обеспечение услуг по строительно-техническому исследованию объекта</w:t>
      </w:r>
      <w:r w:rsidR="00E83F7C" w:rsidRPr="00FC2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="003E610B">
        <w:rPr>
          <w:rFonts w:ascii="Times New Roman" w:eastAsia="Times New Roman" w:hAnsi="Times New Roman" w:cs="Times New Roman"/>
          <w:color w:val="000000"/>
          <w:sz w:val="24"/>
          <w:szCs w:val="24"/>
        </w:rPr>
        <w:t>6 661 662,00</w:t>
      </w:r>
      <w:r w:rsidR="00E83F7C" w:rsidRPr="00FC2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руб.</w:t>
      </w:r>
      <w:r w:rsidR="003E610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FC217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 составило 100%.</w:t>
      </w:r>
    </w:p>
    <w:p w:rsidR="00E83F7C" w:rsidRPr="00353089" w:rsidRDefault="00E83F7C" w:rsidP="00623FC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623FC0" w:rsidRPr="003E610B" w:rsidRDefault="00623FC0" w:rsidP="00623F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Подраздел 0503 «Благоустройство»</w:t>
      </w:r>
      <w:r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Pr="003E610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благоустройства в 20</w:t>
      </w:r>
      <w:r w:rsidR="008C1FCD" w:rsidRPr="003E610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E610B" w:rsidRPr="003E610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E6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</w:t>
      </w:r>
      <w:r w:rsidR="0061524C" w:rsidRPr="003E610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</w:t>
      </w:r>
      <w:r w:rsidRPr="003E6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уличное </w:t>
      </w:r>
      <w:proofErr w:type="gramStart"/>
      <w:r w:rsidRPr="003E610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освещение,  регулярно</w:t>
      </w:r>
      <w:proofErr w:type="gramEnd"/>
      <w:r w:rsidRPr="003E6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проводились субботники по очистке территорий, на которых силами предприятий, населения, а также учащихся высаживались цветы и зелёные насаждения, очищалась от захламленности парковая зона, территории кладбищ, придорожные полосы, собирался и вывозился мусор. </w:t>
      </w:r>
      <w:r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По данному подразделу отражены расходы по содержанию и благоустройству территории поселения </w:t>
      </w:r>
      <w:r w:rsidR="003E610B"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и инициативному бюджетированию (ограждение кладбища в с. Октябрьское) </w:t>
      </w:r>
      <w:r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и составляют </w:t>
      </w:r>
      <w:r w:rsidR="003E610B"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1 197 976,24 руб.</w:t>
      </w:r>
      <w:proofErr w:type="gramStart"/>
      <w:r w:rsidR="003E610B"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,  п</w:t>
      </w:r>
      <w:r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ри</w:t>
      </w:r>
      <w:proofErr w:type="gramEnd"/>
      <w:r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плане </w:t>
      </w:r>
      <w:r w:rsidR="003E610B"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1 975 938,73</w:t>
      </w:r>
      <w:r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руб. или </w:t>
      </w:r>
      <w:r w:rsidR="003E610B"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60,6</w:t>
      </w:r>
      <w:r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%.</w:t>
      </w:r>
    </w:p>
    <w:p w:rsidR="00623FC0" w:rsidRPr="00ED3B25" w:rsidRDefault="00623FC0" w:rsidP="00623F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  <w:u w:val="single"/>
        </w:rPr>
        <w:t>Раздел 0800 «Культура и кинематография».</w:t>
      </w:r>
      <w:r w:rsidRP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</w:t>
      </w:r>
      <w:r w:rsidRPr="003E610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учреждений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в отчётном периоде была направлена на развитие творчества среди молодежи с целью сохранения лучших народных традиций, выявление талантливых исполнителей и коллективов художественной самодеятельности, создание условий для совершенствования их профессионального уровня, привлечение новых участников в художественную самодеятельность, где они могут реализовать свой творческий потенциал.  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По подразделу 0801 «Культура» освоено </w:t>
      </w:r>
      <w:r w:rsidR="003E610B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152 777,00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р</w:t>
      </w:r>
      <w:r w:rsidR="008A1E16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уб., </w:t>
      </w:r>
      <w:proofErr w:type="gramStart"/>
      <w:r w:rsidR="008A1E16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что 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составляет</w:t>
      </w:r>
      <w:proofErr w:type="gramEnd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75,0 % от годовых назначений. Средства направлены на перечисление межбюджетных трансфертов из бюджета поселения бюджету муниципального района на осуществление переданных </w:t>
      </w:r>
      <w:proofErr w:type="gramStart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>полномочий  по</w:t>
      </w:r>
      <w:proofErr w:type="gramEnd"/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 xml:space="preserve"> созданию условий для организации досуга и обеспечения жителей поселения услугами клубных учреждений и библиотечных учреждений .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прошедший год библиотекой проведено много мероприятий (вечеров, встреч, праздников, викторин, литературных и краеведческих уроков и др.), которые посетили около </w:t>
      </w:r>
      <w:r w:rsidR="003E610B">
        <w:rPr>
          <w:rFonts w:ascii="Times New Roman" w:eastAsia="Times New Roman" w:hAnsi="Times New Roman" w:cs="Times New Roman"/>
          <w:sz w:val="24"/>
          <w:szCs w:val="24"/>
          <w:lang w:eastAsia="ru-RU"/>
        </w:rPr>
        <w:t>285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человек.</w:t>
      </w:r>
    </w:p>
    <w:p w:rsidR="00623FC0" w:rsidRPr="00ED3B25" w:rsidRDefault="00623FC0" w:rsidP="00623FC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Администрация поселения ставит перед собой задачу сохранить культурные традиции, сложившиеся на нашей территории, создать условия, чтобы каждый наш житель имел доступ к культурным ценностям, вовлечь жителей в культурно-массовую работу. Многое предстоит сделать и для того, чтобы учреждения культуры соответствовали современному уровню культурного обслуживания населения и соответствовали всё возрастающим запросам посетителей клубов и библиотек. </w:t>
      </w:r>
      <w:r w:rsidRPr="00ED3B25">
        <w:rPr>
          <w:rFonts w:ascii="Times New Roman" w:eastAsia="Times New Roman" w:hAnsi="Times New Roman" w:cs="Times New Roman"/>
          <w:iCs/>
          <w:color w:val="000000"/>
          <w:spacing w:val="-4"/>
          <w:sz w:val="24"/>
          <w:szCs w:val="24"/>
        </w:rPr>
        <w:tab/>
      </w:r>
    </w:p>
    <w:p w:rsidR="00623FC0" w:rsidRPr="00ED3B25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Default="00623FC0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A1E16" w:rsidRDefault="008A1E16" w:rsidP="00623FC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DD2" w:rsidRPr="00ED3B25" w:rsidRDefault="00B65DD2" w:rsidP="00301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3FC0" w:rsidRPr="00ED3B25" w:rsidRDefault="00623FC0" w:rsidP="00623FC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2 </w:t>
      </w:r>
    </w:p>
    <w:p w:rsidR="00623FC0" w:rsidRPr="00ED3B25" w:rsidRDefault="00623FC0" w:rsidP="00623FC0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</w:t>
      </w:r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 </w:t>
      </w:r>
      <w:proofErr w:type="gramStart"/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постановлению  администрации</w:t>
      </w:r>
      <w:proofErr w:type="gramEnd"/>
    </w:p>
    <w:p w:rsidR="00623FC0" w:rsidRPr="00ED3B25" w:rsidRDefault="00EF68B6" w:rsidP="00623FC0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Некрасовского</w:t>
      </w:r>
      <w:r w:rsidR="00623FC0"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</w:t>
      </w:r>
    </w:p>
    <w:p w:rsidR="00623FC0" w:rsidRPr="00ED3B25" w:rsidRDefault="00623FC0" w:rsidP="00623FC0">
      <w:pPr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Советского района Республики Крым                                                      </w:t>
      </w:r>
    </w:p>
    <w:p w:rsidR="00623FC0" w:rsidRPr="00ED3B25" w:rsidRDefault="00623FC0" w:rsidP="00623FC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</w:t>
      </w:r>
      <w:r w:rsidR="003015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03.10</w:t>
      </w:r>
      <w:r w:rsidR="00EF68B6"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35308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EF68B6"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 №</w:t>
      </w:r>
      <w:r w:rsidR="003015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128</w:t>
      </w:r>
      <w:r w:rsidRPr="00ED3B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23FC0" w:rsidRPr="00ED3B25" w:rsidRDefault="00623FC0" w:rsidP="00623FC0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0CC" w:rsidRPr="00ED3B25" w:rsidRDefault="003370CC" w:rsidP="003370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 xml:space="preserve">Предварительные итоги социально-экономического развития </w:t>
      </w:r>
    </w:p>
    <w:p w:rsidR="003370CC" w:rsidRPr="00ED3B25" w:rsidRDefault="003370CC" w:rsidP="003370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Некрасовское сельское поселение </w:t>
      </w:r>
    </w:p>
    <w:p w:rsidR="003370CC" w:rsidRPr="00ED3B25" w:rsidRDefault="003370CC" w:rsidP="003370C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B25">
        <w:rPr>
          <w:rFonts w:ascii="Times New Roman" w:hAnsi="Times New Roman" w:cs="Times New Roman"/>
          <w:b/>
          <w:sz w:val="24"/>
          <w:szCs w:val="24"/>
        </w:rPr>
        <w:t>Советского района Республики Крым</w:t>
      </w:r>
    </w:p>
    <w:p w:rsidR="00623FC0" w:rsidRPr="00ED3B25" w:rsidRDefault="00623FC0" w:rsidP="00623FC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</w:t>
      </w:r>
      <w:r w:rsidR="00EF68B6"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3530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ED3B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год.</w:t>
      </w:r>
    </w:p>
    <w:p w:rsidR="00623FC0" w:rsidRPr="00ED3B25" w:rsidRDefault="00623FC0" w:rsidP="00623FC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Бюджетная политика в поселении определена 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сроком на 202</w:t>
      </w:r>
      <w:r w:rsidR="00EB564D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плановый период 202</w:t>
      </w:r>
      <w:r w:rsidR="00EB564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EB564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годов.  Для обеспечения финансирования предусмотренных р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асходов в бюджет поселения в 202</w:t>
      </w:r>
      <w:r w:rsidR="00EB564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земельный налог зачисляется в полном объеме, а также федеральные регулирующие налоги по следующим нормативам:</w:t>
      </w:r>
    </w:p>
    <w:p w:rsidR="00623FC0" w:rsidRPr="00E83F7C" w:rsidRDefault="00623FC0" w:rsidP="00623FC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 на доходы физических лиц -</w:t>
      </w:r>
      <w:r w:rsidRPr="00E83F7C">
        <w:rPr>
          <w:rFonts w:ascii="Times New Roman" w:eastAsia="Times New Roman" w:hAnsi="Times New Roman" w:cs="Times New Roman"/>
          <w:sz w:val="24"/>
          <w:szCs w:val="24"/>
          <w:lang w:eastAsia="ru-RU"/>
        </w:rPr>
        <w:t>10%</w:t>
      </w:r>
    </w:p>
    <w:p w:rsidR="00623FC0" w:rsidRPr="00ED3B25" w:rsidRDefault="00623FC0" w:rsidP="00623FC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F7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сельскохозяйственный налог – 30%</w:t>
      </w:r>
    </w:p>
    <w:p w:rsidR="00623FC0" w:rsidRPr="00ED3B25" w:rsidRDefault="00623FC0" w:rsidP="00623FC0">
      <w:pPr>
        <w:spacing w:before="100" w:beforeAutospacing="1"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Бюджетная и налоговая политика</w:t>
      </w:r>
    </w:p>
    <w:p w:rsidR="00623FC0" w:rsidRPr="00ED3B25" w:rsidRDefault="00623FC0" w:rsidP="00623FC0">
      <w:pPr>
        <w:spacing w:before="100" w:beforeAutospacing="1"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Поступление налогов за 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B564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623FC0" w:rsidRPr="00ED3B25" w:rsidRDefault="00623FC0" w:rsidP="00623F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0"/>
        <w:gridCol w:w="1800"/>
        <w:gridCol w:w="1804"/>
        <w:gridCol w:w="1985"/>
        <w:gridCol w:w="1559"/>
      </w:tblGrid>
      <w:tr w:rsidR="00301575" w:rsidRPr="00ED3B25" w:rsidTr="00301575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дохода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Утверждено на год тыс. руб.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Поступило</w:t>
            </w:r>
          </w:p>
          <w:p w:rsidR="00301575" w:rsidRPr="00ED3B25" w:rsidRDefault="00301575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9 мес.</w:t>
            </w:r>
          </w:p>
          <w:p w:rsidR="00301575" w:rsidRPr="00ED3B25" w:rsidRDefault="00301575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тыс. руб.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Ожидаемые поступления на конец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   к утверждённым на год</w:t>
            </w:r>
          </w:p>
        </w:tc>
      </w:tr>
      <w:tr w:rsidR="00301575" w:rsidRPr="00ED3B25" w:rsidTr="00301575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1.Налог на доходы физ. лиц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519,800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371,537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519,800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71,48</w:t>
            </w:r>
          </w:p>
        </w:tc>
      </w:tr>
      <w:tr w:rsidR="00301575" w:rsidRPr="00ED3B25" w:rsidTr="00301575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2.Единый сельскохозяйственный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554,400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242,306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554,400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43,71</w:t>
            </w:r>
          </w:p>
        </w:tc>
      </w:tr>
      <w:tr w:rsidR="00301575" w:rsidRPr="00ED3B25" w:rsidTr="00301575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3. Налог на имущество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485,100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3E610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-67,080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485,100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-13,83</w:t>
            </w:r>
          </w:p>
        </w:tc>
      </w:tr>
      <w:tr w:rsidR="00301575" w:rsidRPr="00ED3B25" w:rsidTr="00301575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4.Земельный налог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634,100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38,018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634,100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6,0%</w:t>
            </w:r>
          </w:p>
        </w:tc>
      </w:tr>
      <w:tr w:rsidR="00301575" w:rsidRPr="00ED3B25" w:rsidTr="00301575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5.Государственная пошлина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10,000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7,640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76,40</w:t>
            </w:r>
          </w:p>
        </w:tc>
      </w:tr>
      <w:tr w:rsidR="00301575" w:rsidRPr="00ED3B25" w:rsidTr="00301575">
        <w:trPr>
          <w:trHeight w:val="106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6.Доходы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399,440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175,815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399,440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44,02</w:t>
            </w:r>
          </w:p>
        </w:tc>
      </w:tr>
      <w:tr w:rsidR="00301575" w:rsidRPr="00ED3B25" w:rsidTr="00301575">
        <w:trPr>
          <w:trHeight w:val="22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56,00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3E610B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610B">
              <w:rPr>
                <w:rFonts w:ascii="Times New Roman" w:eastAsia="Times New Roman" w:hAnsi="Times New Roman" w:cs="Times New Roman"/>
                <w:sz w:val="24"/>
                <w:szCs w:val="24"/>
              </w:rPr>
              <w:t>0,0%</w:t>
            </w:r>
          </w:p>
        </w:tc>
      </w:tr>
      <w:tr w:rsidR="00301575" w:rsidRPr="00ED3B25" w:rsidTr="00301575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собственные</w:t>
            </w:r>
          </w:p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доходы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2 602,840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B564D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015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824,235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2 602,840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B564D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015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31,67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301575" w:rsidRPr="00ED3B25" w:rsidTr="00301575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9 857,257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B564D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01575">
              <w:rPr>
                <w:rFonts w:ascii="Times New Roman" w:eastAsia="Times New Roman" w:hAnsi="Times New Roman" w:cs="Times New Roman"/>
                <w:sz w:val="24"/>
                <w:szCs w:val="24"/>
              </w:rPr>
              <w:t>9 812,706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9 857,257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B564D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01575">
              <w:rPr>
                <w:rFonts w:ascii="Times New Roman" w:eastAsia="Times New Roman" w:hAnsi="Times New Roman" w:cs="Times New Roman"/>
                <w:sz w:val="24"/>
                <w:szCs w:val="24"/>
              </w:rPr>
              <w:t>99,55%</w:t>
            </w:r>
          </w:p>
        </w:tc>
      </w:tr>
      <w:tr w:rsidR="00301575" w:rsidRPr="00ED3B25" w:rsidTr="00301575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12 460,097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B564D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015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10 636,941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D3B25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12 460,097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1575" w:rsidRPr="00EB564D" w:rsidRDefault="00301575" w:rsidP="00EB564D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0157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85,37%</w:t>
            </w:r>
          </w:p>
        </w:tc>
      </w:tr>
    </w:tbl>
    <w:p w:rsidR="00623FC0" w:rsidRPr="00ED3B25" w:rsidRDefault="00623FC0" w:rsidP="00543FE6">
      <w:pPr>
        <w:spacing w:after="200" w:line="276" w:lineRule="auto"/>
        <w:ind w:left="825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    </w:t>
      </w:r>
    </w:p>
    <w:p w:rsidR="00623FC0" w:rsidRPr="00ED3B25" w:rsidRDefault="00623FC0" w:rsidP="00623FC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Социальная сфера</w:t>
      </w:r>
    </w:p>
    <w:p w:rsidR="00623FC0" w:rsidRPr="00ED3B25" w:rsidRDefault="00623FC0" w:rsidP="00623FC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Демография</w:t>
      </w:r>
    </w:p>
    <w:p w:rsidR="00623FC0" w:rsidRPr="00ED3B25" w:rsidRDefault="00623FC0" w:rsidP="00623FC0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1478"/>
        <w:gridCol w:w="1264"/>
        <w:gridCol w:w="1232"/>
        <w:gridCol w:w="1418"/>
        <w:gridCol w:w="1636"/>
      </w:tblGrid>
      <w:tr w:rsidR="00623FC0" w:rsidRPr="00ED3B25" w:rsidTr="00301575">
        <w:tc>
          <w:tcPr>
            <w:tcW w:w="2830" w:type="dxa"/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478" w:type="dxa"/>
            <w:shd w:val="clear" w:color="auto" w:fill="auto"/>
          </w:tcPr>
          <w:p w:rsidR="00623FC0" w:rsidRPr="00ED3B25" w:rsidRDefault="00623FC0" w:rsidP="00EB564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851A63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B56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 отчет</w:t>
            </w:r>
          </w:p>
        </w:tc>
        <w:tc>
          <w:tcPr>
            <w:tcW w:w="1264" w:type="dxa"/>
            <w:shd w:val="clear" w:color="auto" w:fill="auto"/>
          </w:tcPr>
          <w:p w:rsidR="00623FC0" w:rsidRPr="00ED3B25" w:rsidRDefault="00D3308B" w:rsidP="00EB564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EB56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623FC0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год оценка</w:t>
            </w:r>
          </w:p>
        </w:tc>
        <w:tc>
          <w:tcPr>
            <w:tcW w:w="1232" w:type="dxa"/>
            <w:shd w:val="clear" w:color="auto" w:fill="auto"/>
          </w:tcPr>
          <w:p w:rsidR="00D3308B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D3308B"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EB56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прогноз</w:t>
            </w:r>
          </w:p>
        </w:tc>
        <w:tc>
          <w:tcPr>
            <w:tcW w:w="1418" w:type="dxa"/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EB56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прогноз</w:t>
            </w:r>
          </w:p>
        </w:tc>
        <w:tc>
          <w:tcPr>
            <w:tcW w:w="1636" w:type="dxa"/>
          </w:tcPr>
          <w:p w:rsidR="00623FC0" w:rsidRPr="00ED3B25" w:rsidRDefault="00623FC0" w:rsidP="00EB564D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EB56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ED3B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прогноз</w:t>
            </w:r>
          </w:p>
        </w:tc>
      </w:tr>
      <w:tr w:rsidR="00623FC0" w:rsidRPr="00ED3B25" w:rsidTr="00301575">
        <w:tc>
          <w:tcPr>
            <w:tcW w:w="2830" w:type="dxa"/>
            <w:shd w:val="clear" w:color="auto" w:fill="auto"/>
          </w:tcPr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Численность постоянного</w:t>
            </w:r>
          </w:p>
          <w:p w:rsidR="00623FC0" w:rsidRPr="00ED3B25" w:rsidRDefault="00623FC0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населения</w:t>
            </w:r>
          </w:p>
        </w:tc>
        <w:tc>
          <w:tcPr>
            <w:tcW w:w="1478" w:type="dxa"/>
            <w:shd w:val="clear" w:color="auto" w:fill="auto"/>
          </w:tcPr>
          <w:p w:rsidR="00623FC0" w:rsidRPr="00ED3B25" w:rsidRDefault="00851A63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3B25">
              <w:rPr>
                <w:rFonts w:ascii="Times New Roman" w:eastAsia="Times New Roman" w:hAnsi="Times New Roman" w:cs="Times New Roman"/>
                <w:sz w:val="24"/>
                <w:szCs w:val="24"/>
              </w:rPr>
              <w:t>1601</w:t>
            </w:r>
          </w:p>
        </w:tc>
        <w:tc>
          <w:tcPr>
            <w:tcW w:w="1264" w:type="dxa"/>
            <w:shd w:val="clear" w:color="auto" w:fill="auto"/>
          </w:tcPr>
          <w:p w:rsidR="00623FC0" w:rsidRPr="00ED3B25" w:rsidRDefault="00EB564D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1539</w:t>
            </w:r>
          </w:p>
        </w:tc>
        <w:tc>
          <w:tcPr>
            <w:tcW w:w="1232" w:type="dxa"/>
            <w:shd w:val="clear" w:color="auto" w:fill="auto"/>
          </w:tcPr>
          <w:p w:rsidR="00623FC0" w:rsidRPr="00ED3B25" w:rsidRDefault="008A1E16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1539</w:t>
            </w:r>
          </w:p>
        </w:tc>
        <w:tc>
          <w:tcPr>
            <w:tcW w:w="1418" w:type="dxa"/>
            <w:shd w:val="clear" w:color="auto" w:fill="auto"/>
          </w:tcPr>
          <w:p w:rsidR="00623FC0" w:rsidRPr="00ED3B25" w:rsidRDefault="008A1E16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1539</w:t>
            </w:r>
          </w:p>
        </w:tc>
        <w:tc>
          <w:tcPr>
            <w:tcW w:w="1636" w:type="dxa"/>
          </w:tcPr>
          <w:p w:rsidR="00623FC0" w:rsidRPr="00ED3B25" w:rsidRDefault="008A1E16" w:rsidP="00623F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1539</w:t>
            </w:r>
          </w:p>
        </w:tc>
      </w:tr>
    </w:tbl>
    <w:p w:rsidR="00623FC0" w:rsidRPr="00ED3B25" w:rsidRDefault="00623FC0" w:rsidP="00623FC0">
      <w:pPr>
        <w:spacing w:after="200" w:line="276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623FC0" w:rsidRPr="00ED3B25" w:rsidRDefault="00D3308B" w:rsidP="00623FC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01.01.20</w:t>
      </w:r>
      <w:r w:rsidR="008A1E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EB564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23FC0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23FC0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 по</w:t>
      </w:r>
      <w:proofErr w:type="gramEnd"/>
      <w:r w:rsidR="00623FC0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статистическим данным числ</w:t>
      </w:r>
      <w:r w:rsidR="00EF68B6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ность населения составила – </w:t>
      </w:r>
      <w:r w:rsidR="008A1E16">
        <w:rPr>
          <w:rFonts w:ascii="Times New Roman" w:eastAsia="Times New Roman" w:hAnsi="Times New Roman" w:cs="Times New Roman"/>
          <w:sz w:val="24"/>
          <w:szCs w:val="24"/>
          <w:lang w:eastAsia="ru-RU"/>
        </w:rPr>
        <w:t>1539</w:t>
      </w:r>
      <w:r w:rsidR="0032751F" w:rsidRPr="00ED3B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</w:p>
    <w:p w:rsidR="00623FC0" w:rsidRPr="00ED3B25" w:rsidRDefault="00623FC0" w:rsidP="00623FC0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623FC0" w:rsidRPr="00ED3B25" w:rsidSect="002266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24631"/>
    <w:multiLevelType w:val="hybridMultilevel"/>
    <w:tmpl w:val="7E0638AE"/>
    <w:lvl w:ilvl="0" w:tplc="2FA0753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716"/>
    <w:rsid w:val="00017B8A"/>
    <w:rsid w:val="00045A6C"/>
    <w:rsid w:val="00097FA8"/>
    <w:rsid w:val="000F6437"/>
    <w:rsid w:val="00110538"/>
    <w:rsid w:val="00205C4F"/>
    <w:rsid w:val="002266A3"/>
    <w:rsid w:val="00240D00"/>
    <w:rsid w:val="002C1181"/>
    <w:rsid w:val="00301575"/>
    <w:rsid w:val="0032751F"/>
    <w:rsid w:val="003370CC"/>
    <w:rsid w:val="00353089"/>
    <w:rsid w:val="0037371D"/>
    <w:rsid w:val="003E610B"/>
    <w:rsid w:val="0041492B"/>
    <w:rsid w:val="00422D08"/>
    <w:rsid w:val="004C5EC4"/>
    <w:rsid w:val="004F5C9E"/>
    <w:rsid w:val="00543FE6"/>
    <w:rsid w:val="00605AE4"/>
    <w:rsid w:val="0061524C"/>
    <w:rsid w:val="00623FC0"/>
    <w:rsid w:val="00645259"/>
    <w:rsid w:val="00655A2D"/>
    <w:rsid w:val="006A1ABD"/>
    <w:rsid w:val="006A4ECB"/>
    <w:rsid w:val="006C16F5"/>
    <w:rsid w:val="00724289"/>
    <w:rsid w:val="00727FB5"/>
    <w:rsid w:val="00766828"/>
    <w:rsid w:val="00851A63"/>
    <w:rsid w:val="008A1E16"/>
    <w:rsid w:val="008C1FCD"/>
    <w:rsid w:val="008C219D"/>
    <w:rsid w:val="00963C8A"/>
    <w:rsid w:val="00986261"/>
    <w:rsid w:val="00AF3AF5"/>
    <w:rsid w:val="00B65DD2"/>
    <w:rsid w:val="00BC25C1"/>
    <w:rsid w:val="00BE3E1F"/>
    <w:rsid w:val="00BE7235"/>
    <w:rsid w:val="00C10B4C"/>
    <w:rsid w:val="00C1191F"/>
    <w:rsid w:val="00C4635F"/>
    <w:rsid w:val="00C671C6"/>
    <w:rsid w:val="00CB0716"/>
    <w:rsid w:val="00CC38FB"/>
    <w:rsid w:val="00D3308B"/>
    <w:rsid w:val="00D84FDF"/>
    <w:rsid w:val="00DE6793"/>
    <w:rsid w:val="00E83F7C"/>
    <w:rsid w:val="00EB564D"/>
    <w:rsid w:val="00ED3B25"/>
    <w:rsid w:val="00EE6B36"/>
    <w:rsid w:val="00EF68B6"/>
    <w:rsid w:val="00FC2178"/>
    <w:rsid w:val="00FD00C3"/>
    <w:rsid w:val="00FF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688AE-FCE5-486C-8001-FB3E047B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5C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62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C3115-8F73-4D1A-A612-74ED881EA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Витя</cp:lastModifiedBy>
  <cp:revision>23</cp:revision>
  <cp:lastPrinted>2023-10-05T07:26:00Z</cp:lastPrinted>
  <dcterms:created xsi:type="dcterms:W3CDTF">2021-09-22T11:31:00Z</dcterms:created>
  <dcterms:modified xsi:type="dcterms:W3CDTF">2023-10-05T07:26:00Z</dcterms:modified>
</cp:coreProperties>
</file>